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83441e11c4aa2" w:history="1">
              <w:r>
                <w:rPr>
                  <w:rStyle w:val="Hyperlink"/>
                </w:rPr>
                <w:t>2024年中国保险行业现状研究分析与发展趋势预测报告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83441e11c4aa2" w:history="1">
              <w:r>
                <w:rPr>
                  <w:rStyle w:val="Hyperlink"/>
                </w:rPr>
                <w:t>2024年中国保险行业现状研究分析与发展趋势预测报告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683441e11c4aa2" w:history="1">
                <w:r>
                  <w:rPr>
                    <w:rStyle w:val="Hyperlink"/>
                  </w:rPr>
                  <w:t>https://www.20087.com/M_QiTa/05/BaoXianShiChangXianZhuangYuQianJing.html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是一种风险管理工具，在近年来随着人们对风险保障需求的增长而市场需求持续增长。目前，保险不仅在提高赔付效率、降低成本方面有所突破，而且在拓宽产品线、提高服务水平方面也取得了长足进展。随着新技术的应用，如更先进的数据分析技术和客户服务管理系统，保险正朝着更加高效、个性化的方向发展，能够更好地满足不同用户的风险保障需求。随着人们对风险保障需求的增长和技术进步，保险市场也在持续扩大。</w:t>
      </w:r>
      <w:r>
        <w:rPr>
          <w:rFonts w:hint="eastAsia"/>
        </w:rPr>
        <w:br/>
      </w:r>
      <w:r>
        <w:rPr>
          <w:rFonts w:hint="eastAsia"/>
        </w:rPr>
        <w:t>　　未来，保险行业将继续朝着技术创新和服务创新的方向发展。一方面，通过引入更多先进技术和设计理念，提高保险的技术含量和性能指标，如采用更先进的数据分析技术和客户服务管理系统。另一方面，随着人们对风险保障需求的增长和技术进步，保险将更加注重提供定制化服务，满足不同用户和风险保障需求的特定要求。此外，随着监管环境的变化和可持续发展理念的普及，保险产品的开发和销售将更加注重合规性和长期价值创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83441e11c4aa2" w:history="1">
        <w:r>
          <w:rPr>
            <w:rStyle w:val="Hyperlink"/>
          </w:rPr>
          <w:t>2024年中国保险行业现状研究分析与发展趋势预测报告</w:t>
        </w:r>
      </w:hyperlink>
      <w:r>
        <w:rPr>
          <w:rFonts w:hint="eastAsia"/>
        </w:rPr>
        <w:t>》对保险行业相关因素进行具体调查、研究、分析，洞察保险行业今后的发展方向、保险行业竞争格局的演变趋势以及保险技术标准、保险市场规模、保险行业潜在问题与保险行业发展的症结所在，评估保险行业投资价值、保险效果效益程度，提出建设性意见建议，为保险行业投资决策者和保险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2024年中国保险市场运行形势综述</w:t>
      </w:r>
      <w:r>
        <w:rPr>
          <w:rFonts w:hint="eastAsia"/>
        </w:rPr>
        <w:br/>
      </w:r>
      <w:r>
        <w:rPr>
          <w:rFonts w:hint="eastAsia"/>
        </w:rPr>
        <w:t>　　第一节 中国保险市场发展综述</w:t>
      </w:r>
      <w:r>
        <w:rPr>
          <w:rFonts w:hint="eastAsia"/>
        </w:rPr>
        <w:br/>
      </w:r>
      <w:r>
        <w:rPr>
          <w:rFonts w:hint="eastAsia"/>
        </w:rPr>
        <w:t>　　　　一、中国保险市场发展回顾</w:t>
      </w:r>
      <w:r>
        <w:rPr>
          <w:rFonts w:hint="eastAsia"/>
        </w:rPr>
        <w:br/>
      </w:r>
      <w:r>
        <w:rPr>
          <w:rFonts w:hint="eastAsia"/>
        </w:rPr>
        <w:t>　　　　二、中国保险市场逐步成为重要新兴保险市场</w:t>
      </w:r>
      <w:r>
        <w:rPr>
          <w:rFonts w:hint="eastAsia"/>
        </w:rPr>
        <w:br/>
      </w:r>
      <w:r>
        <w:rPr>
          <w:rFonts w:hint="eastAsia"/>
        </w:rPr>
        <w:t>　　　　三、中国保险市场对外开放的特点</w:t>
      </w:r>
      <w:r>
        <w:rPr>
          <w:rFonts w:hint="eastAsia"/>
        </w:rPr>
        <w:br/>
      </w:r>
      <w:r>
        <w:rPr>
          <w:rFonts w:hint="eastAsia"/>
        </w:rPr>
        <w:t>　　　　四、保险市场交易成本分析</w:t>
      </w:r>
      <w:r>
        <w:rPr>
          <w:rFonts w:hint="eastAsia"/>
        </w:rPr>
        <w:br/>
      </w:r>
      <w:r>
        <w:rPr>
          <w:rFonts w:hint="eastAsia"/>
        </w:rPr>
        <w:t>　　第二节 2019-2024年中国保险市场经营情况</w:t>
      </w:r>
      <w:r>
        <w:rPr>
          <w:rFonts w:hint="eastAsia"/>
        </w:rPr>
        <w:br/>
      </w:r>
      <w:r>
        <w:rPr>
          <w:rFonts w:hint="eastAsia"/>
        </w:rPr>
        <w:t>　　　　一、2024年中国保险市场经营数据</w:t>
      </w:r>
      <w:r>
        <w:rPr>
          <w:rFonts w:hint="eastAsia"/>
        </w:rPr>
        <w:br/>
      </w:r>
      <w:r>
        <w:rPr>
          <w:rFonts w:hint="eastAsia"/>
        </w:rPr>
        <w:t>　　　　二、2024年全国各地区保费收入情况</w:t>
      </w:r>
      <w:r>
        <w:rPr>
          <w:rFonts w:hint="eastAsia"/>
        </w:rPr>
        <w:br/>
      </w:r>
      <w:r>
        <w:rPr>
          <w:rFonts w:hint="eastAsia"/>
        </w:rPr>
        <w:t>　　　　三、2024年中国保险市场经营数据</w:t>
      </w:r>
      <w:r>
        <w:rPr>
          <w:rFonts w:hint="eastAsia"/>
        </w:rPr>
        <w:br/>
      </w:r>
      <w:r>
        <w:rPr>
          <w:rFonts w:hint="eastAsia"/>
        </w:rPr>
        <w:t>　　　　四、2024年全国各地区保费收入情况</w:t>
      </w:r>
      <w:r>
        <w:rPr>
          <w:rFonts w:hint="eastAsia"/>
        </w:rPr>
        <w:br/>
      </w:r>
      <w:r>
        <w:rPr>
          <w:rFonts w:hint="eastAsia"/>
        </w:rPr>
        <w:t>　　　　五、2024年中国保险市场经营数据</w:t>
      </w:r>
      <w:r>
        <w:rPr>
          <w:rFonts w:hint="eastAsia"/>
        </w:rPr>
        <w:br/>
      </w:r>
      <w:r>
        <w:rPr>
          <w:rFonts w:hint="eastAsia"/>
        </w:rPr>
        <w:t>　　　　六、2024年全国各地区保费收入情况</w:t>
      </w:r>
      <w:r>
        <w:rPr>
          <w:rFonts w:hint="eastAsia"/>
        </w:rPr>
        <w:br/>
      </w:r>
      <w:r>
        <w:rPr>
          <w:rFonts w:hint="eastAsia"/>
        </w:rPr>
        <w:t>　　第三节 2024年中国保险市场面临的问题剖析</w:t>
      </w:r>
      <w:r>
        <w:rPr>
          <w:rFonts w:hint="eastAsia"/>
        </w:rPr>
        <w:br/>
      </w:r>
      <w:r>
        <w:rPr>
          <w:rFonts w:hint="eastAsia"/>
        </w:rPr>
        <w:t>　　　　一、保险市场各方存在的问题</w:t>
      </w:r>
      <w:r>
        <w:rPr>
          <w:rFonts w:hint="eastAsia"/>
        </w:rPr>
        <w:br/>
      </w:r>
      <w:r>
        <w:rPr>
          <w:rFonts w:hint="eastAsia"/>
        </w:rPr>
        <w:t>　　　　二、中国保险市场发展壮大的困境</w:t>
      </w:r>
      <w:r>
        <w:rPr>
          <w:rFonts w:hint="eastAsia"/>
        </w:rPr>
        <w:br/>
      </w:r>
      <w:r>
        <w:rPr>
          <w:rFonts w:hint="eastAsia"/>
        </w:rPr>
        <w:t>　　　　三、中国保险市场六大瓶颈</w:t>
      </w:r>
      <w:r>
        <w:rPr>
          <w:rFonts w:hint="eastAsia"/>
        </w:rPr>
        <w:br/>
      </w:r>
      <w:r>
        <w:rPr>
          <w:rFonts w:hint="eastAsia"/>
        </w:rPr>
        <w:t>　　第四节 2024年中国保险市场发展对策研究</w:t>
      </w:r>
      <w:r>
        <w:rPr>
          <w:rFonts w:hint="eastAsia"/>
        </w:rPr>
        <w:br/>
      </w:r>
      <w:r>
        <w:rPr>
          <w:rFonts w:hint="eastAsia"/>
        </w:rPr>
        <w:t>　　　　一、发展中国保险市场的思路</w:t>
      </w:r>
      <w:r>
        <w:rPr>
          <w:rFonts w:hint="eastAsia"/>
        </w:rPr>
        <w:br/>
      </w:r>
      <w:r>
        <w:rPr>
          <w:rFonts w:hint="eastAsia"/>
        </w:rPr>
        <w:t>　　　　二、实现我国保险市场模式的建议</w:t>
      </w:r>
      <w:r>
        <w:rPr>
          <w:rFonts w:hint="eastAsia"/>
        </w:rPr>
        <w:br/>
      </w:r>
      <w:r>
        <w:rPr>
          <w:rFonts w:hint="eastAsia"/>
        </w:rPr>
        <w:t>　　　　三、中国保险市场发展策略分析</w:t>
      </w:r>
      <w:r>
        <w:rPr>
          <w:rFonts w:hint="eastAsia"/>
        </w:rPr>
        <w:br/>
      </w:r>
      <w:r>
        <w:rPr>
          <w:rFonts w:hint="eastAsia"/>
        </w:rPr>
        <w:t>　　　　四、中国保险市场与资本市场互动发展的新思路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2024年中国保险业信息化行业市场发展环境分析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2024年中国保险业信息化行业政策环境分析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一、保险业信息化标准分析</w:t>
      </w:r>
      <w:r>
        <w:rPr>
          <w:rFonts w:hint="eastAsia"/>
        </w:rPr>
        <w:br/>
      </w:r>
      <w:r>
        <w:rPr>
          <w:rFonts w:hint="eastAsia"/>
        </w:rPr>
        <w:t>　　　　二、中华人民共和国保险法</w:t>
      </w:r>
      <w:r>
        <w:rPr>
          <w:rFonts w:hint="eastAsia"/>
        </w:rPr>
        <w:br/>
      </w:r>
      <w:r>
        <w:rPr>
          <w:rFonts w:hint="eastAsia"/>
        </w:rPr>
        <w:t>　　　　三、中华人民共和国外资保险公司管理条例</w:t>
      </w:r>
      <w:r>
        <w:rPr>
          <w:rFonts w:hint="eastAsia"/>
        </w:rPr>
        <w:br/>
      </w:r>
      <w:r>
        <w:rPr>
          <w:rFonts w:hint="eastAsia"/>
        </w:rPr>
        <w:t>　　第三节 2024年中国保险业信息化行业社会环境分析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2024年中国保险业信息化运行形势透析</w:t>
      </w:r>
      <w:r>
        <w:rPr>
          <w:rFonts w:hint="eastAsia"/>
        </w:rPr>
        <w:br/>
      </w:r>
      <w:r>
        <w:rPr>
          <w:rFonts w:hint="eastAsia"/>
        </w:rPr>
        <w:t>　　第一节 2024年中国保险业信息化发展概述</w:t>
      </w:r>
      <w:r>
        <w:rPr>
          <w:rFonts w:hint="eastAsia"/>
        </w:rPr>
        <w:br/>
      </w:r>
      <w:r>
        <w:rPr>
          <w:rFonts w:hint="eastAsia"/>
        </w:rPr>
        <w:t>　　　　一、保险移动信息化分析</w:t>
      </w:r>
      <w:r>
        <w:rPr>
          <w:rFonts w:hint="eastAsia"/>
        </w:rPr>
        <w:br/>
      </w:r>
      <w:r>
        <w:rPr>
          <w:rFonts w:hint="eastAsia"/>
        </w:rPr>
        <w:t>　　　　二、信息化建设应为保险业提供深层次支持</w:t>
      </w:r>
      <w:r>
        <w:rPr>
          <w:rFonts w:hint="eastAsia"/>
        </w:rPr>
        <w:br/>
      </w:r>
      <w:r>
        <w:rPr>
          <w:rFonts w:hint="eastAsia"/>
        </w:rPr>
        <w:t>　　　　三、信息技术推动保险创新</w:t>
      </w:r>
      <w:r>
        <w:rPr>
          <w:rFonts w:hint="eastAsia"/>
        </w:rPr>
        <w:br/>
      </w:r>
      <w:r>
        <w:rPr>
          <w:rFonts w:hint="eastAsia"/>
        </w:rPr>
        <w:t>　　第二节 2024年中国保险业信息化发展动态分析</w:t>
      </w:r>
      <w:r>
        <w:rPr>
          <w:rFonts w:hint="eastAsia"/>
        </w:rPr>
        <w:br/>
      </w:r>
      <w:r>
        <w:rPr>
          <w:rFonts w:hint="eastAsia"/>
        </w:rPr>
        <w:t>　　　　一、太平洋保险信息化建设继续深入</w:t>
      </w:r>
      <w:r>
        <w:rPr>
          <w:rFonts w:hint="eastAsia"/>
        </w:rPr>
        <w:br/>
      </w:r>
      <w:r>
        <w:rPr>
          <w:rFonts w:hint="eastAsia"/>
        </w:rPr>
        <w:t>　　　　二、保险业信息化升级在即</w:t>
      </w:r>
      <w:r>
        <w:rPr>
          <w:rFonts w:hint="eastAsia"/>
        </w:rPr>
        <w:br/>
      </w:r>
      <w:r>
        <w:rPr>
          <w:rFonts w:hint="eastAsia"/>
        </w:rPr>
        <w:t>　　　　三、保险业信息化进入移动展业新时代</w:t>
      </w:r>
      <w:r>
        <w:rPr>
          <w:rFonts w:hint="eastAsia"/>
        </w:rPr>
        <w:br/>
      </w:r>
      <w:r>
        <w:rPr>
          <w:rFonts w:hint="eastAsia"/>
        </w:rPr>
        <w:t>　　　　四、信息化提升保险业综合竞争力</w:t>
      </w:r>
      <w:r>
        <w:rPr>
          <w:rFonts w:hint="eastAsia"/>
        </w:rPr>
        <w:br/>
      </w:r>
      <w:r>
        <w:rPr>
          <w:rFonts w:hint="eastAsia"/>
        </w:rPr>
        <w:t>　　第三节 2024年中国保险信息化发展面临四大问题分析</w:t>
      </w:r>
      <w:r>
        <w:rPr>
          <w:rFonts w:hint="eastAsia"/>
        </w:rPr>
        <w:br/>
      </w:r>
      <w:r>
        <w:rPr>
          <w:rFonts w:hint="eastAsia"/>
        </w:rPr>
        <w:t>　　　　一、信息化建设的投入还不足</w:t>
      </w:r>
      <w:r>
        <w:rPr>
          <w:rFonts w:hint="eastAsia"/>
        </w:rPr>
        <w:br/>
      </w:r>
      <w:r>
        <w:rPr>
          <w:rFonts w:hint="eastAsia"/>
        </w:rPr>
        <w:t>　　　　二、信息化在保险中应用广度、深度不够</w:t>
      </w:r>
      <w:r>
        <w:rPr>
          <w:rFonts w:hint="eastAsia"/>
        </w:rPr>
        <w:br/>
      </w:r>
      <w:r>
        <w:rPr>
          <w:rFonts w:hint="eastAsia"/>
        </w:rPr>
        <w:t>　　　　三、我国保险业信息化发展过程中缺乏专业研究与指导不足</w:t>
      </w:r>
      <w:r>
        <w:rPr>
          <w:rFonts w:hint="eastAsia"/>
        </w:rPr>
        <w:br/>
      </w:r>
      <w:r>
        <w:rPr>
          <w:rFonts w:hint="eastAsia"/>
        </w:rPr>
        <w:t>　　　　四、网络应用还不成熟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2024年中国保险业信息化运行动态研究</w:t>
      </w:r>
      <w:r>
        <w:rPr>
          <w:rFonts w:hint="eastAsia"/>
        </w:rPr>
        <w:br/>
      </w:r>
      <w:r>
        <w:rPr>
          <w:rFonts w:hint="eastAsia"/>
        </w:rPr>
        <w:t>　　第一节 三大渠道助力保险业信息化升级</w:t>
      </w:r>
      <w:r>
        <w:rPr>
          <w:rFonts w:hint="eastAsia"/>
        </w:rPr>
        <w:br/>
      </w:r>
      <w:r>
        <w:rPr>
          <w:rFonts w:hint="eastAsia"/>
        </w:rPr>
        <w:t>　　　　一、推广业务信息化</w:t>
      </w:r>
      <w:r>
        <w:rPr>
          <w:rFonts w:hint="eastAsia"/>
        </w:rPr>
        <w:br/>
      </w:r>
      <w:r>
        <w:rPr>
          <w:rFonts w:hint="eastAsia"/>
        </w:rPr>
        <w:t>　　　　二、业务操作信息化</w:t>
      </w:r>
      <w:r>
        <w:rPr>
          <w:rFonts w:hint="eastAsia"/>
        </w:rPr>
        <w:br/>
      </w:r>
      <w:r>
        <w:rPr>
          <w:rFonts w:hint="eastAsia"/>
        </w:rPr>
        <w:t>　　　　三、行业机构间交流信息化</w:t>
      </w:r>
      <w:r>
        <w:rPr>
          <w:rFonts w:hint="eastAsia"/>
        </w:rPr>
        <w:br/>
      </w:r>
      <w:r>
        <w:rPr>
          <w:rFonts w:hint="eastAsia"/>
        </w:rPr>
        <w:t>　　第二节 保险行业信息化发展进入快速发展期</w:t>
      </w:r>
      <w:r>
        <w:rPr>
          <w:rFonts w:hint="eastAsia"/>
        </w:rPr>
        <w:br/>
      </w:r>
      <w:r>
        <w:rPr>
          <w:rFonts w:hint="eastAsia"/>
        </w:rPr>
        <w:t>　　　　一、提高信息化的价值创造能力</w:t>
      </w:r>
      <w:r>
        <w:rPr>
          <w:rFonts w:hint="eastAsia"/>
        </w:rPr>
        <w:br/>
      </w:r>
      <w:r>
        <w:rPr>
          <w:rFonts w:hint="eastAsia"/>
        </w:rPr>
        <w:t>　　　　二、提高保险业风险管理水平</w:t>
      </w:r>
      <w:r>
        <w:rPr>
          <w:rFonts w:hint="eastAsia"/>
        </w:rPr>
        <w:br/>
      </w:r>
      <w:r>
        <w:rPr>
          <w:rFonts w:hint="eastAsia"/>
        </w:rPr>
        <w:t>　　　　三、全面加快保险信息化建设进程</w:t>
      </w:r>
      <w:r>
        <w:rPr>
          <w:rFonts w:hint="eastAsia"/>
        </w:rPr>
        <w:br/>
      </w:r>
      <w:r>
        <w:rPr>
          <w:rFonts w:hint="eastAsia"/>
        </w:rPr>
        <w:t>　　第三节 三大创新渗透保险信息化管理环节</w:t>
      </w:r>
      <w:r>
        <w:rPr>
          <w:rFonts w:hint="eastAsia"/>
        </w:rPr>
        <w:br/>
      </w:r>
      <w:r>
        <w:rPr>
          <w:rFonts w:hint="eastAsia"/>
        </w:rPr>
        <w:t>　　　　一、不断完善数据体系</w:t>
      </w:r>
      <w:r>
        <w:rPr>
          <w:rFonts w:hint="eastAsia"/>
        </w:rPr>
        <w:br/>
      </w:r>
      <w:r>
        <w:rPr>
          <w:rFonts w:hint="eastAsia"/>
        </w:rPr>
        <w:t>　　　　二、深化信息技术应用</w:t>
      </w:r>
      <w:r>
        <w:rPr>
          <w:rFonts w:hint="eastAsia"/>
        </w:rPr>
        <w:br/>
      </w:r>
      <w:r>
        <w:rPr>
          <w:rFonts w:hint="eastAsia"/>
        </w:rPr>
        <w:t>　　　　三、进一步加大投入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2024年中国保险业信息化发展滞后因素及应对策略分析</w:t>
      </w:r>
      <w:r>
        <w:rPr>
          <w:rFonts w:hint="eastAsia"/>
        </w:rPr>
        <w:br/>
      </w:r>
      <w:r>
        <w:rPr>
          <w:rFonts w:hint="eastAsia"/>
        </w:rPr>
        <w:t>　　第一节 2024年中国保险信息化发展滞后的原因</w:t>
      </w:r>
      <w:r>
        <w:rPr>
          <w:rFonts w:hint="eastAsia"/>
        </w:rPr>
        <w:br/>
      </w:r>
      <w:r>
        <w:rPr>
          <w:rFonts w:hint="eastAsia"/>
        </w:rPr>
        <w:t>　　　　一、传统的思维模式和运作模式与现代产业的天然冲突</w:t>
      </w:r>
      <w:r>
        <w:rPr>
          <w:rFonts w:hint="eastAsia"/>
        </w:rPr>
        <w:br/>
      </w:r>
      <w:r>
        <w:rPr>
          <w:rFonts w:hint="eastAsia"/>
        </w:rPr>
        <w:t>　　　　二、投资收益不明显，实际利用效率不高</w:t>
      </w:r>
      <w:r>
        <w:rPr>
          <w:rFonts w:hint="eastAsia"/>
        </w:rPr>
        <w:br/>
      </w:r>
      <w:r>
        <w:rPr>
          <w:rFonts w:hint="eastAsia"/>
        </w:rPr>
        <w:t>　　　　三、体制与技术层面的原因</w:t>
      </w:r>
      <w:r>
        <w:rPr>
          <w:rFonts w:hint="eastAsia"/>
        </w:rPr>
        <w:br/>
      </w:r>
      <w:r>
        <w:rPr>
          <w:rFonts w:hint="eastAsia"/>
        </w:rPr>
        <w:t>　　第二节 2024年中国保险信息化积极应对策略分析</w:t>
      </w:r>
      <w:r>
        <w:rPr>
          <w:rFonts w:hint="eastAsia"/>
        </w:rPr>
        <w:br/>
      </w:r>
      <w:r>
        <w:rPr>
          <w:rFonts w:hint="eastAsia"/>
        </w:rPr>
        <w:t>　　　　一、政府及监管部门积极推进</w:t>
      </w:r>
      <w:r>
        <w:rPr>
          <w:rFonts w:hint="eastAsia"/>
        </w:rPr>
        <w:br/>
      </w:r>
      <w:r>
        <w:rPr>
          <w:rFonts w:hint="eastAsia"/>
        </w:rPr>
        <w:t>　　　　二、保险公司的积极配合</w:t>
      </w:r>
      <w:r>
        <w:rPr>
          <w:rFonts w:hint="eastAsia"/>
        </w:rPr>
        <w:br/>
      </w:r>
      <w:r>
        <w:rPr>
          <w:rFonts w:hint="eastAsia"/>
        </w:rPr>
        <w:t>　　　　三、信息产业基础及技术水平是推动保险业信息化的重要力量</w:t>
      </w:r>
      <w:r>
        <w:rPr>
          <w:rFonts w:hint="eastAsia"/>
        </w:rPr>
        <w:br/>
      </w:r>
      <w:r>
        <w:rPr>
          <w:rFonts w:hint="eastAsia"/>
        </w:rPr>
        <w:t>　　　　四、法律环境和标准体系建设是推进保险业信息化的重要举措</w:t>
      </w:r>
      <w:r>
        <w:rPr>
          <w:rFonts w:hint="eastAsia"/>
        </w:rPr>
        <w:br/>
      </w:r>
      <w:r>
        <w:rPr>
          <w:rFonts w:hint="eastAsia"/>
        </w:rPr>
        <w:t>　　　　五、推进保险信息化需要技术创新和管理创新的有机结合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2024年主要外资保险公司保险业务及信息化分析</w:t>
      </w:r>
      <w:r>
        <w:rPr>
          <w:rFonts w:hint="eastAsia"/>
        </w:rPr>
        <w:br/>
      </w:r>
      <w:r>
        <w:rPr>
          <w:rFonts w:hint="eastAsia"/>
        </w:rPr>
        <w:t>　　第一节 美国友邦保险有限公司</w:t>
      </w:r>
      <w:r>
        <w:rPr>
          <w:rFonts w:hint="eastAsia"/>
        </w:rPr>
        <w:br/>
      </w:r>
      <w:r>
        <w:rPr>
          <w:rFonts w:hint="eastAsia"/>
        </w:rPr>
        <w:t>　　　　一、友邦保险简介</w:t>
      </w:r>
      <w:r>
        <w:rPr>
          <w:rFonts w:hint="eastAsia"/>
        </w:rPr>
        <w:br/>
      </w:r>
      <w:r>
        <w:rPr>
          <w:rFonts w:hint="eastAsia"/>
        </w:rPr>
        <w:t>　　　　二、友邦经营策略分析</w:t>
      </w:r>
      <w:r>
        <w:rPr>
          <w:rFonts w:hint="eastAsia"/>
        </w:rPr>
        <w:br/>
      </w:r>
      <w:r>
        <w:rPr>
          <w:rFonts w:hint="eastAsia"/>
        </w:rPr>
        <w:t>　　　　三、友邦保险整合亚洲业务促进品牌升级</w:t>
      </w:r>
      <w:r>
        <w:rPr>
          <w:rFonts w:hint="eastAsia"/>
        </w:rPr>
        <w:br/>
      </w:r>
      <w:r>
        <w:rPr>
          <w:rFonts w:hint="eastAsia"/>
        </w:rPr>
        <w:t>　　　　四、2024年友邦保险推出全新网上服务项目</w:t>
      </w:r>
      <w:r>
        <w:rPr>
          <w:rFonts w:hint="eastAsia"/>
        </w:rPr>
        <w:br/>
      </w:r>
      <w:r>
        <w:rPr>
          <w:rFonts w:hint="eastAsia"/>
        </w:rPr>
        <w:t>　　　　五、公司保险信息化分析</w:t>
      </w:r>
      <w:r>
        <w:rPr>
          <w:rFonts w:hint="eastAsia"/>
        </w:rPr>
        <w:br/>
      </w:r>
      <w:r>
        <w:rPr>
          <w:rFonts w:hint="eastAsia"/>
        </w:rPr>
        <w:t>　　第二节 中德安联人寿保险有限公司</w:t>
      </w:r>
      <w:r>
        <w:rPr>
          <w:rFonts w:hint="eastAsia"/>
        </w:rPr>
        <w:br/>
      </w:r>
      <w:r>
        <w:rPr>
          <w:rFonts w:hint="eastAsia"/>
        </w:rPr>
        <w:t>　　　　一、中德安联简介</w:t>
      </w:r>
      <w:r>
        <w:rPr>
          <w:rFonts w:hint="eastAsia"/>
        </w:rPr>
        <w:br/>
      </w:r>
      <w:r>
        <w:rPr>
          <w:rFonts w:hint="eastAsia"/>
        </w:rPr>
        <w:t>　　　　二、中德安联抢滩团险市场</w:t>
      </w:r>
      <w:r>
        <w:rPr>
          <w:rFonts w:hint="eastAsia"/>
        </w:rPr>
        <w:br/>
      </w:r>
      <w:r>
        <w:rPr>
          <w:rFonts w:hint="eastAsia"/>
        </w:rPr>
        <w:t>　　　　三、2024年中德安联在华扩张步伐加快</w:t>
      </w:r>
      <w:r>
        <w:rPr>
          <w:rFonts w:hint="eastAsia"/>
        </w:rPr>
        <w:br/>
      </w:r>
      <w:r>
        <w:rPr>
          <w:rFonts w:hint="eastAsia"/>
        </w:rPr>
        <w:t>　　　　四、2024年中德安联强势推出银保高端保险产品</w:t>
      </w:r>
      <w:r>
        <w:rPr>
          <w:rFonts w:hint="eastAsia"/>
        </w:rPr>
        <w:br/>
      </w:r>
      <w:r>
        <w:rPr>
          <w:rFonts w:hint="eastAsia"/>
        </w:rPr>
        <w:t>　　　　五、公司保险信息化分析</w:t>
      </w:r>
      <w:r>
        <w:rPr>
          <w:rFonts w:hint="eastAsia"/>
        </w:rPr>
        <w:br/>
      </w:r>
      <w:r>
        <w:rPr>
          <w:rFonts w:hint="eastAsia"/>
        </w:rPr>
        <w:t>　　第三节 信诚人寿保险有限公司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二、信诚人寿推出养老年金计划</w:t>
      </w:r>
      <w:r>
        <w:rPr>
          <w:rFonts w:hint="eastAsia"/>
        </w:rPr>
        <w:br/>
      </w:r>
      <w:r>
        <w:rPr>
          <w:rFonts w:hint="eastAsia"/>
        </w:rPr>
        <w:t>　　　　三、2024年信诚人寿进一步拓展中国市场版图</w:t>
      </w:r>
      <w:r>
        <w:rPr>
          <w:rFonts w:hint="eastAsia"/>
        </w:rPr>
        <w:br/>
      </w:r>
      <w:r>
        <w:rPr>
          <w:rFonts w:hint="eastAsia"/>
        </w:rPr>
        <w:t>　　　　四、2024年信诚人寿主推分红险</w:t>
      </w:r>
      <w:r>
        <w:rPr>
          <w:rFonts w:hint="eastAsia"/>
        </w:rPr>
        <w:br/>
      </w:r>
      <w:r>
        <w:rPr>
          <w:rFonts w:hint="eastAsia"/>
        </w:rPr>
        <w:t>　　　　五、公司保险信息化分析</w:t>
      </w:r>
      <w:r>
        <w:rPr>
          <w:rFonts w:hint="eastAsia"/>
        </w:rPr>
        <w:br/>
      </w:r>
      <w:r>
        <w:rPr>
          <w:rFonts w:hint="eastAsia"/>
        </w:rPr>
        <w:t>　　第四节 中英人寿保险有限公司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二、2024年中英人寿强势进军辽宁</w:t>
      </w:r>
      <w:r>
        <w:rPr>
          <w:rFonts w:hint="eastAsia"/>
        </w:rPr>
        <w:br/>
      </w:r>
      <w:r>
        <w:rPr>
          <w:rFonts w:hint="eastAsia"/>
        </w:rPr>
        <w:t>　　　　三、中英人寿介入高端医疗保险市场</w:t>
      </w:r>
      <w:r>
        <w:rPr>
          <w:rFonts w:hint="eastAsia"/>
        </w:rPr>
        <w:br/>
      </w:r>
      <w:r>
        <w:rPr>
          <w:rFonts w:hint="eastAsia"/>
        </w:rPr>
        <w:t>　　第五节 美国美亚保险公司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二、美亚保险首推“传媒职业责任险”</w:t>
      </w:r>
      <w:r>
        <w:rPr>
          <w:rFonts w:hint="eastAsia"/>
        </w:rPr>
        <w:br/>
      </w:r>
      <w:r>
        <w:rPr>
          <w:rFonts w:hint="eastAsia"/>
        </w:rPr>
        <w:t>　　　　三、2024年美亚保险推出预防并购交易风险的新险种</w:t>
      </w:r>
      <w:r>
        <w:rPr>
          <w:rFonts w:hint="eastAsia"/>
        </w:rPr>
        <w:br/>
      </w:r>
      <w:r>
        <w:rPr>
          <w:rFonts w:hint="eastAsia"/>
        </w:rPr>
        <w:t>　　　　四、公司保险信息化分析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2024年中国保险重点企业经营及信息化分析</w:t>
      </w:r>
      <w:r>
        <w:rPr>
          <w:rFonts w:hint="eastAsia"/>
        </w:rPr>
        <w:br/>
      </w:r>
      <w:r>
        <w:rPr>
          <w:rFonts w:hint="eastAsia"/>
        </w:rPr>
        <w:t>　　第一节 中国人寿保险公司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中保国际控股有限公司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国内其他主要保险公司介绍</w:t>
      </w:r>
      <w:r>
        <w:rPr>
          <w:rFonts w:hint="eastAsia"/>
        </w:rPr>
        <w:br/>
      </w:r>
      <w:r>
        <w:rPr>
          <w:rFonts w:hint="eastAsia"/>
        </w:rPr>
        <w:t>　　　　一、中国太平保险集团公司简介</w:t>
      </w:r>
      <w:r>
        <w:rPr>
          <w:rFonts w:hint="eastAsia"/>
        </w:rPr>
        <w:br/>
      </w:r>
      <w:r>
        <w:rPr>
          <w:rFonts w:hint="eastAsia"/>
        </w:rPr>
        <w:t>　　　　二、中华联合财产保险公司简介</w:t>
      </w:r>
      <w:r>
        <w:rPr>
          <w:rFonts w:hint="eastAsia"/>
        </w:rPr>
        <w:br/>
      </w:r>
      <w:r>
        <w:rPr>
          <w:rFonts w:hint="eastAsia"/>
        </w:rPr>
        <w:t>　　　　三、泰康人寿保险股份有限公司简介</w:t>
      </w:r>
      <w:r>
        <w:rPr>
          <w:rFonts w:hint="eastAsia"/>
        </w:rPr>
        <w:br/>
      </w:r>
      <w:r>
        <w:rPr>
          <w:rFonts w:hint="eastAsia"/>
        </w:rPr>
        <w:t>　　　　四、新华人寿保险股份有限公司简介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2024-2030年中国保险业信息化发展趋势预测分析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2024-2030年中国保险业的前景及趋势分析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一、中国保险市场仍有广阔的发展前景和潜力</w:t>
      </w:r>
      <w:r>
        <w:rPr>
          <w:rFonts w:hint="eastAsia"/>
        </w:rPr>
        <w:br/>
      </w:r>
      <w:r>
        <w:rPr>
          <w:rFonts w:hint="eastAsia"/>
        </w:rPr>
        <w:t>　　　　二、未来中国保险业发展展望</w:t>
      </w:r>
      <w:r>
        <w:rPr>
          <w:rFonts w:hint="eastAsia"/>
        </w:rPr>
        <w:br/>
      </w:r>
      <w:r>
        <w:rPr>
          <w:rFonts w:hint="eastAsia"/>
        </w:rPr>
        <w:t>　　　　三、中国保险产品发展趋势分析</w:t>
      </w:r>
      <w:r>
        <w:rPr>
          <w:rFonts w:hint="eastAsia"/>
        </w:rPr>
        <w:br/>
      </w:r>
      <w:r>
        <w:rPr>
          <w:rFonts w:hint="eastAsia"/>
        </w:rPr>
        <w:t>　　　　四、未来我国保险业监管的发展方向</w:t>
      </w:r>
      <w:r>
        <w:rPr>
          <w:rFonts w:hint="eastAsia"/>
        </w:rPr>
        <w:br/>
      </w:r>
      <w:r>
        <w:rPr>
          <w:rFonts w:hint="eastAsia"/>
        </w:rPr>
        <w:t>　　　　五、中国保险行业预测分析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2024-2030年中国保险业信息化发展趋势分析</w:t>
      </w:r>
      <w:r>
        <w:rPr>
          <w:rFonts w:hint="eastAsia"/>
        </w:rPr>
        <w:br/>
      </w:r>
      <w:r>
        <w:rPr>
          <w:rFonts w:hint="eastAsia"/>
        </w:rPr>
        <w:t>　　　　一、保险业信息化的两大趋势</w:t>
      </w:r>
      <w:r>
        <w:rPr>
          <w:rFonts w:hint="eastAsia"/>
        </w:rPr>
        <w:br/>
      </w:r>
      <w:r>
        <w:rPr>
          <w:rFonts w:hint="eastAsia"/>
        </w:rPr>
        <w:t>　　　　二、激烈竞争下保险业信息化趋势鲜明</w:t>
      </w:r>
      <w:r>
        <w:rPr>
          <w:rFonts w:hint="eastAsia"/>
        </w:rPr>
        <w:br/>
      </w:r>
      <w:r>
        <w:rPr>
          <w:rFonts w:hint="eastAsia"/>
        </w:rPr>
        <w:t>　　　　三、2024年保险业信息化建设投入规模预测分析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2024-2030年中国保险业信息化盈利预测分析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2024-2030年中国保险业信息化投资机会与风险分析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2024-2030年中国保险业信息化投资环境分析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2024-2030年中国保险业信息化投资机会分析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2024-2030年中国保险业信息化投资风险分析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目表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2019-2024年中国人民币利率调整表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中国人寿保险公司主要经济指标走势图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中国人寿保险公司经营收入走势图</w:t>
      </w:r>
      <w:r>
        <w:rPr>
          <w:rFonts w:hint="eastAsia"/>
        </w:rPr>
        <w:br/>
      </w:r>
      <w:r>
        <w:rPr>
          <w:rFonts w:hint="eastAsia"/>
        </w:rPr>
        <w:t>　　图表 中国人寿保险公司盈利指标走势图</w:t>
      </w:r>
      <w:r>
        <w:rPr>
          <w:rFonts w:hint="eastAsia"/>
        </w:rPr>
        <w:br/>
      </w:r>
      <w:r>
        <w:rPr>
          <w:rFonts w:hint="eastAsia"/>
        </w:rPr>
        <w:t>　　图表 中国人寿保险公司负债情况图</w:t>
      </w:r>
      <w:r>
        <w:rPr>
          <w:rFonts w:hint="eastAsia"/>
        </w:rPr>
        <w:br/>
      </w:r>
      <w:r>
        <w:rPr>
          <w:rFonts w:hint="eastAsia"/>
        </w:rPr>
        <w:t>　　图表 中国人寿保险公司负债指标走势图</w:t>
      </w:r>
      <w:r>
        <w:rPr>
          <w:rFonts w:hint="eastAsia"/>
        </w:rPr>
        <w:br/>
      </w:r>
      <w:r>
        <w:rPr>
          <w:rFonts w:hint="eastAsia"/>
        </w:rPr>
        <w:t>　　图表 中国人寿保险公司运营能力指标走势图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中国人寿保险公司成长能力指标走势图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中国平安保险（集团）股份有限公司成长能力指标走势图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中国太平洋保险（集团）股份有限公司成长能力指标走势图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中国人民财产保险股份有限公司主要经济指标走势图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中国人民财产保险股份有限公司经营收入走势图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中国人民财产保险股份有限公司盈利指标走势图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中国人民财产保险股份有限公司负债情况图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中国人民财产保险股份有限公司负债指标走势图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中国人民财产保险股份有限公司运营能力指标走势图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中国人民财产保险股份有限公司成长能力指标走势图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中保国际控股有限公司主要经济指标走势图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中保国际控股有限公司经营收入走势图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中保国际控股有限公司盈利指标走势图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中保国际控股有限公司负债情况图</w:t>
      </w:r>
      <w:r>
        <w:rPr>
          <w:rFonts w:hint="eastAsia"/>
        </w:rPr>
        <w:br/>
      </w:r>
      <w:r>
        <w:rPr>
          <w:rFonts w:hint="eastAsia"/>
        </w:rPr>
        <w:t>　　图表 中保国际控股有限公司负债指标走势图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中保国际控股有限公司运营能力指标走势图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中保国际控股有限公司成长能力指标走势图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2024-2030年中国保险行业保费总收入预测</w:t>
      </w:r>
      <w:r>
        <w:rPr>
          <w:rFonts w:hint="eastAsia"/>
        </w:rPr>
        <w:br/>
      </w:r>
      <w:r>
        <w:rPr>
          <w:rFonts w:hint="eastAsia"/>
        </w:rPr>
        <w:t>　　图表 2024-2030年中国保险行业财产险收入预测</w:t>
      </w:r>
      <w:r>
        <w:rPr>
          <w:rFonts w:hint="eastAsia"/>
        </w:rPr>
        <w:br/>
      </w:r>
      <w:r>
        <w:rPr>
          <w:rFonts w:hint="eastAsia"/>
        </w:rPr>
        <w:t>　　图表 2024-2030年中国保险行业人身险保费收入预测</w:t>
      </w:r>
      <w:r>
        <w:rPr>
          <w:rFonts w:hint="eastAsia"/>
        </w:rPr>
        <w:br/>
      </w:r>
      <w:r>
        <w:rPr>
          <w:rFonts w:hint="eastAsia"/>
        </w:rPr>
        <w:t>　　图表 2024-2030年中国保险行业寿险保费收入预测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83441e11c4aa2" w:history="1">
        <w:r>
          <w:rPr>
            <w:rStyle w:val="Hyperlink"/>
          </w:rPr>
          <w:t>2024年中国保险行业现状研究分析与发展趋势预测报告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683441e11c4aa2" w:history="1">
        <w:r>
          <w:rPr>
            <w:rStyle w:val="Hyperlink"/>
          </w:rPr>
          <w:t>https://www.20087.com/M_QiTa/05/BaoXianShiChangXianZhuangYuQianJing.html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8d3ee67fc44af" w:history="1">
      <w:r>
        <w:rPr>
          <w:rStyle w:val="Hyperlink"/>
        </w:rPr>
        <w:t>2024年中国保险行业现状研究分析与发展趋势预测报告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BaoXianShiChangXianZhuangYuQianJing.html" TargetMode="External" Id="Rcf683441e11c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BaoXianShiChangXianZhuangYuQianJing.html" TargetMode="External" Id="R46c8d3ee67fc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2024-04-19T06:55:00Z</dcterms:created>
  <dcterms:modified xsi:type="dcterms:W3CDTF">2024-04-19T07:55:00Z</dcterms:modified>
  <dc:subject>2024年中国保险行业现状研究分析与发展趋势预测报告</dc:subject>
  <dc:title>2024年中国保险行业现状研究分析与发展趋势预测报告</dc:title>
  <cp:keywords>2024年中国保险行业现状研究分析与发展趋势预测报告</cp:keywords>
  <dc:description>2024年中国保险行业现状研究分析与发展趋势预测报告</dc:description>
</cp:coreProperties>
</file>