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ce1b0563748de" w:history="1">
              <w:r>
                <w:rPr>
                  <w:rStyle w:val="Hyperlink"/>
                </w:rPr>
                <w:t>2025-2031年中国多功能商务车行业现状调研与行业前景分析报告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ce1b0563748de" w:history="1">
              <w:r>
                <w:rPr>
                  <w:rStyle w:val="Hyperlink"/>
                </w:rPr>
                <w:t>2025-2031年中国多功能商务车行业现状调研与行业前景分析报告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ce1b0563748de" w:history="1">
                <w:r>
                  <w:rPr>
                    <w:rStyle w:val="Hyperlink"/>
                  </w:rPr>
                  <w:t>https://www.20087.com/5/50/DuoGongNengShangWuCheHangYeQianJingFenXi.html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商务车因其灵活的空间布局、丰富的配置以及舒适的乘坐体验，在商务接待、家庭旅行等领域受到广泛欢迎。近年来，随着汽车技术的进步，多功能商务车不仅在动力系统上实现了多样化（如电动、混合动力等），还在智能化配置上有了显著提升，如自动驾驶辅助系统、车联网等，极大地提升了车辆的便利性和安全性。</w:t>
      </w:r>
      <w:r>
        <w:rPr>
          <w:rFonts w:hint="eastAsia"/>
        </w:rPr>
        <w:br/>
      </w:r>
      <w:r>
        <w:rPr>
          <w:rFonts w:hint="eastAsia"/>
        </w:rPr>
        <w:t>　　未来，多功能商务车将继续向着智能化、电气化方向发展。随着新能源汽车政策的支持和技术成熟度的提高，纯电动或插电式混动车型将成为主流选择。同时，自动驾驶技术的应用将进一步改变商务车的使用模式，为乘客提供更加便捷、舒适的出行体验。此外，车内空间的设计将更加注重人性化和多功能性，以满足不同场景下的需求，比如可变座位布局、高级娱乐信息系统等。这些改进都将促进多功能商务车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ce1b0563748de" w:history="1">
        <w:r>
          <w:rPr>
            <w:rStyle w:val="Hyperlink"/>
          </w:rPr>
          <w:t>2025-2031年中国多功能商务车行业现状调研与行业前景分析报告</w:t>
        </w:r>
      </w:hyperlink>
      <w:r>
        <w:rPr>
          <w:rFonts w:hint="eastAsia"/>
        </w:rPr>
        <w:t>》深入剖析了多功能商务车产业链的整体状况。多功能商务车报告基于详实数据，全面分析了多功能商务车市场规模与需求，探讨了价格走势，客观展现了行业现状，并对多功能商务车市场前景及发展趋势进行了科学预测。同时，多功能商务车报告聚焦于多功能商务车重点企业，评估了市场竞争格局、集中度以及品牌影响力，对不同细分市场进行了深入研究。多功能商务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多功能商务车行业概述</w:t>
      </w:r>
      <w:r>
        <w:rPr>
          <w:rFonts w:hint="eastAsia"/>
        </w:rPr>
        <w:br/>
      </w:r>
      <w:r>
        <w:rPr>
          <w:rFonts w:hint="eastAsia"/>
        </w:rPr>
        <w:t>　　第一节 多功能商务车定义与分类</w:t>
      </w:r>
      <w:r>
        <w:rPr>
          <w:rFonts w:hint="eastAsia"/>
        </w:rPr>
        <w:br/>
      </w:r>
      <w:r>
        <w:rPr>
          <w:rFonts w:hint="eastAsia"/>
        </w:rPr>
        <w:t>　　第二节 多功能商务车应用领域</w:t>
      </w:r>
      <w:r>
        <w:rPr>
          <w:rFonts w:hint="eastAsia"/>
        </w:rPr>
        <w:br/>
      </w:r>
      <w:r>
        <w:rPr>
          <w:rFonts w:hint="eastAsia"/>
        </w:rPr>
        <w:t>　　第三节 多功能商务车行业经济指标分析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一、多功能商务车行业赢利性评估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二、多功能商务车行业成长速度分析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三、多功能商务车附加值提升空间探讨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四、多功能商务车行业进入壁垒分析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五、多功能商务车行业风险性评估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六、多功能商务车行业周期性分析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七、多功能商务车行业竞争程度指标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八、多功能商务车行业成熟度综合分析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多功能商务车产业链及经营模式分析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三、多功能商务车销售模式与渠道策略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全球多功能商务车市场发展分析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2024-2025年全球多功能商务车行业发展分析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一、全球多功能商务车行业市场规模与趋势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二、全球多功能商务车行业发展特点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三、全球多功能商务车行业竞争格局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主要国家与地区多功能商务车市场分析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2025-2031年全球多功能商务车行业发展趋势与前景预测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一、多功能商务车技术发展趋势</w:t>
      </w:r>
      <w:r>
        <w:rPr>
          <w:rFonts w:hint="eastAsia"/>
        </w:rPr>
        <w:br/>
      </w:r>
      <w:r>
        <w:rPr>
          <w:rFonts w:hint="eastAsia"/>
        </w:rPr>
        <w:t>　　　　二、多功能商务车行业发展趋势</w:t>
      </w:r>
      <w:r>
        <w:rPr>
          <w:rFonts w:hint="eastAsia"/>
        </w:rPr>
        <w:br/>
      </w:r>
      <w:r>
        <w:rPr>
          <w:rFonts w:hint="eastAsia"/>
        </w:rPr>
        <w:t>　　　　三、多功能商务车行业发展潜力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中国多功能商务车行业市场分析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2024-2025年多功能商务车产能与投资动态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一、国内多功能商务车产能现状与利用效率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二、多功能商务车产能扩张与投资动态分析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多功能商务车行业产量情况分析与趋势预测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一、2019-2024年多功能商务车行业产量与增长趋势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1、2019-2024年多功能商务车产量及增长趋势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2、2019-2024年多功能商务车细分产品产量及份额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二、多功能商务车产量影响因素分析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三、2025-2031年多功能商务车产量预测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2025-2031年多功能商务车市场需求与销售分析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一、2024-2025年多功能商务车行业需求现状</w:t>
      </w:r>
      <w:r>
        <w:rPr>
          <w:rFonts w:hint="eastAsia"/>
        </w:rPr>
        <w:br/>
      </w:r>
      <w:r>
        <w:rPr>
          <w:rFonts w:hint="eastAsia"/>
        </w:rPr>
        <w:t>　　　　二、多功能商务车客户群体与需求特点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三、2019-2024年多功能商务车行业销售规模分析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四、2025-2031年多功能商务车市场增长潜力与规模预测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中国多功能商务车细分市场分析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一、2024-2025年多功能商务车主要细分产品市场现状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2024-2025年多功能商务车行业技术发展现状及趋势分析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多功能商务车行业技术发展现状分析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国内外多功能商务车行业技术差异与原因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多功能商务车行业技术发展方向、趋势预测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提升多功能商务车行业技术能力策略建议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多功能商务车价格机制与竞争策略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一、2019-2024年多功能商务车市场价格走势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多功能商务车定价策略与方法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2025-2031年多功能商务车价格竞争态势与趋势预测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中国多功能商务车行业重点区域市场研究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2024-2025年重点区域多功能商务车市场发展概况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三、2025-2031年多功能商务车行业发展潜力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三、2025-2031年多功能商务车行业发展潜力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三、2025-2031年多功能商务车行业发展潜力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三、2025-2031年多功能商务车行业发展潜力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三、2025-2031年多功能商务车行业发展潜力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2019-2024年中国多功能商务车行业进出口情况分析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多功能商务车行业进口规模与来源分析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一、2019-2024年多功能商务车进口规模分析</w:t>
      </w:r>
      <w:r>
        <w:rPr>
          <w:rFonts w:hint="eastAsia"/>
        </w:rPr>
        <w:br/>
      </w:r>
      <w:r>
        <w:rPr>
          <w:rFonts w:hint="eastAsia"/>
        </w:rPr>
        <w:t>　　　　二、多功能商务车主要进口来源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多功能商务车行业出口规模与目的地分析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一、2019-2024年多功能商务车出口规模分析</w:t>
      </w:r>
      <w:r>
        <w:rPr>
          <w:rFonts w:hint="eastAsia"/>
        </w:rPr>
        <w:br/>
      </w:r>
      <w:r>
        <w:rPr>
          <w:rFonts w:hint="eastAsia"/>
        </w:rPr>
        <w:t>　　　　二、多功能商务车主要出口目的地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2019-2024年中国多功能商务车总体规模与财务指标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中国多功能商务车行业总体规模分析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一、多功能商务车企业数量与结构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二、多功能商务车从业人员规模</w:t>
      </w:r>
      <w:r>
        <w:rPr>
          <w:rFonts w:hint="eastAsia"/>
        </w:rPr>
        <w:br/>
      </w:r>
      <w:r>
        <w:rPr>
          <w:rFonts w:hint="eastAsia"/>
        </w:rPr>
        <w:t>　　　　三、多功能商务车行业资产状况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中国多功能商务车行业财务指标总体分析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多功能商务车行业重点企业经营状况分析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多功能商务车重点企业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多功能商务车领先企业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多功能商务车标杆企业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多功能商务车代表企业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多功能商务车龙头企业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多功能商务车重点企业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中国多功能商务车行业竞争格局分析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多功能商务车行业竞争格局总览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2024-2025年多功能商务车行业竞争力分析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一、多功能商务车供应商议价能力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四、多功能商务车替代品威胁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2019-2024年多功能商务车行业企业并购活动分析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2024-2025年多功能商务车行业会展与招投标活动分析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一、多功能商务车行业会展活动及其市场影响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2025年中国多功能商务车企业发展策略分析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多功能商务车市场策略分析</w:t>
      </w:r>
      <w:r>
        <w:rPr>
          <w:rFonts w:hint="eastAsia"/>
        </w:rPr>
        <w:br/>
      </w:r>
      <w:r>
        <w:rPr>
          <w:rFonts w:hint="eastAsia"/>
        </w:rPr>
        <w:t>　　　　一、多功能商务车市场定位与拓展策略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二、多功能商务车市场细分与目标客户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多功能商务车销售策略分析</w:t>
      </w:r>
      <w:r>
        <w:rPr>
          <w:rFonts w:hint="eastAsia"/>
        </w:rPr>
        <w:br/>
      </w:r>
      <w:r>
        <w:rPr>
          <w:rFonts w:hint="eastAsia"/>
        </w:rPr>
        <w:t>　　　　一、多功能商务车销售渠道与网络建设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提高多功能商务车企业竞争力建议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一、多功能商务车技术创新与管理优化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多功能商务车品牌战略思考</w:t>
      </w:r>
      <w:r>
        <w:rPr>
          <w:rFonts w:hint="eastAsia"/>
        </w:rPr>
        <w:br/>
      </w:r>
      <w:r>
        <w:rPr>
          <w:rFonts w:hint="eastAsia"/>
        </w:rPr>
        <w:t>　　　　一、多功能商务车品牌建设与维护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二、多功能商务车品牌影响力与市场竞争力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中国多功能商务车行业风险与对策</w:t>
      </w:r>
      <w:r>
        <w:rPr>
          <w:rFonts w:hint="eastAsia"/>
        </w:rPr>
        <w:br/>
      </w:r>
      <w:r>
        <w:rPr>
          <w:rFonts w:hint="eastAsia"/>
        </w:rPr>
        <w:t>　　第一节 多功能商务车行业SWOT分析</w:t>
      </w:r>
      <w:r>
        <w:rPr>
          <w:rFonts w:hint="eastAsia"/>
        </w:rPr>
        <w:br/>
      </w:r>
      <w:r>
        <w:rPr>
          <w:rFonts w:hint="eastAsia"/>
        </w:rPr>
        <w:t>　　　　一、多功能商务车行业优势分析</w:t>
      </w:r>
      <w:r>
        <w:rPr>
          <w:rFonts w:hint="eastAsia"/>
        </w:rPr>
        <w:br/>
      </w:r>
      <w:r>
        <w:rPr>
          <w:rFonts w:hint="eastAsia"/>
        </w:rPr>
        <w:t>　　　　二、多功能商务车行业劣势分析</w:t>
      </w:r>
      <w:r>
        <w:rPr>
          <w:rFonts w:hint="eastAsia"/>
        </w:rPr>
        <w:br/>
      </w:r>
      <w:r>
        <w:rPr>
          <w:rFonts w:hint="eastAsia"/>
        </w:rPr>
        <w:t>　　　　三、多功能商务车市场机会探索</w:t>
      </w:r>
      <w:r>
        <w:rPr>
          <w:rFonts w:hint="eastAsia"/>
        </w:rPr>
        <w:br/>
      </w:r>
      <w:r>
        <w:rPr>
          <w:rFonts w:hint="eastAsia"/>
        </w:rPr>
        <w:t>　　　　四、多功能商务车市场威胁评估</w:t>
      </w:r>
      <w:r>
        <w:rPr>
          <w:rFonts w:hint="eastAsia"/>
        </w:rPr>
        <w:br/>
      </w:r>
      <w:r>
        <w:rPr>
          <w:rFonts w:hint="eastAsia"/>
        </w:rPr>
        <w:t>　　第二节 多功能商务车行业风险及对策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2025-2031年中国多功能商务车行业前景与发展趋势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多功能商务车行业发展环境分析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2025-2031年多功能商务车行业发展趋势与方向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一、多功能商务车行业发展方向预测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二、多功能商务车发展趋势分析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2025-2031年多功能商务车行业发展潜力与机遇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一、多功能商务车市场发展潜力评估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二、多功能商务车新兴市场与机遇探索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多功能商务车行业研究结论与建议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多功能商务车行业发展建议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2019-2024年中国多功能商务车行业产量及增长趋势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2025-2031年中国多功能商务车行业产量预测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2019-2024年中国多功能商务车行业市场需求及增长情况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2025-2031年中国多功能商务车行业市场需求预测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2019-2024年中国多功能商务车行业利润及增长情况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**地区多功能商务车行业市场需求情况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**地区多功能商务车行业市场需求情况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2019-2024年中国多功能商务车行业进口量及增速统计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2019-2024年中国多功能商务车行业出口量及增速统计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多功能商务车重点企业经营情况分析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2025年多功能商务车市场前景分析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2025-2031年中国多功能商务车市场需求预测</w:t>
      </w:r>
      <w:r>
        <w:rPr>
          <w:rFonts w:hint="eastAsia"/>
        </w:rPr>
        <w:br/>
      </w:r>
      <w:r>
        <w:rPr>
          <w:rFonts w:hint="eastAsia"/>
        </w:rPr>
        <w:t>　　图表 2025年多功能商务车发展趋势预测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ce1b0563748de" w:history="1">
        <w:r>
          <w:rPr>
            <w:rStyle w:val="Hyperlink"/>
          </w:rPr>
          <w:t>2025-2031年中国多功能商务车行业现状调研与行业前景分析报告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ce1b0563748de" w:history="1">
        <w:r>
          <w:rPr>
            <w:rStyle w:val="Hyperlink"/>
          </w:rPr>
          <w:t>https://www.20087.com/5/50/DuoGongNengShangWuCheHangYeQianJingFenXi.html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热点：接近6米的mpv、多功能商务车介绍、7座商务车、多功能商务车能拉货吗、大众越野车最新款12万、多功能商务车多少钱、口碑最好的7座mpv、多功能商务车有那些品牌、mpv商务车大全7座推荐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73ee4b380422a" w:history="1">
      <w:r>
        <w:rPr>
          <w:rStyle w:val="Hyperlink"/>
        </w:rPr>
        <w:t>2025-2031年中国多功能商务车行业现状调研与行业前景分析报告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uoGongNengShangWuCheHangYeQianJingFenXi.html" TargetMode="External" Id="Ra52ce1b05637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uoGongNengShangWuCheHangYeQianJingFenXi.html" TargetMode="External" Id="R60473ee4b380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2024-09-25T01:19:27Z</dcterms:created>
  <dcterms:modified xsi:type="dcterms:W3CDTF">2024-09-25T02:19:27Z</dcterms:modified>
  <dc:subject>2025-2031年中国多功能商务车行业现状调研与行业前景分析报告</dc:subject>
  <dc:title>2025-2031年中国多功能商务车行业现状调研与行业前景分析报告</dc:title>
  <cp:keywords>2025-2031年中国多功能商务车行业现状调研与行业前景分析报告</cp:keywords>
  <dc:description>2025-2031年中国多功能商务车行业现状调研与行业前景分析报告</dc:description>
</cp:coreProperties>
</file>