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cda47faa46d2" w:history="1">
              <w:r>
                <w:rPr>
                  <w:rStyle w:val="Hyperlink"/>
                </w:rPr>
                <w:t>2025-2031年全球与中国打击乐器行业调研及发展趋势分析报告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cda47faa46d2" w:history="1">
              <w:r>
                <w:rPr>
                  <w:rStyle w:val="Hyperlink"/>
                </w:rPr>
                <w:t>2025-2031年全球与中国打击乐器行业调研及发展趋势分析报告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8cda47faa46d2" w:history="1">
                <w:r>
                  <w:rPr>
                    <w:rStyle w:val="Hyperlink"/>
                  </w:rPr>
                  <w:t>https://www.20087.com/5/60/DaJiLeQiHangYeFaZhanQuShi.html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击乐器包括鼓、钹、木琴等，是世界各地音乐文化中不可或缺的组成部分。目前，随着音乐教育的普及和音乐制作技术的发展，打击乐器市场呈现出多元化和个性化的特点。电子打击乐器的出现，不仅模拟了传统打击乐器的音色，还提供了更多的声音选择和编程功能，满足了现代音乐创作的需求。</w:t>
      </w:r>
      <w:r>
        <w:rPr>
          <w:rFonts w:hint="eastAsia"/>
        </w:rPr>
        <w:br/>
      </w:r>
      <w:r>
        <w:rPr>
          <w:rFonts w:hint="eastAsia"/>
        </w:rPr>
        <w:t>　　未来，打击乐器将更加注重创新和体验。一方面，通过材料科学的突破，新型打击乐器将拥有更好的音色表现和耐用性，同时减轻重量，提高演奏者的舒适度。另一方面，智能化打击乐器将通过集成传感器和无线连接技术，实现与智能手机和平板电脑的互动，提供定制化的练习课程和在线演奏平台，增强学习和表演的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cda47faa46d2" w:history="1">
        <w:r>
          <w:rPr>
            <w:rStyle w:val="Hyperlink"/>
          </w:rPr>
          <w:t>2025-2031年全球与中国打击乐器行业调研及发展趋势分析报告</w:t>
        </w:r>
      </w:hyperlink>
      <w:r>
        <w:rPr>
          <w:rFonts w:hint="eastAsia"/>
        </w:rPr>
        <w:t>》系统分析了全球及我国打击乐器行业的市场规模、市场需求及价格动态，深入探讨了打击乐器产业链结构与发展特点。报告对打击乐器细分市场进行了详细剖析，基于科学数据预测了市场前景及未来发展趋势，同时聚焦打击乐器重点企业，评估了品牌影响力、市场竞争力及行业集中度变化。通过专业分析与客观洞察，报告为投资者、产业链相关企业及政府决策部门提供了重要参考，是把握打击乐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中国打击乐器概述</w:t>
      </w:r>
      <w:r>
        <w:rPr>
          <w:rFonts w:hint="eastAsia"/>
        </w:rPr>
        <w:br/>
      </w:r>
      <w:r>
        <w:rPr>
          <w:rFonts w:hint="eastAsia"/>
        </w:rPr>
        <w:t>　　第一节 打击乐器行业定义</w:t>
      </w:r>
      <w:r>
        <w:rPr>
          <w:rFonts w:hint="eastAsia"/>
        </w:rPr>
        <w:br/>
      </w:r>
      <w:r>
        <w:rPr>
          <w:rFonts w:hint="eastAsia"/>
        </w:rPr>
        <w:t>　　第二节 打击乐器行业发展特性</w:t>
      </w:r>
      <w:r>
        <w:rPr>
          <w:rFonts w:hint="eastAsia"/>
        </w:rPr>
        <w:br/>
      </w:r>
      <w:r>
        <w:rPr>
          <w:rFonts w:hint="eastAsia"/>
        </w:rPr>
        <w:t>　　第三节 打击乐器产业链分析</w:t>
      </w:r>
      <w:r>
        <w:rPr>
          <w:rFonts w:hint="eastAsia"/>
        </w:rPr>
        <w:br/>
      </w:r>
      <w:r>
        <w:rPr>
          <w:rFonts w:hint="eastAsia"/>
        </w:rPr>
        <w:t>　　第四节 打击乐器行业生命周期分析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2024-2025年全球主要打击乐器市场发展概况</w:t>
      </w:r>
      <w:r>
        <w:rPr>
          <w:rFonts w:hint="eastAsia"/>
        </w:rPr>
        <w:br/>
      </w:r>
      <w:r>
        <w:rPr>
          <w:rFonts w:hint="eastAsia"/>
        </w:rPr>
        <w:t>　　第一节 全球打击乐器市场发展分析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欧洲地区主要国家打击乐器市场概况</w:t>
      </w:r>
      <w:r>
        <w:rPr>
          <w:rFonts w:hint="eastAsia"/>
        </w:rPr>
        <w:br/>
      </w:r>
      <w:r>
        <w:rPr>
          <w:rFonts w:hint="eastAsia"/>
        </w:rPr>
        <w:t>　　第三节 北美地区打击乐器市场概况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亚洲地区主要国家打击乐器市场概况</w:t>
      </w:r>
      <w:r>
        <w:rPr>
          <w:rFonts w:hint="eastAsia"/>
        </w:rPr>
        <w:br/>
      </w:r>
      <w:r>
        <w:rPr>
          <w:rFonts w:hint="eastAsia"/>
        </w:rPr>
        <w:t>　　第五节 全球打击乐器市场发展预测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2024-2025年中国打击乐器发展环境分析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打击乐器行业相关政策、标准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打击乐器行业相关发展规划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2024-2025年中国打击乐器技术发展分析</w:t>
      </w:r>
      <w:r>
        <w:rPr>
          <w:rFonts w:hint="eastAsia"/>
        </w:rPr>
        <w:br/>
      </w:r>
      <w:r>
        <w:rPr>
          <w:rFonts w:hint="eastAsia"/>
        </w:rPr>
        <w:t>　　第一节 当前打击乐器技术发展现状分析</w:t>
      </w:r>
      <w:r>
        <w:rPr>
          <w:rFonts w:hint="eastAsia"/>
        </w:rPr>
        <w:br/>
      </w:r>
      <w:r>
        <w:rPr>
          <w:rFonts w:hint="eastAsia"/>
        </w:rPr>
        <w:t>　　第二节 打击乐器生产中需注意的问题</w:t>
      </w:r>
      <w:r>
        <w:rPr>
          <w:rFonts w:hint="eastAsia"/>
        </w:rPr>
        <w:br/>
      </w:r>
      <w:r>
        <w:rPr>
          <w:rFonts w:hint="eastAsia"/>
        </w:rPr>
        <w:t>　　第三节 打击乐器行业主要技术发展趋势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2024-2025年打击乐器市场特性分析</w:t>
      </w:r>
      <w:r>
        <w:rPr>
          <w:rFonts w:hint="eastAsia"/>
        </w:rPr>
        <w:br/>
      </w:r>
      <w:r>
        <w:rPr>
          <w:rFonts w:hint="eastAsia"/>
        </w:rPr>
        <w:t>　　第一节 打击乐器行业集中度分析</w:t>
      </w:r>
      <w:r>
        <w:rPr>
          <w:rFonts w:hint="eastAsia"/>
        </w:rPr>
        <w:br/>
      </w:r>
      <w:r>
        <w:rPr>
          <w:rFonts w:hint="eastAsia"/>
        </w:rPr>
        <w:t>　　第二节 打击乐器行业SWOT分析</w:t>
      </w:r>
      <w:r>
        <w:rPr>
          <w:rFonts w:hint="eastAsia"/>
        </w:rPr>
        <w:br/>
      </w:r>
      <w:r>
        <w:rPr>
          <w:rFonts w:hint="eastAsia"/>
        </w:rPr>
        <w:t>　　　　一、打击乐器行业优势</w:t>
      </w:r>
      <w:r>
        <w:rPr>
          <w:rFonts w:hint="eastAsia"/>
        </w:rPr>
        <w:br/>
      </w:r>
      <w:r>
        <w:rPr>
          <w:rFonts w:hint="eastAsia"/>
        </w:rPr>
        <w:t>　　　　二、打击乐器行业劣势</w:t>
      </w:r>
      <w:r>
        <w:rPr>
          <w:rFonts w:hint="eastAsia"/>
        </w:rPr>
        <w:br/>
      </w:r>
      <w:r>
        <w:rPr>
          <w:rFonts w:hint="eastAsia"/>
        </w:rPr>
        <w:t>　　　　三、打击乐器行业机会</w:t>
      </w:r>
      <w:r>
        <w:rPr>
          <w:rFonts w:hint="eastAsia"/>
        </w:rPr>
        <w:br/>
      </w:r>
      <w:r>
        <w:rPr>
          <w:rFonts w:hint="eastAsia"/>
        </w:rPr>
        <w:t>　　　　四、打击乐器行业风险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中国打击乐器发展现状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2024-2025年中国打击乐器市场现状分析</w:t>
      </w:r>
      <w:r>
        <w:rPr>
          <w:rFonts w:hint="eastAsia"/>
        </w:rPr>
        <w:br/>
      </w:r>
      <w:r>
        <w:rPr>
          <w:rFonts w:hint="eastAsia"/>
        </w:rPr>
        <w:t>　　第二节 中国打击乐器行业产量情况分析及预测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一、打击乐器总体产能规模</w:t>
      </w:r>
      <w:r>
        <w:rPr>
          <w:rFonts w:hint="eastAsia"/>
        </w:rPr>
        <w:br/>
      </w:r>
      <w:r>
        <w:rPr>
          <w:rFonts w:hint="eastAsia"/>
        </w:rPr>
        <w:t>　　　　二、打击乐器生产区域分布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三、2019-2024年中国打击乐器产量统计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四、2025-2031年中国打击乐器产量预测</w:t>
      </w:r>
      <w:r>
        <w:rPr>
          <w:rFonts w:hint="eastAsia"/>
        </w:rPr>
        <w:br/>
      </w:r>
      <w:r>
        <w:rPr>
          <w:rFonts w:hint="eastAsia"/>
        </w:rPr>
        <w:t>　　第三节 中国打击乐器市场需求分析及预测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一、中国打击乐器市场需求特点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二、2019-2024年中国打击乐器市场需求量统计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三、2025-2031年中国打击乐器市场需求量预测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中国打击乐器价格趋势分析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一、2019-2024年中国打击乐器市场价格趋势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二、2025-2031年中国打击乐器市场价格走势预测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2019-2024年打击乐器行业经济运行状况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2019-2024年中国打击乐器行业盈利能力分析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2019-2024年中国打击乐器行业发展能力分析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2019-2024年打击乐器行业偿债能力分析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2019-2024年打击乐器制造企业数量分析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2024-2025年打击乐器行业上、下游市场分析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打击乐器行业上游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打击乐器行业下游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中国打击乐器行业重点地区发展分析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打击乐器行业重点区域市场结构调研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**地区打击乐器市场发展分析</w:t>
      </w:r>
      <w:r>
        <w:rPr>
          <w:rFonts w:hint="eastAsia"/>
        </w:rPr>
        <w:br/>
      </w:r>
      <w:r>
        <w:rPr>
          <w:rFonts w:hint="eastAsia"/>
        </w:rPr>
        <w:t>　　第三节 **地区打击乐器市场发展分析</w:t>
      </w:r>
      <w:r>
        <w:rPr>
          <w:rFonts w:hint="eastAsia"/>
        </w:rPr>
        <w:br/>
      </w:r>
      <w:r>
        <w:rPr>
          <w:rFonts w:hint="eastAsia"/>
        </w:rPr>
        <w:t>　　第四节 **地区打击乐器市场发展分析</w:t>
      </w:r>
      <w:r>
        <w:rPr>
          <w:rFonts w:hint="eastAsia"/>
        </w:rPr>
        <w:br/>
      </w:r>
      <w:r>
        <w:rPr>
          <w:rFonts w:hint="eastAsia"/>
        </w:rPr>
        <w:t>　　第五节 **地区打击乐器市场发展分析</w:t>
      </w:r>
      <w:r>
        <w:rPr>
          <w:rFonts w:hint="eastAsia"/>
        </w:rPr>
        <w:br/>
      </w:r>
      <w:r>
        <w:rPr>
          <w:rFonts w:hint="eastAsia"/>
        </w:rPr>
        <w:t>　　第六节 **地区打击乐器市场发展分析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2019-2024年中国打击乐器进出口分析</w:t>
      </w:r>
      <w:r>
        <w:rPr>
          <w:rFonts w:hint="eastAsia"/>
        </w:rPr>
        <w:br/>
      </w:r>
      <w:r>
        <w:rPr>
          <w:rFonts w:hint="eastAsia"/>
        </w:rPr>
        <w:t>　　第一节 打击乐器进口情况分析</w:t>
      </w:r>
      <w:r>
        <w:rPr>
          <w:rFonts w:hint="eastAsia"/>
        </w:rPr>
        <w:br/>
      </w:r>
      <w:r>
        <w:rPr>
          <w:rFonts w:hint="eastAsia"/>
        </w:rPr>
        <w:t>　　第二节 打击乐器出口情况分析</w:t>
      </w:r>
      <w:r>
        <w:rPr>
          <w:rFonts w:hint="eastAsia"/>
        </w:rPr>
        <w:br/>
      </w:r>
      <w:r>
        <w:rPr>
          <w:rFonts w:hint="eastAsia"/>
        </w:rPr>
        <w:t>　　第三节 影响打击乐器进出口因素分析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打击乐器行业重点企业竞争力分析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2024-2025年打击乐器行业企业经营策略研究分析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打击乐器企业多样化经营策略分析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一、打击乐器企业多样化经营情况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二、现行打击乐器行业多样化经营的方向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大型打击乐器企业集团未来发展策略分析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对中小打击乐器企业生产经营的建议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打击乐器行业投资风险预警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影响打击乐器行业发展的主要因素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一、2025年影响打击乐器行业运行的有利因素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二、2025年影响打击乐器行业运行的稳定因素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三、2025年影响打击乐器行业运行的不利因素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四、2025年我国打击乐器行业发展面临的挑战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五、2025年我国打击乐器行业发展面临的机遇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打击乐器行业投资风险预警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一、打击乐器行业市场风险预测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二、打击乐器行业政策风险预测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三、打击乐器行业经营风险预测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四、打击乐器行业技术风险预测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五、打击乐器行业竞争风险预测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六、打击乐器行业其他风险预测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打击乐器投资建议</w:t>
      </w:r>
      <w:r>
        <w:rPr>
          <w:rFonts w:hint="eastAsia"/>
        </w:rPr>
        <w:br/>
      </w:r>
      <w:r>
        <w:rPr>
          <w:rFonts w:hint="eastAsia"/>
        </w:rPr>
        <w:t>　　第一节 2025年打击乐器市场前景分析</w:t>
      </w:r>
      <w:r>
        <w:rPr>
          <w:rFonts w:hint="eastAsia"/>
        </w:rPr>
        <w:br/>
      </w:r>
      <w:r>
        <w:rPr>
          <w:rFonts w:hint="eastAsia"/>
        </w:rPr>
        <w:t>　　第二节 2025年打击乐器发展趋势预测</w:t>
      </w:r>
      <w:r>
        <w:rPr>
          <w:rFonts w:hint="eastAsia"/>
        </w:rPr>
        <w:br/>
      </w:r>
      <w:r>
        <w:rPr>
          <w:rFonts w:hint="eastAsia"/>
        </w:rPr>
        <w:t>　　第三节 打击乐器行业投资进入壁垒分析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打击乐器行业历程</w:t>
      </w:r>
      <w:r>
        <w:rPr>
          <w:rFonts w:hint="eastAsia"/>
        </w:rPr>
        <w:br/>
      </w:r>
      <w:r>
        <w:rPr>
          <w:rFonts w:hint="eastAsia"/>
        </w:rPr>
        <w:t>　　图表 打击乐器行业生命周期</w:t>
      </w:r>
      <w:r>
        <w:rPr>
          <w:rFonts w:hint="eastAsia"/>
        </w:rPr>
        <w:br/>
      </w:r>
      <w:r>
        <w:rPr>
          <w:rFonts w:hint="eastAsia"/>
        </w:rPr>
        <w:t>　　图表 打击乐器行业产业链分析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2019-2024年打击乐器行业市场容量分析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2019-2024年中国打击乐器市场需求量及增速统计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2025年中国打击乐器行业需求领域分布格局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2019-2024年中国打击乐器出口金额分析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2025年中国打击乐器进口国家及地区分析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2025年中国打击乐器出口国家及地区分析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2019-2024年中国打击乐器行业企业平均规模情况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**地区打击乐器行业市场需求情况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打击乐器重点企业（一）基本信息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打击乐器重点企业（三）经营情况分析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打击乐器重点企业（三）主要经济指标情况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打击乐器重点企业（三）成长能力情况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2025-2031年中国打击乐器市场前景分析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2025-2031年中国打击乐器行业发展趋势预测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cda47faa46d2" w:history="1">
        <w:r>
          <w:rPr>
            <w:rStyle w:val="Hyperlink"/>
          </w:rPr>
          <w:t>2025-2031年全球与中国打击乐器行业调研及发展趋势分析报告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8cda47faa46d2" w:history="1">
        <w:r>
          <w:rPr>
            <w:rStyle w:val="Hyperlink"/>
          </w:rPr>
          <w:t>https://www.20087.com/5/60/DaJiLeQiHangYeFaZhanQuShi.html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热点：打击乐器的特点、打击乐器种类名称图片大全、最好听的乐器、打击乐器大全名称及图片、摩擦的声音像什么乐器、打击乐器演奏活动的材料包括、打击乐乐器效果、打击乐器演奏活动中,适用于主要声部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ec99d4c1d41ca" w:history="1">
      <w:r>
        <w:rPr>
          <w:rStyle w:val="Hyperlink"/>
        </w:rPr>
        <w:t>2025-2031年全球与中国打击乐器行业调研及发展趋势分析报告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JiLeQiHangYeFaZhanQuShi.html" TargetMode="External" Id="Reaa8cda47fa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JiLeQiHangYeFaZhanQuShi.html" TargetMode="External" Id="R082ec99d4c1d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2024-08-28T02:37:00Z</dcterms:created>
  <dcterms:modified xsi:type="dcterms:W3CDTF">2024-08-28T03:37:00Z</dcterms:modified>
  <dc:subject>2025-2031年全球与中国打击乐器行业调研及发展趋势分析报告</dc:subject>
  <dc:title>2025-2031年全球与中国打击乐器行业调研及发展趋势分析报告</dc:title>
  <cp:keywords>2025-2031年全球与中国打击乐器行业调研及发展趋势分析报告</cp:keywords>
  <dc:description>2025-2031年全球与中国打击乐器行业调研及发展趋势分析报告</dc:description>
</cp:coreProperties>
</file>