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8bfcbee8948ce" w:history="1">
              <w:r>
                <w:rPr>
                  <w:rStyle w:val="Hyperlink"/>
                </w:rPr>
                <w:t>2025-2031年中国MBR污水处理设备行业研究与市场前景报告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8bfcbee8948ce" w:history="1">
              <w:r>
                <w:rPr>
                  <w:rStyle w:val="Hyperlink"/>
                </w:rPr>
                <w:t>2025-2031年中国MBR污水处理设备行业研究与市场前景报告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8bfcbee8948ce" w:history="1">
                <w:r>
                  <w:rPr>
                    <w:rStyle w:val="Hyperlink"/>
                  </w:rPr>
                  <w:t>https://www.20087.com/5/70/MBRWuShuiChuLiSheBeiFaZhanXianZhuangQianJing.html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（膜生物反应器）污水处理设备作为高效污水处理技术的代表，广泛应用于市政污水提标改造、工业园区中水回用及分散式农村污水处理，通过将活性污泥法与微滤/超滤膜分离技术结合，实现高水质出水（可达一级A或再生水标准）。在水资源紧缺与排放标准趋严背景下，设备普遍强调低污泥产率、紧凑占地与自动化运行，部分项目集成远程监控与智能曝气控制。然而，行业仍面临膜污染导致通量衰减、高能耗制约运行经济性、膜组件寿命受水质波动影响大、以及中小型项目运维专业能力不足等问题，制约技术在广域场景的可持续推广。</w:t>
      </w:r>
      <w:r>
        <w:rPr>
          <w:rFonts w:hint="eastAsia"/>
        </w:rPr>
        <w:br/>
      </w:r>
      <w:r>
        <w:rPr>
          <w:rFonts w:hint="eastAsia"/>
        </w:rPr>
        <w:t>　　未来，MBR污水处理设备将向低耗抗污、智能运维与资源回收方向升级。抗污染膜材料（如PVDF-g-PVP接枝膜）与间歇曝气策略将降低能耗30%以上；AI算法将根据进水水质动态优化运行参数。在功能拓展上，设备将耦合厌氧氨氧化或磷回收单元，实现氮磷资源化；光伏供能将支撑偏远地区离网运行。同时，膜寿命预测模型将纳入运维决策。随着水环境治理从“达标排放”转向“资源循环”，MBR设备将从单一处理装置升级为支撑水质提升、能源自给与物质回收的智慧水处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8bfcbee8948ce" w:history="1">
        <w:r>
          <w:rPr>
            <w:rStyle w:val="Hyperlink"/>
          </w:rPr>
          <w:t>2025-2031年中国MBR污水处理设备行业研究与市场前景报告</w:t>
        </w:r>
      </w:hyperlink>
      <w:r>
        <w:rPr>
          <w:rFonts w:hint="eastAsia"/>
        </w:rPr>
        <w:t>》系统梳理了MBR污水处理设备产业链的整体结构，详细解读了MBR污水处理设备市场规模、需求动态及价格波动的影响因素。报告基于MBR污水处理设备行业现状，结合技术发展与应用趋势，对MBR污水处理设备市场前景和未来发展方向进行了预测。同时，报告重点分析了行业重点企业的竞争策略、市场集中度及品牌表现，并对MBR污水处理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MBR污水处理设备行业概述</w:t>
      </w:r>
      <w:r>
        <w:rPr>
          <w:rFonts w:hint="eastAsia"/>
        </w:rPr>
        <w:br/>
      </w:r>
      <w:r>
        <w:rPr>
          <w:rFonts w:hint="eastAsia"/>
        </w:rPr>
        <w:t>　　第一节 MBR污水处理设备定义与分类</w:t>
      </w:r>
      <w:r>
        <w:rPr>
          <w:rFonts w:hint="eastAsia"/>
        </w:rPr>
        <w:br/>
      </w:r>
      <w:r>
        <w:rPr>
          <w:rFonts w:hint="eastAsia"/>
        </w:rPr>
        <w:t>　　第二节 MBR污水处理设备应用领域</w:t>
      </w:r>
      <w:r>
        <w:rPr>
          <w:rFonts w:hint="eastAsia"/>
        </w:rPr>
        <w:br/>
      </w:r>
      <w:r>
        <w:rPr>
          <w:rFonts w:hint="eastAsia"/>
        </w:rPr>
        <w:t>　　第三节 MBR污水处理设备行业经济指标分析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MBR污水处理设备产业链及经营模式分析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三、MBR污水处理设备销售模式及销售渠道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全球MBR污水处理设备市场发展综述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2019-2024年全球MBR污水处理设备市场规模与趋势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主要国家与地区MBR污水处理设备市场分析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2025-2031年全球MBR污水处理设备行业发展趋势与前景预测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中国MBR污水处理设备行业市场分析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2024-2025年MBR污水处理设备产能与投资动态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一、国内MBR污水处理设备产能及利用情况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二、MBR污水处理设备产能扩张与投资动态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2025-2031年MBR污水处理设备行业产量统计与趋势预测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一、2019-2024年MBR污水处理设备行业产量数据统计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1、2019-2024年MBR污水处理设备产量及增长趋势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2、2019-2024年MBR污水处理设备细分产品产量及份额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二、影响MBR污水处理设备产量的关键因素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三、2025-2031年MBR污水处理设备产量预测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2025-2031年MBR污水处理设备市场需求与销售分析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一、2024-2025年MBR污水处理设备行业需求现状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二、MBR污水处理设备客户群体与需求特点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三、2019-2024年MBR污水处理设备行业销售规模分析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四、2025-2031年MBR污水处理设备市场增长潜力与规模预测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中国MBR污水处理设备细分市场与下游应用领域分析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MBR污水处理设备细分市场分析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一、2024-2025年MBR污水处理设备主要细分产品市场现状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MBR污水处理设备下游应用与客户群体分析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一、2024-2025年MBR污水处理设备各应用领域市场现状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2024-2025年MBR污水处理设备行业技术发展现状及趋势分析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MBR污水处理设备行业技术发展现状分析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国内外MBR污水处理设备行业技术差异与原因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MBR污水处理设备行业技术发展方向、趋势预测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提升MBR污水处理设备行业技术能力策略建议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MBR污水处理设备价格机制与竞争策略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一、2019-2024年MBR污水处理设备市场价格走势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MBR污水处理设备定价策略与方法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2025-2031年MBR污水处理设备价格竞争态势与趋势预测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中国MBR污水处理设备行业重点区域市场研究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2024-2025年重点区域MBR污水处理设备市场发展概况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二、2019-2024年MBR污水处理设备市场需求规模情况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三、2025-2031年MBR污水处理设备行业发展潜力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二、2019-2024年MBR污水处理设备市场需求规模情况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三、2025-2031年MBR污水处理设备行业发展潜力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二、2019-2024年MBR污水处理设备市场需求规模情况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三、2025-2031年MBR污水处理设备行业发展潜力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二、2019-2024年MBR污水处理设备市场需求规模情况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三、2025-2031年MBR污水处理设备行业发展潜力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二、2019-2024年MBR污水处理设备市场需求规模情况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三、2025-2031年MBR污水处理设备行业发展潜力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2019-2024年中国MBR污水处理设备行业进出口情况分析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MBR污水处理设备行业进口情况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一、2019-2024年MBR污水处理设备进口规模及增长情况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二、MBR污水处理设备主要进口来源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MBR污水处理设备行业出口情况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一、2019-2024年MBR污水处理设备出口规模及增长情况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二、MBR污水处理设备主要出口目的地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2019-2024年中国MBR污水处理设备行业总体发展与财务状况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2019-2024年中国MBR污水处理设备行业规模情况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一、MBR污水处理设备行业企业数量规模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二、MBR污水处理设备行业从业人员规模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三、MBR污水处理设备行业市场敏感性分析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2019-2024年中国MBR污水处理设备行业财务能力分析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一、MBR污水处理设备行业盈利能力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二、MBR污水处理设备行业偿债能力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三、MBR污水处理设备行业营运能力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四、MBR污水处理设备行业发展能力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MBR污水处理设备行业重点企业调研分析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二、企业MBR污水处理设备业务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二、企业MBR污水处理设备业务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二、企业MBR污水处理设备业务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二、企业MBR污水处理设备业务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二、企业MBR污水处理设备业务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二、企业MBR污水处理设备业务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中国MBR污水处理设备行业竞争格局分析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MBR污水处理设备行业竞争格局总览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2024-2025年MBR污水处理设备行业竞争力分析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2019-2024年MBR污水处理设备行业企业并购活动分析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2024-2025年MBR污水处理设备行业会展与招投标活动分析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一、MBR污水处理设备行业会展活动及其市场影响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2025年中国MBR污水处理设备企业发展企业发展策略与建议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MBR污水处理设备销售模式与渠道策略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MBR污水处理设备品牌与市场推广策略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MBR污水处理设备研发投入与技术创新能力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MBR污水处理设备合作联盟与资源整合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中国MBR污水处理设备行业风险与对策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MBR污水处理设备行业SWOT分析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一、MBR污水处理设备行业优势</w:t>
      </w:r>
      <w:r>
        <w:rPr>
          <w:rFonts w:hint="eastAsia"/>
        </w:rPr>
        <w:br/>
      </w:r>
      <w:r>
        <w:rPr>
          <w:rFonts w:hint="eastAsia"/>
        </w:rPr>
        <w:t>　　　　二、MBR污水处理设备行业劣势</w:t>
      </w:r>
      <w:r>
        <w:rPr>
          <w:rFonts w:hint="eastAsia"/>
        </w:rPr>
        <w:br/>
      </w:r>
      <w:r>
        <w:rPr>
          <w:rFonts w:hint="eastAsia"/>
        </w:rPr>
        <w:t>　　　　三、MBR污水处理设备市场机会</w:t>
      </w:r>
      <w:r>
        <w:rPr>
          <w:rFonts w:hint="eastAsia"/>
        </w:rPr>
        <w:br/>
      </w:r>
      <w:r>
        <w:rPr>
          <w:rFonts w:hint="eastAsia"/>
        </w:rPr>
        <w:t>　　　　四、MBR污水处理设备市场威胁</w:t>
      </w:r>
      <w:r>
        <w:rPr>
          <w:rFonts w:hint="eastAsia"/>
        </w:rPr>
        <w:br/>
      </w:r>
      <w:r>
        <w:rPr>
          <w:rFonts w:hint="eastAsia"/>
        </w:rPr>
        <w:t>　　第二节 MBR污水处理设备行业风险及对策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2025-2031年中国MBR污水处理设备行业前景与发展趋势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2024-2025年MBR污水处理设备行业发展环境分析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一、MBR污水处理设备行业主管部门与监管体制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二、MBR污水处理设备行业主要法律法规及政策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三、MBR污水处理设备行业标准与质量监管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2025-2031年MBR污水处理设备行业发展趋势与方向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2025-2031年MBR污水处理设备行业发展潜力与机遇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MBR污水处理设备行业研究结论与建议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[中:智:林:]MBR污水处理设备行业发展建议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MBR污水处理设备行业历程</w:t>
      </w:r>
      <w:r>
        <w:rPr>
          <w:rFonts w:hint="eastAsia"/>
        </w:rPr>
        <w:br/>
      </w:r>
      <w:r>
        <w:rPr>
          <w:rFonts w:hint="eastAsia"/>
        </w:rPr>
        <w:t>　　图表 MBR污水处理设备行业生命周期</w:t>
      </w:r>
      <w:r>
        <w:rPr>
          <w:rFonts w:hint="eastAsia"/>
        </w:rPr>
        <w:br/>
      </w:r>
      <w:r>
        <w:rPr>
          <w:rFonts w:hint="eastAsia"/>
        </w:rPr>
        <w:t>　　图表 MBR污水处理设备行业产业链分析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2019-2024年MBR污水处理设备行业市场容量分析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2024年中国MBR污水处理设备行业需求领域分布格局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2024年中国MBR污水处理设备进口国家及地区分析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2024年中国MBR污水处理设备出口国家及地区分析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2019-2024年中国MBR污水处理设备行业企业平均规模情况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**地区MBR污水处理设备市场规模及增长情况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**地区MBR污水处理设备行业市场需求情况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**地区MBR污水处理设备市场规模及增长情况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**地区MBR污水处理设备行业市场需求情况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**地区MBR污水处理设备市场规模及增长情况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**地区MBR污水处理设备行业市场需求情况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**地区MBR污水处理设备市场规模及增长情况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**地区MBR污水处理设备行业市场需求情况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MBR污水处理设备重点企业（三）成长能力情况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2025-2031年中国MBR污水处理设备行业产能预测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2025-2031年中国MBR污水处理设备行业产量预测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2025-2031年中国MBR污水处理设备市场需求量预测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2025-2031年中国MBR污水处理设备行业供需平衡预测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2025-2031年中国MBR污水处理设备市场容量预测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2025-2031年中国MBR污水处理设备市场规模预测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2025-2031年中国MBR污水处理设备市场前景分析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2025-2031年中国MBR污水处理设备发展趋势预测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8bfcbee8948ce" w:history="1">
        <w:r>
          <w:rPr>
            <w:rStyle w:val="Hyperlink"/>
          </w:rPr>
          <w:t>2025-2031年中国MBR污水处理设备行业研究与市场前景报告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8bfcbee8948ce" w:history="1">
        <w:r>
          <w:rPr>
            <w:rStyle w:val="Hyperlink"/>
          </w:rPr>
          <w:t>https://www.20087.com/5/70/MBRWuShuiChuLiSheBeiFaZhanXianZhuangQianJing.html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热点：mbr膜一体化污水处理工艺、MBR污水处理设备构造图、管道外置流量计、MBR污水处理设备企业、AAO加MBR污水处理工艺、MBR污水处理设备哪里便宜、mbr处理清洗废水、mbr污水处理装置、mbr一体化污水处理设备 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b8f8576d745da" w:history="1">
      <w:r>
        <w:rPr>
          <w:rStyle w:val="Hyperlink"/>
        </w:rPr>
        <w:t>2025-2031年中国MBR污水处理设备行业研究与市场前景报告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BRWuShuiChuLiSheBeiFaZhanXianZhuangQianJing.html" TargetMode="External" Id="R7328bfcbee89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BRWuShuiChuLiSheBeiFaZhanXianZhuangQianJing.html" TargetMode="External" Id="R3acb8f8576d7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2025-10-28T04:08:01Z</dcterms:created>
  <dcterms:modified xsi:type="dcterms:W3CDTF">2025-10-28T05:08:01Z</dcterms:modified>
  <dc:subject>2025-2031年中国MBR污水处理设备行业研究与市场前景报告</dc:subject>
  <dc:title>2025-2031年中国MBR污水处理设备行业研究与市场前景报告</dc:title>
  <cp:keywords>2025-2031年中国MBR污水处理设备行业研究与市场前景报告</cp:keywords>
  <dc:description>2025-2031年中国MBR污水处理设备行业研究与市场前景报告</dc:description>
</cp:coreProperties>
</file>