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37c49e8d443f3" w:history="1">
              <w:r>
                <w:rPr>
                  <w:rStyle w:val="Hyperlink"/>
                </w:rPr>
                <w:t>2026-2032年中国MBR膜生物反应器市场现状与前景分析报告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37c49e8d443f3" w:history="1">
              <w:r>
                <w:rPr>
                  <w:rStyle w:val="Hyperlink"/>
                </w:rPr>
                <w:t>2026-2032年中国MBR膜生物反应器市场现状与前景分析报告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37c49e8d443f3" w:history="1">
                <w:r>
                  <w:rPr>
                    <w:rStyle w:val="Hyperlink"/>
                  </w:rPr>
                  <w:t>https://www.20087.com/5/80/MBRMoShengWuFanYingQiDeXianZhuangYuQianJing.html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膜生物反应器是高效污水处理技术，在市政污水深度处理、工业废水回用及分散式农村污水处理中广泛应用。该系统将活性污泥法与微滤/超滤膜分离技术耦合，通过膜组件截留污泥与大分子污染物，实现高品质出水（SS接近零、COD&lt;30 mg/L）。现代MBR普遍采用PVDF中空纤维膜，配合在线反洗、化学清洗及智能曝气控制系统，以缓解膜污染并降低能耗。在水资源短缺与排放标准趋严背景下，对系统抗冲击负荷能力、低能耗运行及模块化设计需求持续提升。然而，膜组件成本高、清洗维护复杂及剩余污泥处置压力，仍是推广障碍。</w:t>
      </w:r>
      <w:r>
        <w:rPr>
          <w:rFonts w:hint="eastAsia"/>
        </w:rPr>
        <w:br/>
      </w:r>
      <w:r>
        <w:rPr>
          <w:rFonts w:hint="eastAsia"/>
        </w:rPr>
        <w:t>　　未来，MBR膜生物反应器将向抗污染膜材料、智慧运维与资源回收方向突破。石墨烯改性或仿生涂层膜将显著抑制生物污堵；厌氧MBR（AnMBR）可同步产沼气实现能源自给。AI算法将基于进水水质动态优化曝气强度与清洗周期；数字孪生平台支持远程诊断与寿命预测。在循环经济层面，磷回收与藻类共生系统将从剩余污泥中提取资源；光伏供能MBR将适用于无电网区域。此外，标准化集装箱式设计将加速应急与临时场景部署。长远看，在水—能—碳协同治理理念下，MBR膜生物反应器将从污水处理单元升级为集净化、产能与资源再生于一体的智慧水环境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37c49e8d443f3" w:history="1">
        <w:r>
          <w:rPr>
            <w:rStyle w:val="Hyperlink"/>
          </w:rPr>
          <w:t>2026-2032年中国MBR膜生物反应器市场现状与前景分析报告</w:t>
        </w:r>
      </w:hyperlink>
      <w:r>
        <w:rPr>
          <w:rFonts w:hint="eastAsia"/>
        </w:rPr>
        <w:t>》基于国家统计局及MBR膜生物反应器行业协会的权威数据，全面调研了MBR膜生物反应器行业的市场规模、市场需求、产业链结构及价格变动，并对MBR膜生物反应器细分市场进行了深入分析。报告详细剖析了MBR膜生物反应器市场竞争格局，重点关注品牌影响力及重点企业的运营表现，同时科学预测了MBR膜生物反应器市场前景与发展趋势，识别了行业潜在的风险与机遇。通过专业、科学的研究方法，报告为MBR膜生物反应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MBR膜生物反应器市场概述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按照不同产品类型，MBR膜生物反应器主要可以分为如下几个类别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中国不同产品类型MBR膜生物反应器增长趋势2021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平板膜</w:t>
      </w:r>
      <w:r>
        <w:rPr>
          <w:rFonts w:hint="eastAsia"/>
        </w:rPr>
        <w:br/>
      </w:r>
      <w:r>
        <w:rPr>
          <w:rFonts w:hint="eastAsia"/>
        </w:rPr>
        <w:t>　　　　1.2.4 管式膜</w:t>
      </w:r>
      <w:r>
        <w:rPr>
          <w:rFonts w:hint="eastAsia"/>
        </w:rPr>
        <w:br/>
      </w:r>
      <w:r>
        <w:rPr>
          <w:rFonts w:hint="eastAsia"/>
        </w:rPr>
        <w:t>　　　　1.2.5 其它类型</w:t>
      </w:r>
      <w:r>
        <w:rPr>
          <w:rFonts w:hint="eastAsia"/>
        </w:rPr>
        <w:br/>
      </w:r>
      <w:r>
        <w:rPr>
          <w:rFonts w:hint="eastAsia"/>
        </w:rPr>
        <w:t>　　1.3 从不同应用，MBR膜生物反应器主要包括如下几个方面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中国不同应用MBR膜生物反应器增长趋势2021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垃圾渗透液处理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中国MBR膜生物反应器发展现状及未来趋势（2021-2032）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中国市场MBR膜生物反应器收入及增长率（2021-2032）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中国市场MBR膜生物反应器销量及增长率（2021-2032）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中国市场主要MBR膜生物反应器厂商分析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中国市场主要厂商MBR膜生物反应器销量及市场占有率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中国市场主要厂商MBR膜生物反应器销量（2021-2026）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中国市场主要厂商MBR膜生物反应器销量市场份额（2021-2026）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中国市场主要厂商MBR膜生物反应器收入及市场占有率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中国市场主要厂商MBR膜生物反应器收入（2021-2026）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中国市场主要厂商MBR膜生物反应器收入市场份额（2021-2026）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2025年中国市场主要厂商MBR膜生物反应器收入排名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中国市场主要厂商MBR膜生物反应器价格（2021-2026）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中国市场主要厂商MBR膜生物反应器总部及产地分布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中国市场主要厂商成立时间及MBR膜生物反应器商业化日期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中国市场主要厂商MBR膜生物反应器产品类型及应用</w:t>
      </w:r>
      <w:r>
        <w:rPr>
          <w:rFonts w:hint="eastAsia"/>
        </w:rPr>
        <w:br/>
      </w:r>
      <w:r>
        <w:rPr>
          <w:rFonts w:hint="eastAsia"/>
        </w:rPr>
        <w:t>　　2.7 MBR膜生物反应器行业集中度、竞争程度分析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MBR膜生物反应器行业集中度分析：2025年中国Top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中国市场MBR膜生物反应器第一梯队、第二梯队和第三梯队厂商（品牌）及2025年市场份额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重点企业（20）在中国市场MBR膜生物反应器销量、收入、价格及毛利率（2021-2026）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不同产品类型MBR膜生物反应器分析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中国市场不同产品类型MBR膜生物反应器销量（2021-2032）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中国市场不同产品类型MBR膜生物反应器销量及市场份额（2021-2026）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中国市场不同产品类型MBR膜生物反应器销量预测（2027-2032）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中国市场不同产品类型MBR膜生物反应器规模（2021-2032）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中国市场不同产品类型MBR膜生物反应器规模及市场份额（2021-2026）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中国市场不同产品类型MBR膜生物反应器规模预测（2027-2032）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中国市场不同产品类型MBR膜生物反应器价格走势（2021-2032）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不同应用MBR膜生物反应器分析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中国市场不同应用MBR膜生物反应器销量（2021-2032）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中国市场不同应用MBR膜生物反应器销量及市场份额（2021-2026）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中国市场不同应用MBR膜生物反应器销量预测（2027-2032）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中国市场不同应用MBR膜生物反应器规模（2021-2032）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中国市场不同应用MBR膜生物反应器规模及市场份额（2021-2026）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中国市场不同应用MBR膜生物反应器规模预测（2027-2032）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中国市场不同应用MBR膜生物反应器价格走势（2021-2032）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MBR膜生物反应器行业发展分析---发展趋势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MBR膜生物反应器行业发展分析---厂商壁垒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MBR膜生物反应器行业发展分析---驱动因素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MBR膜生物反应器行业发展分析---制约因素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MBR膜生物反应器中国企业SWOT分析</w:t>
      </w:r>
      <w:r>
        <w:rPr>
          <w:rFonts w:hint="eastAsia"/>
        </w:rPr>
        <w:br/>
      </w:r>
      <w:r>
        <w:rPr>
          <w:rFonts w:hint="eastAsia"/>
        </w:rPr>
        <w:t>　　6.6 MBR膜生物反应器行业发展分析---行业政策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MBR膜生物反应器行业产业链简介</w:t>
      </w:r>
      <w:r>
        <w:rPr>
          <w:rFonts w:hint="eastAsia"/>
        </w:rPr>
        <w:br/>
      </w:r>
      <w:r>
        <w:rPr>
          <w:rFonts w:hint="eastAsia"/>
        </w:rPr>
        <w:t>　　7.2 MBR膜生物反应器产业链分析-上游</w:t>
      </w:r>
      <w:r>
        <w:rPr>
          <w:rFonts w:hint="eastAsia"/>
        </w:rPr>
        <w:br/>
      </w:r>
      <w:r>
        <w:rPr>
          <w:rFonts w:hint="eastAsia"/>
        </w:rPr>
        <w:t>　　7.3 MBR膜生物反应器产业链分析-中游</w:t>
      </w:r>
      <w:r>
        <w:rPr>
          <w:rFonts w:hint="eastAsia"/>
        </w:rPr>
        <w:br/>
      </w:r>
      <w:r>
        <w:rPr>
          <w:rFonts w:hint="eastAsia"/>
        </w:rPr>
        <w:t>　　7.4 MBR膜生物反应器产业链分析-下游</w:t>
      </w:r>
      <w:r>
        <w:rPr>
          <w:rFonts w:hint="eastAsia"/>
        </w:rPr>
        <w:br/>
      </w:r>
      <w:r>
        <w:rPr>
          <w:rFonts w:hint="eastAsia"/>
        </w:rPr>
        <w:t>　　7.5 MBR膜生物反应器行业采购模式</w:t>
      </w:r>
      <w:r>
        <w:rPr>
          <w:rFonts w:hint="eastAsia"/>
        </w:rPr>
        <w:br/>
      </w:r>
      <w:r>
        <w:rPr>
          <w:rFonts w:hint="eastAsia"/>
        </w:rPr>
        <w:t>　　7.6 MBR膜生物反应器行业生产模式</w:t>
      </w:r>
      <w:r>
        <w:rPr>
          <w:rFonts w:hint="eastAsia"/>
        </w:rPr>
        <w:br/>
      </w:r>
      <w:r>
        <w:rPr>
          <w:rFonts w:hint="eastAsia"/>
        </w:rPr>
        <w:t>　　7.7 MBR膜生物反应器行业销售模式及销售渠道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中国本土MBR膜生物反应器产能、产量分析</w:t>
      </w:r>
      <w:r>
        <w:rPr>
          <w:rFonts w:hint="eastAsia"/>
        </w:rPr>
        <w:br/>
      </w:r>
      <w:r>
        <w:rPr>
          <w:rFonts w:hint="eastAsia"/>
        </w:rPr>
        <w:t>　　8.1 中国MBR膜生物反应器供需现状及预测（2021-2032）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中国MBR膜生物反应器产能、产量、产能利用率及发展趋势（2021-2032）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中国MBR膜生物反应器产量、市场需求量及发展趋势（2021-2032）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中国MBR膜生物反应器进出口分析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中国市场MBR膜生物反应器主要进口来源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中国市场MBR膜生物反应器主要出口目的地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不同产品类型MBR膜生物反应器市场规模2021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不同应用MBR膜生物反应器市场规模2021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中国市场主要厂商MBR膜生物反应器销量（2021-2026）&amp;（千平方米）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中国市场主要厂商MBR膜生物反应器销量市场份额（2021-2026）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中国市场主要厂商MBR膜生物反应器收入（2021-2026）&amp;（万元）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中国市场主要厂商MBR膜生物反应器收入份额（2021-2026）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2025年中国主要生产商MBR膜生物反应器收入排名（万元）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中国市场主要厂商MBR膜生物反应器价格（2021-2026）&amp;（元/平方米）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中国市场主要厂商MBR膜生物反应器总部及产地分布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中国市场主要厂商成立时间及MBR膜生物反应器商业化日期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中国市场主要厂商MBR膜生物反应器产品类型及应用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2025年中国市场MBR膜生物反应器主要厂商市场地位（第一梯队、第二梯队和第三梯队）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MBR膜生物反应器市场投资、并购等现状分析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MBR膜生物反应器生产基地、总部、竞争对手及市场地位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MBR膜生物反应器产品规格、参数及市场应用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MBR膜生物反应器销量（千平方米）、收入（万元）、价格（元/平方米）及毛利率（2021-2026）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中国市场不同产品类型MBR膜生物反应器销量（2021-2026）&amp;（千平方米）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中国市场不同产品类型MBR膜生物反应器销量市场份额（2021-2026）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中国市场不同产品类型MBR膜生物反应器销量预测（2027-2032）&amp;（千平方米）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中国市场不同产品类型MBR膜生物反应器销量市场份额预测（2027-2032）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中国市场不同产品类型MBR膜生物反应器规模（2021-2026）&amp;（万元）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中国市场不同产品类型MBR膜生物反应器规模市场份额（2021-2026）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中国市场不同产品类型MBR膜生物反应器规模预测（2027-2032）&amp;（万元）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中国市场不同产品类型MBR膜生物反应器规模市场份额预测（2027-2032）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中国市场不同应用MBR膜生物反应器销量（2021-2026）&amp;（千平方米）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中国市场不同应用MBR膜生物反应器销量市场份额（2021-2026）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中国市场不同应用MBR膜生物反应器销量预测（2027-2032）&amp;（千平方米）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中国市场不同应用MBR膜生物反应器销量市场份额预测（2027-2032）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中国市场不同应用MBR膜生物反应器规模（2021-2026）&amp;（万元）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中国市场不同应用MBR膜生物反应器规模市场份额（2021-2026）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中国市场不同应用MBR膜生物反应器规模预测（2027-2032）&amp;（万元）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中国市场不同应用MBR膜生物反应器规模市场份额预测（2027-2032）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MBR膜生物反应器行业发展分析---发展趋势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MBR膜生物反应器行业发展分析---厂商壁垒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MBR膜生物反应器行业发展分析---驱动因素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MBR膜生物反应器行业发展分析---制约因素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MBR膜生物反应器行业相关重点政策一览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MBR膜生物反应器行业供应链分析</w:t>
      </w:r>
      <w:r>
        <w:rPr>
          <w:rFonts w:hint="eastAsia"/>
        </w:rPr>
        <w:br/>
      </w:r>
      <w:r>
        <w:rPr>
          <w:rFonts w:hint="eastAsia"/>
        </w:rPr>
        <w:t>　　表 136： MBR膜生物反应器上游原料供应商</w:t>
      </w:r>
      <w:r>
        <w:rPr>
          <w:rFonts w:hint="eastAsia"/>
        </w:rPr>
        <w:br/>
      </w:r>
      <w:r>
        <w:rPr>
          <w:rFonts w:hint="eastAsia"/>
        </w:rPr>
        <w:t>　　表 137： MBR膜生物反应器行业主要下游客户</w:t>
      </w:r>
      <w:r>
        <w:rPr>
          <w:rFonts w:hint="eastAsia"/>
        </w:rPr>
        <w:br/>
      </w:r>
      <w:r>
        <w:rPr>
          <w:rFonts w:hint="eastAsia"/>
        </w:rPr>
        <w:t>　　表 138： MBR膜生物反应器典型经销商</w:t>
      </w:r>
      <w:r>
        <w:rPr>
          <w:rFonts w:hint="eastAsia"/>
        </w:rPr>
        <w:br/>
      </w:r>
      <w:r>
        <w:rPr>
          <w:rFonts w:hint="eastAsia"/>
        </w:rPr>
        <w:t>　　表 139： 中国MBR膜生物反应器产量、销量、进口量及出口量（2021-2026）&amp;（千平方米）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中国MBR膜生物反应器产量、销量、进口量及出口量预测（2027-2032）&amp;（千平方米）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中国市场MBR膜生物反应器主要进口来源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中国市场MBR膜生物反应器主要出口目的地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MBR膜生物反应器产品图片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中国不同产品类型MBR膜生物反应器市场规模市场份额2025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平板膜产品图片</w:t>
      </w:r>
      <w:r>
        <w:rPr>
          <w:rFonts w:hint="eastAsia"/>
        </w:rPr>
        <w:br/>
      </w:r>
      <w:r>
        <w:rPr>
          <w:rFonts w:hint="eastAsia"/>
        </w:rPr>
        <w:t>　　图 5： 管式膜产品图片</w:t>
      </w:r>
      <w:r>
        <w:rPr>
          <w:rFonts w:hint="eastAsia"/>
        </w:rPr>
        <w:br/>
      </w:r>
      <w:r>
        <w:rPr>
          <w:rFonts w:hint="eastAsia"/>
        </w:rPr>
        <w:t>　　图 6： 其它类型产品图片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中国不同应用MBR膜生物反应器市场份额2025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垃圾渗透液处理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中国市场MBR膜生物反应器市场规模，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中国市场MBR膜生物反应器收入及增长率（2021-2032）&amp;（万元）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中国市场MBR膜生物反应器销量及增长率（2021-2032）&amp;（千平方米）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2025年中国市场主要厂商MBR膜生物反应器销量市场份额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2025年中国市场主要厂商MBR膜生物反应器收入市场份额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2025年中国市场前五大厂商MBR膜生物反应器市场份额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2025年中国市场MBR膜生物反应器第一梯队、第二梯队和第三梯队厂商（品牌）及市场份额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中国市场不同产品类型MBR膜生物反应器价格走势（2021-2032）&amp;（元/平方米）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中国市场不同应用MBR膜生物反应器价格走势（2021-2032）&amp;（元/平方米）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MBR膜生物反应器中国企业SWOT分析</w:t>
      </w:r>
      <w:r>
        <w:rPr>
          <w:rFonts w:hint="eastAsia"/>
        </w:rPr>
        <w:br/>
      </w:r>
      <w:r>
        <w:rPr>
          <w:rFonts w:hint="eastAsia"/>
        </w:rPr>
        <w:t>　　图 22： MBR膜生物反应器产业链</w:t>
      </w:r>
      <w:r>
        <w:rPr>
          <w:rFonts w:hint="eastAsia"/>
        </w:rPr>
        <w:br/>
      </w:r>
      <w:r>
        <w:rPr>
          <w:rFonts w:hint="eastAsia"/>
        </w:rPr>
        <w:t>　　图 23： MBR膜生物反应器行业采购模式分析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24： MBR膜生物反应器行业生产模式分析</w:t>
      </w:r>
      <w:r>
        <w:rPr>
          <w:rFonts w:hint="eastAsia"/>
        </w:rPr>
        <w:br/>
      </w:r>
      <w:r>
        <w:rPr>
          <w:rFonts w:hint="eastAsia"/>
        </w:rPr>
        <w:t>　　图 25： MBR膜生物反应器行业销售模式分析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中国MBR膜生物反应器产能、产量、产能利用率及发展趋势（2021-2032）&amp;（千平方米）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中国MBR膜生物反应器产量、市场需求量及发展趋势（2021-2032）&amp;（千平方米）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37c49e8d443f3" w:history="1">
        <w:r>
          <w:rPr>
            <w:rStyle w:val="Hyperlink"/>
          </w:rPr>
          <w:t>2026-2032年中国MBR膜生物反应器市场现状与前景分析报告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37c49e8d443f3" w:history="1">
        <w:r>
          <w:rPr>
            <w:rStyle w:val="Hyperlink"/>
          </w:rPr>
          <w:t>https://www.20087.com/5/80/MBRMoShengWuFanYingQiDeXianZhuangYuQianJing.html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热点：mbr膜清洗的方法及步骤、MBR膜生物反应器工艺流程、超滤膜、MBR膜生物反应器名词解释、MBR膜技术、MBR膜生物反应器图片、水处理mbr膜的原理、MBR膜生物反应器缺点、mbr膜工艺流程图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820b88da434b" w:history="1">
      <w:r>
        <w:rPr>
          <w:rStyle w:val="Hyperlink"/>
        </w:rPr>
        <w:t>2026-2032年中国MBR膜生物反应器市场现状与前景分析报告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BRMoShengWuFanYingQiDeXianZhuangYuQianJing.html" TargetMode="External" Id="R15237c49e8d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BRMoShengWuFanYingQiDeXianZhuangYuQianJing.html" TargetMode="External" Id="R3e30820b88d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2025-11-26T07:23:30Z</dcterms:created>
  <dcterms:modified xsi:type="dcterms:W3CDTF">2025-11-26T08:23:30Z</dcterms:modified>
  <dc:subject>2026-2032年中国MBR膜生物反应器市场现状与前景分析报告</dc:subject>
  <dc:title>2026-2032年中国MBR膜生物反应器市场现状与前景分析报告</dc:title>
  <cp:keywords>2026-2032年中国MBR膜生物反应器市场现状与前景分析报告</cp:keywords>
  <dc:description>2026-2032年中国MBR膜生物反应器市场现状与前景分析报告</dc:description>
</cp:coreProperties>
</file>