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3682945dc4be1" w:history="1">
              <w:r>
                <w:rPr>
                  <w:rStyle w:val="Hyperlink"/>
                </w:rPr>
                <w:t>2026-2032年中国围棋行业市场深度调研及前景预测报告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3682945dc4be1" w:history="1">
              <w:r>
                <w:rPr>
                  <w:rStyle w:val="Hyperlink"/>
                </w:rPr>
                <w:t>2026-2032年中国围棋行业市场深度调研及前景预测报告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3682945dc4be1" w:history="1">
                <w:r>
                  <w:rPr>
                    <w:rStyle w:val="Hyperlink"/>
                  </w:rPr>
                  <w:t>https://www.20087.com/5/30/WeiQiShiChangQianJing.html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一项历史悠久的智力运动，不仅在中国，而且在全世界范围内拥有广泛的爱好者。近年来，随着网络和智能设备的普及，线上围棋平台和应用程序的出现，极大地促进了围棋的传播和普及。AI围棋程序的发展，如AlphaGo的横空出世，不仅提升了围棋竞技水平，也激发了大众对围棋的兴趣和研究热情。</w:t>
      </w:r>
      <w:r>
        <w:rPr>
          <w:rFonts w:hint="eastAsia"/>
        </w:rPr>
        <w:br/>
      </w:r>
      <w:r>
        <w:rPr>
          <w:rFonts w:hint="eastAsia"/>
        </w:rPr>
        <w:t>　　未来，围棋将更加注重科技融合和全球化推广。一方面，利用人工智能技术，开发更加智能的围棋教学软件和在线对弈平台，提供个性化的学习路径和高水平的棋艺挑战，吸引更多的新手入门和高手切磋。另一方面，通过国际围棋赛事和文化交流活动，推动围棋走向世界，成为连接不同文化和地区的桥梁，促进全球围棋爱好者的交流与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3682945dc4be1" w:history="1">
        <w:r>
          <w:rPr>
            <w:rStyle w:val="Hyperlink"/>
          </w:rPr>
          <w:t>2026-2032年中国围棋行业市场深度调研及前景预测报告</w:t>
        </w:r>
      </w:hyperlink>
      <w:r>
        <w:rPr>
          <w:rFonts w:hint="eastAsia"/>
        </w:rPr>
        <w:t>》系统分析了围棋行业的市场运行态势及发展趋势。报告从围棋行业基础知识、发展环境入手，结合围棋行业运行数据和产业链结构，全面解读围棋市场竞争格局及重点企业表现，并基于此对围棋行业发展前景作出预测，提供可操作的发展建议。研究采用定性与定量相结合的方法，整合国家统计局、相关协会的权威数据以及一手调研资料，确保结论的准确性和实用性，为围棋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中国围棋行业竞争背景分析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四、政策变更对围棋行业影响分析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六、金融危机对围棋行业影响分析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六、社会背景对围棋行业影响分析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四、技术创新对围棋行业影响分析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中国围棋市场现状分析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一、2020-2025年中国围棋的供给分析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二、2020-2025年中国围棋的需求分析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三、2020-2025年中国围棋的供需平衡分析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一、2026-2032年中国围棋的供给预测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二、2026-2032年中国围棋的需求预测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围棋的进出口分析</w:t>
      </w:r>
      <w:r>
        <w:rPr>
          <w:rFonts w:hint="eastAsia"/>
        </w:rPr>
        <w:br/>
      </w:r>
      <w:r>
        <w:rPr>
          <w:rFonts w:hint="eastAsia"/>
        </w:rPr>
        <w:t>　　第一节 中国围棋的进出口格局分析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2020-2025年中国围棋的进出口数据统计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2026-2032年中国围棋的进口预测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2026-2032年中国围棋的出口预测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2020-2025年中国围棋行业重点数据解析</w:t>
      </w:r>
      <w:r>
        <w:rPr>
          <w:rFonts w:hint="eastAsia"/>
        </w:rPr>
        <w:br/>
      </w:r>
      <w:r>
        <w:rPr>
          <w:rFonts w:hint="eastAsia"/>
        </w:rPr>
        <w:t>　　第一节 围棋行业规模情况分析</w:t>
      </w:r>
      <w:r>
        <w:rPr>
          <w:rFonts w:hint="eastAsia"/>
        </w:rPr>
        <w:br/>
      </w:r>
      <w:r>
        <w:rPr>
          <w:rFonts w:hint="eastAsia"/>
        </w:rPr>
        <w:t>　　　　一、围棋行业单位规模情况分析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二、围棋行业人员规模状况分析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三、围棋行业资产规模状况分析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四、围棋行业市场规模状况分析</w:t>
      </w:r>
      <w:r>
        <w:rPr>
          <w:rFonts w:hint="eastAsia"/>
        </w:rPr>
        <w:br/>
      </w:r>
      <w:r>
        <w:rPr>
          <w:rFonts w:hint="eastAsia"/>
        </w:rPr>
        <w:t>　　第二节 围棋行业综合能力分析及预测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一、围棋行业盈利能力分析</w:t>
      </w:r>
      <w:r>
        <w:rPr>
          <w:rFonts w:hint="eastAsia"/>
        </w:rPr>
        <w:br/>
      </w:r>
      <w:r>
        <w:rPr>
          <w:rFonts w:hint="eastAsia"/>
        </w:rPr>
        <w:t>　　　　二、围棋行业偿债能力分析</w:t>
      </w:r>
      <w:r>
        <w:rPr>
          <w:rFonts w:hint="eastAsia"/>
        </w:rPr>
        <w:br/>
      </w:r>
      <w:r>
        <w:rPr>
          <w:rFonts w:hint="eastAsia"/>
        </w:rPr>
        <w:t>　　　　三、围棋行业营运能力分析</w:t>
      </w:r>
      <w:r>
        <w:rPr>
          <w:rFonts w:hint="eastAsia"/>
        </w:rPr>
        <w:br/>
      </w:r>
      <w:r>
        <w:rPr>
          <w:rFonts w:hint="eastAsia"/>
        </w:rPr>
        <w:t>　　　　四、围棋行业发展能力分析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围棋行业各区域格局分析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围棋行业市场竞争分析</w:t>
      </w:r>
      <w:r>
        <w:rPr>
          <w:rFonts w:hint="eastAsia"/>
        </w:rPr>
        <w:br/>
      </w:r>
      <w:r>
        <w:rPr>
          <w:rFonts w:hint="eastAsia"/>
        </w:rPr>
        <w:t>　　第一节 围棋行业竞争结构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中国围棋行业国际竞争力比较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围棋行业集中度分析</w:t>
      </w:r>
      <w:r>
        <w:rPr>
          <w:rFonts w:hint="eastAsia"/>
        </w:rPr>
        <w:br/>
      </w:r>
      <w:r>
        <w:rPr>
          <w:rFonts w:hint="eastAsia"/>
        </w:rPr>
        <w:t>　　第四节 围棋行业竞争趋势</w:t>
      </w:r>
      <w:r>
        <w:rPr>
          <w:rFonts w:hint="eastAsia"/>
        </w:rPr>
        <w:br/>
      </w:r>
      <w:r>
        <w:rPr>
          <w:rFonts w:hint="eastAsia"/>
        </w:rPr>
        <w:t>　　第五节 围棋行业竞争策略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围棋行业重点企业发展分析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2026-2032年围棋行业投资分析</w:t>
      </w:r>
      <w:r>
        <w:rPr>
          <w:rFonts w:hint="eastAsia"/>
        </w:rPr>
        <w:br/>
      </w:r>
      <w:r>
        <w:rPr>
          <w:rFonts w:hint="eastAsia"/>
        </w:rPr>
        <w:t>　　第一节 2026-2032年围棋行业投资环境</w:t>
      </w:r>
      <w:r>
        <w:rPr>
          <w:rFonts w:hint="eastAsia"/>
        </w:rPr>
        <w:br/>
      </w:r>
      <w:r>
        <w:rPr>
          <w:rFonts w:hint="eastAsia"/>
        </w:rPr>
        <w:t>　　第二节 2026-2032年围棋行业投资机遇</w:t>
      </w:r>
      <w:r>
        <w:rPr>
          <w:rFonts w:hint="eastAsia"/>
        </w:rPr>
        <w:br/>
      </w:r>
      <w:r>
        <w:rPr>
          <w:rFonts w:hint="eastAsia"/>
        </w:rPr>
        <w:t>　　第三节 2026-2032年围棋行业投资风险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2026-2032年围棋行业投资前景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围棋行业前景分析及对策</w:t>
      </w:r>
      <w:r>
        <w:rPr>
          <w:rFonts w:hint="eastAsia"/>
        </w:rPr>
        <w:br/>
      </w:r>
      <w:r>
        <w:rPr>
          <w:rFonts w:hint="eastAsia"/>
        </w:rPr>
        <w:t>　　第一节 围棋行业发展前景分析</w:t>
      </w:r>
      <w:r>
        <w:rPr>
          <w:rFonts w:hint="eastAsia"/>
        </w:rPr>
        <w:br/>
      </w:r>
      <w:r>
        <w:rPr>
          <w:rFonts w:hint="eastAsia"/>
        </w:rPr>
        <w:t>　　　　一、围棋行业市场发展前景分析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二、围棋行业市场蕴藏的商机分析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三、围棋行业十四五规划整体解读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中智林^－围棋行业发展对策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围棋行业类别</w:t>
      </w:r>
      <w:r>
        <w:rPr>
          <w:rFonts w:hint="eastAsia"/>
        </w:rPr>
        <w:br/>
      </w:r>
      <w:r>
        <w:rPr>
          <w:rFonts w:hint="eastAsia"/>
        </w:rPr>
        <w:t>　　图表 围棋行业产业链调研</w:t>
      </w:r>
      <w:r>
        <w:rPr>
          <w:rFonts w:hint="eastAsia"/>
        </w:rPr>
        <w:br/>
      </w:r>
      <w:r>
        <w:rPr>
          <w:rFonts w:hint="eastAsia"/>
        </w:rPr>
        <w:t>　　图表 围棋行业现状</w:t>
      </w:r>
      <w:r>
        <w:rPr>
          <w:rFonts w:hint="eastAsia"/>
        </w:rPr>
        <w:br/>
      </w:r>
      <w:r>
        <w:rPr>
          <w:rFonts w:hint="eastAsia"/>
        </w:rPr>
        <w:t>　　图表 围棋行业标准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2020-2025年中国围棋行业市场规模</w:t>
      </w:r>
      <w:r>
        <w:rPr>
          <w:rFonts w:hint="eastAsia"/>
        </w:rPr>
        <w:br/>
      </w:r>
      <w:r>
        <w:rPr>
          <w:rFonts w:hint="eastAsia"/>
        </w:rPr>
        <w:t>　　图表 2025年中国围棋行业产能</w:t>
      </w:r>
      <w:r>
        <w:rPr>
          <w:rFonts w:hint="eastAsia"/>
        </w:rPr>
        <w:br/>
      </w:r>
      <w:r>
        <w:rPr>
          <w:rFonts w:hint="eastAsia"/>
        </w:rPr>
        <w:t>　　图表 2020-2025年中国围棋行业产量统计</w:t>
      </w:r>
      <w:r>
        <w:rPr>
          <w:rFonts w:hint="eastAsia"/>
        </w:rPr>
        <w:br/>
      </w:r>
      <w:r>
        <w:rPr>
          <w:rFonts w:hint="eastAsia"/>
        </w:rPr>
        <w:t>　　图表 围棋行业动态</w:t>
      </w:r>
      <w:r>
        <w:rPr>
          <w:rFonts w:hint="eastAsia"/>
        </w:rPr>
        <w:br/>
      </w:r>
      <w:r>
        <w:rPr>
          <w:rFonts w:hint="eastAsia"/>
        </w:rPr>
        <w:t>　　图表 2020-2025年中国围棋市场需求量</w:t>
      </w:r>
      <w:r>
        <w:rPr>
          <w:rFonts w:hint="eastAsia"/>
        </w:rPr>
        <w:br/>
      </w:r>
      <w:r>
        <w:rPr>
          <w:rFonts w:hint="eastAsia"/>
        </w:rPr>
        <w:t>　　图表 2025年中国围棋行业需求区域调研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2020-2025年中国围棋行情</w:t>
      </w:r>
      <w:r>
        <w:rPr>
          <w:rFonts w:hint="eastAsia"/>
        </w:rPr>
        <w:br/>
      </w:r>
      <w:r>
        <w:rPr>
          <w:rFonts w:hint="eastAsia"/>
        </w:rPr>
        <w:t>　　图表 2020-2025年中国围棋价格走势图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2020-2025年中国围棋行业销售收入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2020-2025年中国围棋行业盈利情况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2020-2025年中国围棋行业利润总额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2020-2025年中国围棋进口统计</w:t>
      </w:r>
      <w:r>
        <w:rPr>
          <w:rFonts w:hint="eastAsia"/>
        </w:rPr>
        <w:br/>
      </w:r>
      <w:r>
        <w:rPr>
          <w:rFonts w:hint="eastAsia"/>
        </w:rPr>
        <w:t>　　图表 2020-2025年中国围棋出口统计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2020-2025年中国围棋行业企业数量统计</w:t>
      </w:r>
      <w:r>
        <w:rPr>
          <w:rFonts w:hint="eastAsia"/>
        </w:rPr>
        <w:br/>
      </w:r>
      <w:r>
        <w:rPr>
          <w:rFonts w:hint="eastAsia"/>
        </w:rPr>
        <w:t>　　图表 **地区围棋市场规模</w:t>
      </w:r>
      <w:r>
        <w:rPr>
          <w:rFonts w:hint="eastAsia"/>
        </w:rPr>
        <w:br/>
      </w:r>
      <w:r>
        <w:rPr>
          <w:rFonts w:hint="eastAsia"/>
        </w:rPr>
        <w:t>　　图表 **地区围棋行业市场需求</w:t>
      </w:r>
      <w:r>
        <w:rPr>
          <w:rFonts w:hint="eastAsia"/>
        </w:rPr>
        <w:br/>
      </w:r>
      <w:r>
        <w:rPr>
          <w:rFonts w:hint="eastAsia"/>
        </w:rPr>
        <w:t>　　图表 **地区围棋市场调研</w:t>
      </w:r>
      <w:r>
        <w:rPr>
          <w:rFonts w:hint="eastAsia"/>
        </w:rPr>
        <w:br/>
      </w:r>
      <w:r>
        <w:rPr>
          <w:rFonts w:hint="eastAsia"/>
        </w:rPr>
        <w:t>　　图表 **地区围棋行业市场需求分析</w:t>
      </w:r>
      <w:r>
        <w:rPr>
          <w:rFonts w:hint="eastAsia"/>
        </w:rPr>
        <w:br/>
      </w:r>
      <w:r>
        <w:rPr>
          <w:rFonts w:hint="eastAsia"/>
        </w:rPr>
        <w:t>　　图表 **地区围棋市场规模</w:t>
      </w:r>
      <w:r>
        <w:rPr>
          <w:rFonts w:hint="eastAsia"/>
        </w:rPr>
        <w:br/>
      </w:r>
      <w:r>
        <w:rPr>
          <w:rFonts w:hint="eastAsia"/>
        </w:rPr>
        <w:t>　　图表 **地区围棋行业市场需求</w:t>
      </w:r>
      <w:r>
        <w:rPr>
          <w:rFonts w:hint="eastAsia"/>
        </w:rPr>
        <w:br/>
      </w:r>
      <w:r>
        <w:rPr>
          <w:rFonts w:hint="eastAsia"/>
        </w:rPr>
        <w:t>　　图表 **地区围棋市场调研</w:t>
      </w:r>
      <w:r>
        <w:rPr>
          <w:rFonts w:hint="eastAsia"/>
        </w:rPr>
        <w:br/>
      </w:r>
      <w:r>
        <w:rPr>
          <w:rFonts w:hint="eastAsia"/>
        </w:rPr>
        <w:t>　　图表 **地区围棋行业市场需求分析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围棋行业竞争对手分析</w:t>
      </w:r>
      <w:r>
        <w:rPr>
          <w:rFonts w:hint="eastAsia"/>
        </w:rPr>
        <w:br/>
      </w:r>
      <w:r>
        <w:rPr>
          <w:rFonts w:hint="eastAsia"/>
        </w:rPr>
        <w:t>　　图表 围棋重点企业（一）基本信息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围棋重点企业（一）经营情况分析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围棋重点企业（一）主要经济指标情况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围棋重点企业（一）盈利能力情况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围棋重点企业（一）偿债能力情况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围棋重点企业（一）运营能力情况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围棋重点企业（一）成长能力情况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围棋重点企业（二）基本信息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围棋重点企业（二）经营情况分析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围棋重点企业（二）主要经济指标情况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围棋重点企业（二）盈利能力情况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围棋重点企业（二）偿债能力情况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围棋重点企业（二）运营能力情况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围棋重点企业（二）成长能力情况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围棋重点企业（三）基本信息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围棋重点企业（三）经营情况分析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围棋重点企业（三）主要经济指标情况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围棋重点企业（三）盈利能力情况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围棋重点企业（三）偿债能力情况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围棋重点企业（三）运营能力情况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围棋重点企业（三）成长能力情况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2026-2032年中国围棋行业产能预测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2026-2032年中国围棋行业产量预测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2026-2032年中国围棋市场需求预测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2026-2032年中国围棋行业市场规模预测</w:t>
      </w:r>
      <w:r>
        <w:rPr>
          <w:rFonts w:hint="eastAsia"/>
        </w:rPr>
        <w:br/>
      </w:r>
      <w:r>
        <w:rPr>
          <w:rFonts w:hint="eastAsia"/>
        </w:rPr>
        <w:t>　　图表 围棋行业准入条件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2026-2032年中国围棋行业信息化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2026-2032年中国围棋行业风险分析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2026-2032年中国围棋行业发展趋势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2026-2032年中国围棋市场前景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3682945dc4be1" w:history="1">
        <w:r>
          <w:rPr>
            <w:rStyle w:val="Hyperlink"/>
          </w:rPr>
          <w:t>2026-2032年中国围棋行业市场深度调研及前景预测报告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3682945dc4be1" w:history="1">
        <w:r>
          <w:rPr>
            <w:rStyle w:val="Hyperlink"/>
          </w:rPr>
          <w:t>https://www.20087.com/5/30/WeiQiShiChangQianJing.html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热点：围棋入门基本知识、围棋甲级联赛东营港专场开赛、围棋的资料、围棋有多少棋子、农心杯三国围棋擂台赛、围棋棋盘横竖多少条线、围棋几段可以保送985、围棋的好处和作用、围棋的哲理经典句子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e4db269544183" w:history="1">
      <w:r>
        <w:rPr>
          <w:rStyle w:val="Hyperlink"/>
        </w:rPr>
        <w:t>2026-2032年中国围棋行业市场深度调研及前景预测报告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WeiQiShiChangQianJing.html" TargetMode="External" Id="R3873682945dc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WeiQiShiChangQianJing.html" TargetMode="External" Id="R277e4db26954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2025-10-16T04:31:00Z</dcterms:created>
  <dcterms:modified xsi:type="dcterms:W3CDTF">2025-10-16T05:31:00Z</dcterms:modified>
  <dc:subject>2026-2032年中国围棋行业市场深度调研及前景预测报告</dc:subject>
  <dc:title>2026-2032年中国围棋行业市场深度调研及前景预测报告</dc:title>
  <cp:keywords>2026-2032年中国围棋行业市场深度调研及前景预测报告</cp:keywords>
  <dc:description>2026-2032年中国围棋行业市场深度调研及前景预测报告</dc:description>
</cp:coreProperties>
</file>