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989b7682449ec" w:history="1">
              <w:r>
                <w:rPr>
                  <w:rStyle w:val="Hyperlink"/>
                </w:rPr>
                <w:t>全球与中国翡翠市场研究及发展前景预测报告（2025-2031年）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989b7682449ec" w:history="1">
              <w:r>
                <w:rPr>
                  <w:rStyle w:val="Hyperlink"/>
                </w:rPr>
                <w:t>全球与中国翡翠市场研究及发展前景预测报告（2025-2031年）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989b7682449ec" w:history="1">
                <w:r>
                  <w:rPr>
                    <w:rStyle w:val="Hyperlink"/>
                  </w:rPr>
                  <w:t>https://www.20087.com/5/50/FeiCuiShiChangQianJingFenXi.html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是一种珍贵的宝石，深受亚洲尤其是中国消费者的喜爱。近年来，随着中国经济的快速增长和中产阶级的壮大，对高品质翡翠的需求日益增加。缅甸依然是主要的翡翠原石产地，但开采量受限且优质资源逐渐枯竭，导致市场上的高端翡翠价格持续攀升。与此同时，翡翠的加工技术和鉴定标准也在不断进步，为消费者提供了更可靠的质量保证。</w:t>
      </w:r>
      <w:r>
        <w:rPr>
          <w:rFonts w:hint="eastAsia"/>
        </w:rPr>
        <w:br/>
      </w:r>
      <w:r>
        <w:rPr>
          <w:rFonts w:hint="eastAsia"/>
        </w:rPr>
        <w:t>　　未来，翡翠市场将更加注重品牌化和文化营销。随着消费者对翡翠知识的深入了解，品牌信誉和设计创意将成为竞争的关键因素。同时，电子商务平台的发展将为翡翠销售开辟新的渠道，使得这一传统商品能够触及更广泛的消费者群体。另外，科技的应用，如区块链在翡翠供应链中的运用，将增强透明度，打击假冒伪劣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989b7682449ec" w:history="1">
        <w:r>
          <w:rPr>
            <w:rStyle w:val="Hyperlink"/>
          </w:rPr>
          <w:t>全球与中国翡翠市场研究及发展前景预测报告（2025-2031年）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翡翠行业的市场规模、需求变化、产业链动态及区域发展格局。报告重点解读了翡翠行业竞争态势与重点企业的市场表现，并通过科学研判行业趋势与前景，揭示了翡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中国翡翠概述</w:t>
      </w:r>
      <w:r>
        <w:rPr>
          <w:rFonts w:hint="eastAsia"/>
        </w:rPr>
        <w:br/>
      </w:r>
      <w:r>
        <w:rPr>
          <w:rFonts w:hint="eastAsia"/>
        </w:rPr>
        <w:t>　　第一节 翡翠行业定义</w:t>
      </w:r>
      <w:r>
        <w:rPr>
          <w:rFonts w:hint="eastAsia"/>
        </w:rPr>
        <w:br/>
      </w:r>
      <w:r>
        <w:rPr>
          <w:rFonts w:hint="eastAsia"/>
        </w:rPr>
        <w:t>　　第二节 翡翠行业发展特性</w:t>
      </w:r>
      <w:r>
        <w:rPr>
          <w:rFonts w:hint="eastAsia"/>
        </w:rPr>
        <w:br/>
      </w:r>
      <w:r>
        <w:rPr>
          <w:rFonts w:hint="eastAsia"/>
        </w:rPr>
        <w:t>　　第三节 翡翠产业链分析</w:t>
      </w:r>
      <w:r>
        <w:rPr>
          <w:rFonts w:hint="eastAsia"/>
        </w:rPr>
        <w:br/>
      </w:r>
      <w:r>
        <w:rPr>
          <w:rFonts w:hint="eastAsia"/>
        </w:rPr>
        <w:t>　　第四节 翡翠行业生命周期分析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2024-2025年国外翡翠市场发展概况</w:t>
      </w:r>
      <w:r>
        <w:rPr>
          <w:rFonts w:hint="eastAsia"/>
        </w:rPr>
        <w:br/>
      </w:r>
      <w:r>
        <w:rPr>
          <w:rFonts w:hint="eastAsia"/>
        </w:rPr>
        <w:t>　　第一节 全球翡翠市场发展分析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北美地区主要国家翡翠市场概况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欧盟地区主要国家翡翠市场概况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亚太地区主要国家翡翠市场概况</w:t>
      </w:r>
      <w:r>
        <w:rPr>
          <w:rFonts w:hint="eastAsia"/>
        </w:rPr>
        <w:br/>
      </w:r>
      <w:r>
        <w:rPr>
          <w:rFonts w:hint="eastAsia"/>
        </w:rPr>
        <w:t>　　第五节 全球翡翠市场发展预测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2024-2025年中国翡翠发展环境分析</w:t>
      </w:r>
      <w:r>
        <w:rPr>
          <w:rFonts w:hint="eastAsia"/>
        </w:rPr>
        <w:br/>
      </w:r>
      <w:r>
        <w:rPr>
          <w:rFonts w:hint="eastAsia"/>
        </w:rPr>
        <w:t>　　第一节 翡翠行业经济环境分析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翡翠行业相关政策、标准</w:t>
      </w:r>
      <w:r>
        <w:rPr>
          <w:rFonts w:hint="eastAsia"/>
        </w:rPr>
        <w:br/>
      </w:r>
      <w:r>
        <w:rPr>
          <w:rFonts w:hint="eastAsia"/>
        </w:rPr>
        <w:t>　　第三节 翡翠行业相关发展规划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中国翡翠技术发展分析</w:t>
      </w:r>
      <w:r>
        <w:rPr>
          <w:rFonts w:hint="eastAsia"/>
        </w:rPr>
        <w:br/>
      </w:r>
      <w:r>
        <w:rPr>
          <w:rFonts w:hint="eastAsia"/>
        </w:rPr>
        <w:t>　　第一节 当前翡翠技术发展现状分析</w:t>
      </w:r>
      <w:r>
        <w:rPr>
          <w:rFonts w:hint="eastAsia"/>
        </w:rPr>
        <w:br/>
      </w:r>
      <w:r>
        <w:rPr>
          <w:rFonts w:hint="eastAsia"/>
        </w:rPr>
        <w:t>　　第二节 翡翠生产中需注意的问题</w:t>
      </w:r>
      <w:r>
        <w:rPr>
          <w:rFonts w:hint="eastAsia"/>
        </w:rPr>
        <w:br/>
      </w:r>
      <w:r>
        <w:rPr>
          <w:rFonts w:hint="eastAsia"/>
        </w:rPr>
        <w:t>　　第三节 翡翠行业主要技术趋势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翡翠市场特性分析</w:t>
      </w:r>
      <w:r>
        <w:rPr>
          <w:rFonts w:hint="eastAsia"/>
        </w:rPr>
        <w:br/>
      </w:r>
      <w:r>
        <w:rPr>
          <w:rFonts w:hint="eastAsia"/>
        </w:rPr>
        <w:t>　　第一节 翡翠行业集中度分析</w:t>
      </w:r>
      <w:r>
        <w:rPr>
          <w:rFonts w:hint="eastAsia"/>
        </w:rPr>
        <w:br/>
      </w:r>
      <w:r>
        <w:rPr>
          <w:rFonts w:hint="eastAsia"/>
        </w:rPr>
        <w:t>　　第二节 翡翠行业SWOT分析</w:t>
      </w:r>
      <w:r>
        <w:rPr>
          <w:rFonts w:hint="eastAsia"/>
        </w:rPr>
        <w:br/>
      </w:r>
      <w:r>
        <w:rPr>
          <w:rFonts w:hint="eastAsia"/>
        </w:rPr>
        <w:t>　　　　一、翡翠行业优势</w:t>
      </w:r>
      <w:r>
        <w:rPr>
          <w:rFonts w:hint="eastAsia"/>
        </w:rPr>
        <w:br/>
      </w:r>
      <w:r>
        <w:rPr>
          <w:rFonts w:hint="eastAsia"/>
        </w:rPr>
        <w:t>　　　　二、翡翠行业劣势</w:t>
      </w:r>
      <w:r>
        <w:rPr>
          <w:rFonts w:hint="eastAsia"/>
        </w:rPr>
        <w:br/>
      </w:r>
      <w:r>
        <w:rPr>
          <w:rFonts w:hint="eastAsia"/>
        </w:rPr>
        <w:t>　　　　三、翡翠行业机会</w:t>
      </w:r>
      <w:r>
        <w:rPr>
          <w:rFonts w:hint="eastAsia"/>
        </w:rPr>
        <w:br/>
      </w:r>
      <w:r>
        <w:rPr>
          <w:rFonts w:hint="eastAsia"/>
        </w:rPr>
        <w:t>　　　　四、翡翠行业风险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中国翡翠发展现状</w:t>
      </w:r>
      <w:r>
        <w:rPr>
          <w:rFonts w:hint="eastAsia"/>
        </w:rPr>
        <w:br/>
      </w:r>
      <w:r>
        <w:rPr>
          <w:rFonts w:hint="eastAsia"/>
        </w:rPr>
        <w:t>　　第一节 中国翡翠市场现状分析</w:t>
      </w:r>
      <w:r>
        <w:rPr>
          <w:rFonts w:hint="eastAsia"/>
        </w:rPr>
        <w:br/>
      </w:r>
      <w:r>
        <w:rPr>
          <w:rFonts w:hint="eastAsia"/>
        </w:rPr>
        <w:t>　　第二节 中国翡翠行业产量情况分析及预测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一、翡翠总体产能规模</w:t>
      </w:r>
      <w:r>
        <w:rPr>
          <w:rFonts w:hint="eastAsia"/>
        </w:rPr>
        <w:br/>
      </w:r>
      <w:r>
        <w:rPr>
          <w:rFonts w:hint="eastAsia"/>
        </w:rPr>
        <w:t>　　　　二、翡翠生产区域分布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三、2019-2024年中国翡翠行业产量统计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三、2025-2031年中国翡翠行业产量预测</w:t>
      </w:r>
      <w:r>
        <w:rPr>
          <w:rFonts w:hint="eastAsia"/>
        </w:rPr>
        <w:br/>
      </w:r>
      <w:r>
        <w:rPr>
          <w:rFonts w:hint="eastAsia"/>
        </w:rPr>
        <w:t>　　第三节 中国翡翠市场需求分析及预测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一、中国翡翠市场需求特点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二、2019-2024年中国翡翠市场需求量统计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三、2025-2031年中国翡翠市场需求量预测</w:t>
      </w:r>
      <w:r>
        <w:rPr>
          <w:rFonts w:hint="eastAsia"/>
        </w:rPr>
        <w:br/>
      </w:r>
      <w:r>
        <w:rPr>
          <w:rFonts w:hint="eastAsia"/>
        </w:rPr>
        <w:t>　　第四节 中国翡翠价格趋势分析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一、2019-2024年中国翡翠市场价格趋势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二、2025-2031年中国翡翠市场价格走势预测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2019-2024年翡翠行业经济运行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2019-2024年中国翡翠行业盈利能力分析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2019-2024年中国翡翠行业发展能力分析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2019-2024年翡翠行业偿债能力分析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2019-2024年翡翠制造企业数量分析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中国翡翠行业重点地区发展分析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**地区翡翠市场发展分析</w:t>
      </w:r>
      <w:r>
        <w:rPr>
          <w:rFonts w:hint="eastAsia"/>
        </w:rPr>
        <w:br/>
      </w:r>
      <w:r>
        <w:rPr>
          <w:rFonts w:hint="eastAsia"/>
        </w:rPr>
        <w:t>　　第三节 **地区翡翠市场发展分析</w:t>
      </w:r>
      <w:r>
        <w:rPr>
          <w:rFonts w:hint="eastAsia"/>
        </w:rPr>
        <w:br/>
      </w:r>
      <w:r>
        <w:rPr>
          <w:rFonts w:hint="eastAsia"/>
        </w:rPr>
        <w:t>　　第四节 **地区翡翠市场发展分析</w:t>
      </w:r>
      <w:r>
        <w:rPr>
          <w:rFonts w:hint="eastAsia"/>
        </w:rPr>
        <w:br/>
      </w:r>
      <w:r>
        <w:rPr>
          <w:rFonts w:hint="eastAsia"/>
        </w:rPr>
        <w:t>　　第五节 **地区翡翠市场发展分析</w:t>
      </w:r>
      <w:r>
        <w:rPr>
          <w:rFonts w:hint="eastAsia"/>
        </w:rPr>
        <w:br/>
      </w:r>
      <w:r>
        <w:rPr>
          <w:rFonts w:hint="eastAsia"/>
        </w:rPr>
        <w:t>　　第六节 **地区翡翠市场发展分析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2019-2024年中国翡翠进出口分析</w:t>
      </w:r>
      <w:r>
        <w:rPr>
          <w:rFonts w:hint="eastAsia"/>
        </w:rPr>
        <w:br/>
      </w:r>
      <w:r>
        <w:rPr>
          <w:rFonts w:hint="eastAsia"/>
        </w:rPr>
        <w:t>　　第一节 翡翠进口情况分析</w:t>
      </w:r>
      <w:r>
        <w:rPr>
          <w:rFonts w:hint="eastAsia"/>
        </w:rPr>
        <w:br/>
      </w:r>
      <w:r>
        <w:rPr>
          <w:rFonts w:hint="eastAsia"/>
        </w:rPr>
        <w:t>　　第二节 翡翠出口情况分析</w:t>
      </w:r>
      <w:r>
        <w:rPr>
          <w:rFonts w:hint="eastAsia"/>
        </w:rPr>
        <w:br/>
      </w:r>
      <w:r>
        <w:rPr>
          <w:rFonts w:hint="eastAsia"/>
        </w:rPr>
        <w:t>　　第三节 影响翡翠进出口因素分析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主要翡翠生产企业及竞争格局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翡翠行业投资战略研究</w:t>
      </w:r>
      <w:r>
        <w:rPr>
          <w:rFonts w:hint="eastAsia"/>
        </w:rPr>
        <w:br/>
      </w:r>
      <w:r>
        <w:rPr>
          <w:rFonts w:hint="eastAsia"/>
        </w:rPr>
        <w:t>　　第一节 翡翠行业发展战略研究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对我国翡翠品牌的战略思考</w:t>
      </w:r>
      <w:r>
        <w:rPr>
          <w:rFonts w:hint="eastAsia"/>
        </w:rPr>
        <w:br/>
      </w:r>
      <w:r>
        <w:rPr>
          <w:rFonts w:hint="eastAsia"/>
        </w:rPr>
        <w:t>　　　　一、翡翠品牌的重要性</w:t>
      </w:r>
      <w:r>
        <w:rPr>
          <w:rFonts w:hint="eastAsia"/>
        </w:rPr>
        <w:br/>
      </w:r>
      <w:r>
        <w:rPr>
          <w:rFonts w:hint="eastAsia"/>
        </w:rPr>
        <w:t>　　　　二、翡翠实施品牌战略的意义</w:t>
      </w:r>
      <w:r>
        <w:rPr>
          <w:rFonts w:hint="eastAsia"/>
        </w:rPr>
        <w:br/>
      </w:r>
      <w:r>
        <w:rPr>
          <w:rFonts w:hint="eastAsia"/>
        </w:rPr>
        <w:t>　　　　三、翡翠企业品牌的现状分析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四、我国翡翠企业的品牌战略</w:t>
      </w:r>
      <w:r>
        <w:rPr>
          <w:rFonts w:hint="eastAsia"/>
        </w:rPr>
        <w:br/>
      </w:r>
      <w:r>
        <w:rPr>
          <w:rFonts w:hint="eastAsia"/>
        </w:rPr>
        <w:t>　　　　五、翡翠品牌战略管理的策略</w:t>
      </w:r>
      <w:r>
        <w:rPr>
          <w:rFonts w:hint="eastAsia"/>
        </w:rPr>
        <w:br/>
      </w:r>
      <w:r>
        <w:rPr>
          <w:rFonts w:hint="eastAsia"/>
        </w:rPr>
        <w:t>　　第三节 翡翠经营策略分析</w:t>
      </w:r>
      <w:r>
        <w:rPr>
          <w:rFonts w:hint="eastAsia"/>
        </w:rPr>
        <w:br/>
      </w:r>
      <w:r>
        <w:rPr>
          <w:rFonts w:hint="eastAsia"/>
        </w:rPr>
        <w:t>　　　　一、翡翠市场细分策略</w:t>
      </w:r>
      <w:r>
        <w:rPr>
          <w:rFonts w:hint="eastAsia"/>
        </w:rPr>
        <w:br/>
      </w:r>
      <w:r>
        <w:rPr>
          <w:rFonts w:hint="eastAsia"/>
        </w:rPr>
        <w:t>　　　　二、翡翠市场创新策略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四、翡翠新产品差异化战略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2025-2031年中国翡翠发展趋势预测及投资风险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2025-2031年翡翠市场前景分析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2025-2031年翡翠行业发展趋势预测</w:t>
      </w:r>
      <w:r>
        <w:rPr>
          <w:rFonts w:hint="eastAsia"/>
        </w:rPr>
        <w:br/>
      </w:r>
      <w:r>
        <w:rPr>
          <w:rFonts w:hint="eastAsia"/>
        </w:rPr>
        <w:t>　　第三节 翡翠行业投资风险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翡翠投资建议</w:t>
      </w:r>
      <w:r>
        <w:rPr>
          <w:rFonts w:hint="eastAsia"/>
        </w:rPr>
        <w:br/>
      </w:r>
      <w:r>
        <w:rPr>
          <w:rFonts w:hint="eastAsia"/>
        </w:rPr>
        <w:t>　　第一节 翡翠行业投资环境分析</w:t>
      </w:r>
      <w:r>
        <w:rPr>
          <w:rFonts w:hint="eastAsia"/>
        </w:rPr>
        <w:br/>
      </w:r>
      <w:r>
        <w:rPr>
          <w:rFonts w:hint="eastAsia"/>
        </w:rPr>
        <w:t>　　第二节 翡翠行业投资进入壁垒分析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2019-2024年中国翡翠市场规模及增长情况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2019-2024年中国翡翠行业产量及增长趋势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2025-2031年中国翡翠行业产量预测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2019-2024年中国翡翠行业市场需求及增长情况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2025-2031年中国翡翠行业市场需求预测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2019-2024年中国翡翠行业出口情况分析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2025年翡翠行业壁垒</w:t>
      </w:r>
      <w:r>
        <w:rPr>
          <w:rFonts w:hint="eastAsia"/>
        </w:rPr>
        <w:br/>
      </w:r>
      <w:r>
        <w:rPr>
          <w:rFonts w:hint="eastAsia"/>
        </w:rPr>
        <w:t>　　图表 2025年翡翠市场前景分析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2025-2031年中国翡翠市场规模预测</w:t>
      </w:r>
      <w:r>
        <w:rPr>
          <w:rFonts w:hint="eastAsia"/>
        </w:rPr>
        <w:br/>
      </w:r>
      <w:r>
        <w:rPr>
          <w:rFonts w:hint="eastAsia"/>
        </w:rPr>
        <w:t>　　图表 2025年翡翠发展趋势预测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989b7682449ec" w:history="1">
        <w:r>
          <w:rPr>
            <w:rStyle w:val="Hyperlink"/>
          </w:rPr>
          <w:t>全球与中国翡翠市场研究及发展前景预测报告（2025-2031年）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989b7682449ec" w:history="1">
        <w:r>
          <w:rPr>
            <w:rStyle w:val="Hyperlink"/>
          </w:rPr>
          <w:t>https://www.20087.com/5/50/FeiCuiShiChangQianJingFenXi.html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热点：女人可以戴观音翡翠吊坠吗、翡翠的品种和等级、翡翠a 货值钱吗、翡翠和玉有什么区别概念是什么、女的戴玉好还是翡翠好、翡翠鉴定、翡翠入门级知识大全、翡翠视频、翡翠认主人一般要多久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2edb94c8b485c" w:history="1">
      <w:r>
        <w:rPr>
          <w:rStyle w:val="Hyperlink"/>
        </w:rPr>
        <w:t>全球与中国翡翠市场研究及发展前景预测报告（2025-2031年）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FeiCuiShiChangQianJingFenXi.html" TargetMode="External" Id="Rdcf989b76824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FeiCuiShiChangQianJingFenXi.html" TargetMode="External" Id="Rfc52edb94c8b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2024-12-03T05:55:00Z</dcterms:created>
  <dcterms:modified xsi:type="dcterms:W3CDTF">2024-12-03T06:55:00Z</dcterms:modified>
  <dc:subject>全球与中国翡翠市场研究及发展前景预测报告（2025-2031年）</dc:subject>
  <dc:title>全球与中国翡翠市场研究及发展前景预测报告（2025-2031年）</dc:title>
  <cp:keywords>全球与中国翡翠市场研究及发展前景预测报告（2025-2031年）</cp:keywords>
  <dc:description>全球与中国翡翠市场研究及发展前景预测报告（2025-2031年）</dc:description>
</cp:coreProperties>
</file>