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6993ac3b4742" w:history="1">
              <w:r>
                <w:rPr>
                  <w:rStyle w:val="Hyperlink"/>
                </w:rPr>
                <w:t>2024-2030年中国雕塑品行业研究与行业前景分析报告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6993ac3b4742" w:history="1">
              <w:r>
                <w:rPr>
                  <w:rStyle w:val="Hyperlink"/>
                </w:rPr>
                <w:t>2024-2030年中国雕塑品行业研究与行业前景分析报告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76993ac3b4742" w:history="1">
                <w:r>
                  <w:rPr>
                    <w:rStyle w:val="Hyperlink"/>
                  </w:rPr>
                  <w:t>https://www.20087.com/5/70/DiaoSuPinHangYeQianJingQuShi.html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品是艺术市场的重要组成部分，涵盖了从古典到现代、抽象到具象的各种风格。近年来，随着全球经济的复苏和私人财富的增长，雕塑品市场展现出强劲的活力。特别是当代雕塑艺术品，在国际艺术市场上备受追捧，与油画和当代艺术板块并驾齐驱。技术与艺术的融合，如3D打印技术的应用，为雕塑家提供了新的创作手段，拓宽了市场边界。</w:t>
      </w:r>
      <w:r>
        <w:rPr>
          <w:rFonts w:hint="eastAsia"/>
        </w:rPr>
        <w:br/>
      </w:r>
      <w:r>
        <w:rPr>
          <w:rFonts w:hint="eastAsia"/>
        </w:rPr>
        <w:t>　　未来，雕塑品市场将继续受益于全球艺术市场的繁荣，同时面临新的挑战和机遇。数字化平台和在线画廊的兴起，将改变艺术品的展示和销售方式，为雕塑家和收藏家提供更广阔的交流平台。此外，可持续性和环保材料的使用将成为一种趋势，反映社会对环境责任的关注。跨界合作，如与科技、设计和时尚领域的融合，将进一步推动雕塑艺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6993ac3b4742" w:history="1">
        <w:r>
          <w:rPr>
            <w:rStyle w:val="Hyperlink"/>
          </w:rPr>
          <w:t>2024-2030年中国雕塑品行业研究与行业前景分析报告</w:t>
        </w:r>
      </w:hyperlink>
      <w:r>
        <w:rPr>
          <w:rFonts w:hint="eastAsia"/>
        </w:rPr>
        <w:t>》是雕塑品项目研究团队依托多年行业监测经验，结合我国雕塑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雕塑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雕塑品行业概述</w:t>
      </w:r>
      <w:r>
        <w:rPr>
          <w:rFonts w:hint="eastAsia"/>
        </w:rPr>
        <w:br/>
      </w:r>
      <w:r>
        <w:rPr>
          <w:rFonts w:hint="eastAsia"/>
        </w:rPr>
        <w:t>　　第一节 雕塑品定义与分类</w:t>
      </w:r>
      <w:r>
        <w:rPr>
          <w:rFonts w:hint="eastAsia"/>
        </w:rPr>
        <w:br/>
      </w:r>
      <w:r>
        <w:rPr>
          <w:rFonts w:hint="eastAsia"/>
        </w:rPr>
        <w:t>　　第二节 雕塑品应用领域</w:t>
      </w:r>
      <w:r>
        <w:rPr>
          <w:rFonts w:hint="eastAsia"/>
        </w:rPr>
        <w:br/>
      </w:r>
      <w:r>
        <w:rPr>
          <w:rFonts w:hint="eastAsia"/>
        </w:rPr>
        <w:t>　　第三节 雕塑品行业经济指标分析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雕塑品产业链及经营模式分析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三、雕塑品销售模式及销售渠道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全球雕塑品市场发展综述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2019-2023年全球雕塑品市场规模与趋势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主要国家与地区雕塑品市场分析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2024-2030年全球雕塑品行业发展趋势与前景预测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中国雕塑品行业市场分析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2023-2024年雕塑品产能与投资动态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一、国内雕塑品产能及利用情况</w:t>
      </w:r>
      <w:r>
        <w:rPr>
          <w:rFonts w:hint="eastAsia"/>
        </w:rPr>
        <w:br/>
      </w:r>
      <w:r>
        <w:rPr>
          <w:rFonts w:hint="eastAsia"/>
        </w:rPr>
        <w:t>　　　　二、雕塑品产能扩张与投资动态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2024-2030年雕塑品行业产量统计与趋势预测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一、2019-2023年雕塑品行业产量数据统计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1、2019-2023年雕塑品产量及增长趋势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2、2019-2023年雕塑品细分产品产量及份额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二、影响雕塑品产量的关键因素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三、2024-2030年雕塑品产量预测</w:t>
      </w:r>
      <w:r>
        <w:rPr>
          <w:rFonts w:hint="eastAsia"/>
        </w:rPr>
        <w:br/>
      </w:r>
      <w:r>
        <w:rPr>
          <w:rFonts w:hint="eastAsia"/>
        </w:rPr>
        <w:t>　　第三节 2024-2030年雕塑品市场需求与销售分析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一、2023-2024年雕塑品行业需求现状</w:t>
      </w:r>
      <w:r>
        <w:rPr>
          <w:rFonts w:hint="eastAsia"/>
        </w:rPr>
        <w:br/>
      </w:r>
      <w:r>
        <w:rPr>
          <w:rFonts w:hint="eastAsia"/>
        </w:rPr>
        <w:t>　　　　二、雕塑品客户群体与需求特点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三、2019-2023年雕塑品行业销售规模分析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四、2024-2030年雕塑品市场增长潜力与规模预测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中国雕塑品细分市场与下游应用领域分析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雕塑品细分市场分析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一、2023-2024年雕塑品主要细分产品市场现状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雕塑品下游应用与客户群体分析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一、2023-2024年雕塑品各应用领域市场现状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2023-2024年中国雕塑品技术发展研究</w:t>
      </w:r>
      <w:r>
        <w:rPr>
          <w:rFonts w:hint="eastAsia"/>
        </w:rPr>
        <w:br/>
      </w:r>
      <w:r>
        <w:rPr>
          <w:rFonts w:hint="eastAsia"/>
        </w:rPr>
        <w:t>　　第一节 当前雕塑品技术发展现状</w:t>
      </w:r>
      <w:r>
        <w:rPr>
          <w:rFonts w:hint="eastAsia"/>
        </w:rPr>
        <w:br/>
      </w:r>
      <w:r>
        <w:rPr>
          <w:rFonts w:hint="eastAsia"/>
        </w:rPr>
        <w:t>　　第二节 国内外雕塑品技术差异与原因</w:t>
      </w:r>
      <w:r>
        <w:rPr>
          <w:rFonts w:hint="eastAsia"/>
        </w:rPr>
        <w:br/>
      </w:r>
      <w:r>
        <w:rPr>
          <w:rFonts w:hint="eastAsia"/>
        </w:rPr>
        <w:t>　　第三节 雕塑品技术创新与发展趋势预测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技术进步对雕塑品行业的影响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雕塑品价格机制与竞争策略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一、2019-2023年雕塑品市场价格走势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雕塑品定价策略与方法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2024-2030年雕塑品价格竞争态势与趋势预测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中国雕塑品行业重点区域市场研究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2023-2024年重点区域雕塑品市场发展概况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三、2024-2030年雕塑品行业发展潜力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三、2024-2030年雕塑品行业发展潜力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三、2024-2030年雕塑品行业发展潜力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三、2024-2030年雕塑品行业发展潜力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二、2019-2023年雕塑品市场需求规模情况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三、2024-2030年雕塑品行业发展潜力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2019-2023年中国雕塑品行业进出口情况分析</w:t>
      </w:r>
      <w:r>
        <w:rPr>
          <w:rFonts w:hint="eastAsia"/>
        </w:rPr>
        <w:br/>
      </w:r>
      <w:r>
        <w:rPr>
          <w:rFonts w:hint="eastAsia"/>
        </w:rPr>
        <w:t>　　第一节 雕塑品行业进口情况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一、2019-2023年雕塑品进口规模及增长情况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二、雕塑品主要进口来源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雕塑品行业出口情况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一、2019-2023年雕塑品出口规模及增长情况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二、雕塑品主要出口目的地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2019-2023年中国雕塑品行业总体发展与财务状况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2019-2023年中国雕塑品行业规模情况</w:t>
      </w:r>
      <w:r>
        <w:rPr>
          <w:rFonts w:hint="eastAsia"/>
        </w:rPr>
        <w:br/>
      </w:r>
      <w:r>
        <w:rPr>
          <w:rFonts w:hint="eastAsia"/>
        </w:rPr>
        <w:t>　　　　一、雕塑品行业企业数量规模</w:t>
      </w:r>
      <w:r>
        <w:rPr>
          <w:rFonts w:hint="eastAsia"/>
        </w:rPr>
        <w:br/>
      </w:r>
      <w:r>
        <w:rPr>
          <w:rFonts w:hint="eastAsia"/>
        </w:rPr>
        <w:t>　　　　二、雕塑品行业从业人员规模</w:t>
      </w:r>
      <w:r>
        <w:rPr>
          <w:rFonts w:hint="eastAsia"/>
        </w:rPr>
        <w:br/>
      </w:r>
      <w:r>
        <w:rPr>
          <w:rFonts w:hint="eastAsia"/>
        </w:rPr>
        <w:t>　　　　三、雕塑品行业市场敏感性分析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2019-2023年中国雕塑品行业财务能力分析</w:t>
      </w:r>
      <w:r>
        <w:rPr>
          <w:rFonts w:hint="eastAsia"/>
        </w:rPr>
        <w:br/>
      </w:r>
      <w:r>
        <w:rPr>
          <w:rFonts w:hint="eastAsia"/>
        </w:rPr>
        <w:t>　　　　一、雕塑品行业盈利能力</w:t>
      </w:r>
      <w:r>
        <w:rPr>
          <w:rFonts w:hint="eastAsia"/>
        </w:rPr>
        <w:br/>
      </w:r>
      <w:r>
        <w:rPr>
          <w:rFonts w:hint="eastAsia"/>
        </w:rPr>
        <w:t>　　　　二、雕塑品行业偿债能力</w:t>
      </w:r>
      <w:r>
        <w:rPr>
          <w:rFonts w:hint="eastAsia"/>
        </w:rPr>
        <w:br/>
      </w:r>
      <w:r>
        <w:rPr>
          <w:rFonts w:hint="eastAsia"/>
        </w:rPr>
        <w:t>　　　　三、雕塑品行业营运能力</w:t>
      </w:r>
      <w:r>
        <w:rPr>
          <w:rFonts w:hint="eastAsia"/>
        </w:rPr>
        <w:br/>
      </w:r>
      <w:r>
        <w:rPr>
          <w:rFonts w:hint="eastAsia"/>
        </w:rPr>
        <w:t>　　　　四、雕塑品行业发展能力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中国雕塑品行业竞争格局分析</w:t>
      </w:r>
      <w:r>
        <w:rPr>
          <w:rFonts w:hint="eastAsia"/>
        </w:rPr>
        <w:br/>
      </w:r>
      <w:r>
        <w:rPr>
          <w:rFonts w:hint="eastAsia"/>
        </w:rPr>
        <w:t>　　第一节 雕塑品行业竞争格局总览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2023-2024年雕塑品行业竞争力分析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2019-2023年雕塑品行业企业并购活动分析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2023-2024年雕塑品行业会展与招投标活动分析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一、雕塑品行业会展活动及其市场影响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2024年中国雕塑品企业发展企业发展策略与建议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雕塑品销售模式与渠道策略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雕塑品品牌与市场推广策略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雕塑品研发投入与技术创新能力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雕塑品合作联盟与资源整合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中国雕塑品行业风险与对策</w:t>
      </w:r>
      <w:r>
        <w:rPr>
          <w:rFonts w:hint="eastAsia"/>
        </w:rPr>
        <w:br/>
      </w:r>
      <w:r>
        <w:rPr>
          <w:rFonts w:hint="eastAsia"/>
        </w:rPr>
        <w:t>　　第一节 雕塑品行业SWOT分析</w:t>
      </w:r>
      <w:r>
        <w:rPr>
          <w:rFonts w:hint="eastAsia"/>
        </w:rPr>
        <w:br/>
      </w:r>
      <w:r>
        <w:rPr>
          <w:rFonts w:hint="eastAsia"/>
        </w:rPr>
        <w:t>　　　　一、雕塑品行业优势</w:t>
      </w:r>
      <w:r>
        <w:rPr>
          <w:rFonts w:hint="eastAsia"/>
        </w:rPr>
        <w:br/>
      </w:r>
      <w:r>
        <w:rPr>
          <w:rFonts w:hint="eastAsia"/>
        </w:rPr>
        <w:t>　　　　二、雕塑品行业劣势</w:t>
      </w:r>
      <w:r>
        <w:rPr>
          <w:rFonts w:hint="eastAsia"/>
        </w:rPr>
        <w:br/>
      </w:r>
      <w:r>
        <w:rPr>
          <w:rFonts w:hint="eastAsia"/>
        </w:rPr>
        <w:t>　　　　三、雕塑品市场机会</w:t>
      </w:r>
      <w:r>
        <w:rPr>
          <w:rFonts w:hint="eastAsia"/>
        </w:rPr>
        <w:br/>
      </w:r>
      <w:r>
        <w:rPr>
          <w:rFonts w:hint="eastAsia"/>
        </w:rPr>
        <w:t>　　　　四、雕塑品市场威胁</w:t>
      </w:r>
      <w:r>
        <w:rPr>
          <w:rFonts w:hint="eastAsia"/>
        </w:rPr>
        <w:br/>
      </w:r>
      <w:r>
        <w:rPr>
          <w:rFonts w:hint="eastAsia"/>
        </w:rPr>
        <w:t>　　第二节 雕塑品行业风险及对策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2024-2030年中国雕塑品行业前景与发展趋势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2023-2024年雕塑品行业发展环境分析</w:t>
      </w:r>
      <w:r>
        <w:rPr>
          <w:rFonts w:hint="eastAsia"/>
        </w:rPr>
        <w:br/>
      </w:r>
      <w:r>
        <w:rPr>
          <w:rFonts w:hint="eastAsia"/>
        </w:rPr>
        <w:t>　　　　一、雕塑品行业主管部门与监管体制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二、雕塑品行业主要法律法规及政策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三、雕塑品行业标准与质量监管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2024-2030年雕塑品行业发展趋势与方向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2024-2030年雕塑品行业发展潜力与机遇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雕塑品行业研究结论与建议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中智林－雕塑品行业发展建议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雕塑品行业类别</w:t>
      </w:r>
      <w:r>
        <w:rPr>
          <w:rFonts w:hint="eastAsia"/>
        </w:rPr>
        <w:br/>
      </w:r>
      <w:r>
        <w:rPr>
          <w:rFonts w:hint="eastAsia"/>
        </w:rPr>
        <w:t>　　图表 雕塑品行业产业链调研</w:t>
      </w:r>
      <w:r>
        <w:rPr>
          <w:rFonts w:hint="eastAsia"/>
        </w:rPr>
        <w:br/>
      </w:r>
      <w:r>
        <w:rPr>
          <w:rFonts w:hint="eastAsia"/>
        </w:rPr>
        <w:t>　　图表 雕塑品行业现状</w:t>
      </w:r>
      <w:r>
        <w:rPr>
          <w:rFonts w:hint="eastAsia"/>
        </w:rPr>
        <w:br/>
      </w:r>
      <w:r>
        <w:rPr>
          <w:rFonts w:hint="eastAsia"/>
        </w:rPr>
        <w:t>　　图表 雕塑品行业标准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2019-2023年中国雕塑品行业市场规模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2023年中国雕塑品行业产能</w:t>
      </w:r>
      <w:r>
        <w:rPr>
          <w:rFonts w:hint="eastAsia"/>
        </w:rPr>
        <w:br/>
      </w:r>
      <w:r>
        <w:rPr>
          <w:rFonts w:hint="eastAsia"/>
        </w:rPr>
        <w:t>　　图表 2019-2023年中国雕塑品行业产量统计</w:t>
      </w:r>
      <w:r>
        <w:rPr>
          <w:rFonts w:hint="eastAsia"/>
        </w:rPr>
        <w:br/>
      </w:r>
      <w:r>
        <w:rPr>
          <w:rFonts w:hint="eastAsia"/>
        </w:rPr>
        <w:t>　　图表 雕塑品行业动态</w:t>
      </w:r>
      <w:r>
        <w:rPr>
          <w:rFonts w:hint="eastAsia"/>
        </w:rPr>
        <w:br/>
      </w:r>
      <w:r>
        <w:rPr>
          <w:rFonts w:hint="eastAsia"/>
        </w:rPr>
        <w:t>　　图表 2019-2023年中国雕塑品市场需求量</w:t>
      </w:r>
      <w:r>
        <w:rPr>
          <w:rFonts w:hint="eastAsia"/>
        </w:rPr>
        <w:br/>
      </w:r>
      <w:r>
        <w:rPr>
          <w:rFonts w:hint="eastAsia"/>
        </w:rPr>
        <w:t>　　图表 2023年中国雕塑品行业需求区域调研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2019-2023年中国雕塑品行情</w:t>
      </w:r>
      <w:r>
        <w:rPr>
          <w:rFonts w:hint="eastAsia"/>
        </w:rPr>
        <w:br/>
      </w:r>
      <w:r>
        <w:rPr>
          <w:rFonts w:hint="eastAsia"/>
        </w:rPr>
        <w:t>　　图表 2019-2023年中国雕塑品价格走势图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2019-2023年中国雕塑品行业销售收入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2019-2023年中国雕塑品行业盈利情况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2019-2023年中国雕塑品行业利润总额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2019-2023年中国雕塑品进口统计</w:t>
      </w:r>
      <w:r>
        <w:rPr>
          <w:rFonts w:hint="eastAsia"/>
        </w:rPr>
        <w:br/>
      </w:r>
      <w:r>
        <w:rPr>
          <w:rFonts w:hint="eastAsia"/>
        </w:rPr>
        <w:t>　　图表 2019-2023年中国雕塑品出口统计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2019-2023年中国雕塑品行业企业数量统计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**地区雕塑品市场规模</w:t>
      </w:r>
      <w:r>
        <w:rPr>
          <w:rFonts w:hint="eastAsia"/>
        </w:rPr>
        <w:br/>
      </w:r>
      <w:r>
        <w:rPr>
          <w:rFonts w:hint="eastAsia"/>
        </w:rPr>
        <w:t>　　图表 **地区雕塑品行业市场需求</w:t>
      </w:r>
      <w:r>
        <w:rPr>
          <w:rFonts w:hint="eastAsia"/>
        </w:rPr>
        <w:br/>
      </w:r>
      <w:r>
        <w:rPr>
          <w:rFonts w:hint="eastAsia"/>
        </w:rPr>
        <w:t>　　图表 **地区雕塑品市场调研</w:t>
      </w:r>
      <w:r>
        <w:rPr>
          <w:rFonts w:hint="eastAsia"/>
        </w:rPr>
        <w:br/>
      </w:r>
      <w:r>
        <w:rPr>
          <w:rFonts w:hint="eastAsia"/>
        </w:rPr>
        <w:t>　　图表 **地区雕塑品行业市场需求分析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**地区雕塑品市场规模</w:t>
      </w:r>
      <w:r>
        <w:rPr>
          <w:rFonts w:hint="eastAsia"/>
        </w:rPr>
        <w:br/>
      </w:r>
      <w:r>
        <w:rPr>
          <w:rFonts w:hint="eastAsia"/>
        </w:rPr>
        <w:t>　　图表 **地区雕塑品行业市场需求</w:t>
      </w:r>
      <w:r>
        <w:rPr>
          <w:rFonts w:hint="eastAsia"/>
        </w:rPr>
        <w:br/>
      </w:r>
      <w:r>
        <w:rPr>
          <w:rFonts w:hint="eastAsia"/>
        </w:rPr>
        <w:t>　　图表 **地区雕塑品市场调研</w:t>
      </w:r>
      <w:r>
        <w:rPr>
          <w:rFonts w:hint="eastAsia"/>
        </w:rPr>
        <w:br/>
      </w:r>
      <w:r>
        <w:rPr>
          <w:rFonts w:hint="eastAsia"/>
        </w:rPr>
        <w:t>　　图表 **地区雕塑品行业市场需求分析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雕塑品行业竞争对手分析</w:t>
      </w:r>
      <w:r>
        <w:rPr>
          <w:rFonts w:hint="eastAsia"/>
        </w:rPr>
        <w:br/>
      </w:r>
      <w:r>
        <w:rPr>
          <w:rFonts w:hint="eastAsia"/>
        </w:rPr>
        <w:t>　　图表 雕塑品重点企业（一）基本信息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雕塑品重点企业（一）主要经济指标情况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雕塑品重点企业（二）主要经济指标情况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雕塑品重点企业（三）经营情况分析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雕塑品重点企业（三）主要经济指标情况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2024-2030年中国雕塑品行业产能预测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2024-2030年中国雕塑品行业产量预测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2024-2030年中国雕塑品市场需求预测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2024-2030年中国雕塑品行业市场规模预测</w:t>
      </w:r>
      <w:r>
        <w:rPr>
          <w:rFonts w:hint="eastAsia"/>
        </w:rPr>
        <w:br/>
      </w:r>
      <w:r>
        <w:rPr>
          <w:rFonts w:hint="eastAsia"/>
        </w:rPr>
        <w:t>　　图表 雕塑品行业准入条件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2024-2030年中国雕塑品行业信息化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2024-2030年中国雕塑品市场前景</w:t>
      </w:r>
      <w:r>
        <w:rPr>
          <w:rFonts w:hint="eastAsia"/>
        </w:rPr>
        <w:br/>
      </w:r>
      <w:r>
        <w:rPr>
          <w:rFonts w:hint="eastAsia"/>
        </w:rPr>
        <w:t>　　图表 2024-2030年中国雕塑品行业风险分析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2024-2030年中国雕塑品行业发展趋势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6993ac3b4742" w:history="1">
        <w:r>
          <w:rPr>
            <w:rStyle w:val="Hyperlink"/>
          </w:rPr>
          <w:t>2024-2030年中国雕塑品行业研究与行业前景分析报告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76993ac3b4742" w:history="1">
        <w:r>
          <w:rPr>
            <w:rStyle w:val="Hyperlink"/>
          </w:rPr>
          <w:t>https://www.20087.com/5/70/DiaoSuPinHangYeQianJingQuShi.html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5b3c145f041eb" w:history="1">
      <w:r>
        <w:rPr>
          <w:rStyle w:val="Hyperlink"/>
        </w:rPr>
        <w:t>2024-2030年中国雕塑品行业研究与行业前景分析报告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oSuPinHangYeQianJingQuShi.html" TargetMode="External" Id="R1c076993ac3b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oSuPinHangYeQianJingQuShi.html" TargetMode="External" Id="R5ad5b3c145f0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2024-10-22T05:38:05Z</dcterms:created>
  <dcterms:modified xsi:type="dcterms:W3CDTF">2024-10-22T06:38:05Z</dcterms:modified>
  <dc:subject>2024-2030年中国雕塑品行业研究与行业前景分析报告</dc:subject>
  <dc:title>2024-2030年中国雕塑品行业研究与行业前景分析报告</dc:title>
  <cp:keywords>2024-2030年中国雕塑品行业研究与行业前景分析报告</cp:keywords>
  <dc:description>2024-2030年中国雕塑品行业研究与行业前景分析报告</dc:description>
</cp:coreProperties>
</file>