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1641ad66c4228" w:history="1">
              <w:r>
                <w:rPr>
                  <w:rStyle w:val="Hyperlink"/>
                </w:rPr>
                <w:t>2024-2030年中国专业游戏手柄市场研究与前景趋势分析报告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1641ad66c4228" w:history="1">
              <w:r>
                <w:rPr>
                  <w:rStyle w:val="Hyperlink"/>
                </w:rPr>
                <w:t>2024-2030年中国专业游戏手柄市场研究与前景趋势分析报告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1641ad66c4228" w:history="1">
                <w:r>
                  <w:rPr>
                    <w:rStyle w:val="Hyperlink"/>
                  </w:rPr>
                  <w:t>https://www.20087.com/6/90/ZhuanYeYouXiShouBingHangYeFaZhanQianJing.html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手柄是专门为游戏设计的控制器，能够提供精确的操作体验和高度的自定义选项。随着电子竞技的蓬勃发展，专业游戏手柄也在不断进化，包括改进的手感、更快的响应速度以及更多的自定义按钮配置选项。此外，一些高端手柄还集成了触觉反馈技术和无线连接功能，以提高游戏的真实感和便捷性。</w:t>
      </w:r>
      <w:r>
        <w:rPr>
          <w:rFonts w:hint="eastAsia"/>
        </w:rPr>
        <w:br/>
      </w:r>
      <w:r>
        <w:rPr>
          <w:rFonts w:hint="eastAsia"/>
        </w:rPr>
        <w:t>　　未来，专业游戏手柄将更加注重个性化和技术创新。随着传感器技术的进步，手柄将能够提供更加精细的触觉反馈，增强游戏的沉浸感。同时，随着机器学习的应用，手柄将能够根据玩家的习惯自动调整设置，以提供个性化的游戏体验。此外，随着无线技术的发展，手柄将支持更低延迟的无线连接，进一步提升玩家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1641ad66c4228" w:history="1">
        <w:r>
          <w:rPr>
            <w:rStyle w:val="Hyperlink"/>
          </w:rPr>
          <w:t>2024-2030年中国专业游戏手柄市场研究与前景趋势分析报告</w:t>
        </w:r>
      </w:hyperlink>
      <w:r>
        <w:rPr>
          <w:rFonts w:hint="eastAsia"/>
        </w:rPr>
        <w:t>》深入剖析了专业游戏手柄产业链的整体结构，详细分析了专业游戏手柄市场规模与需求，同时探讨了专业游戏手柄价格动态及其影响因素。专业游戏手柄报告客观呈现了行业现状，科学预测了专业游戏手柄市场前景及发展趋势。在竞争格局方面，专业游戏手柄报告重点关注了行业内的重点企业，深入分析了专业游戏手柄市场竞争、集中度及品牌影响力。此外，专业游戏手柄报告还对市场进行了细分，揭示了专业游戏手柄各细分领域的增长潜力和投资机会。专业游戏手柄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专业游戏手柄行业概述</w:t>
      </w:r>
      <w:r>
        <w:rPr>
          <w:rFonts w:hint="eastAsia"/>
        </w:rPr>
        <w:br/>
      </w:r>
      <w:r>
        <w:rPr>
          <w:rFonts w:hint="eastAsia"/>
        </w:rPr>
        <w:t>　　第一节 专业游戏手柄定义与分类</w:t>
      </w:r>
      <w:r>
        <w:rPr>
          <w:rFonts w:hint="eastAsia"/>
        </w:rPr>
        <w:br/>
      </w:r>
      <w:r>
        <w:rPr>
          <w:rFonts w:hint="eastAsia"/>
        </w:rPr>
        <w:t>　　第二节 专业游戏手柄应用领域</w:t>
      </w:r>
      <w:r>
        <w:rPr>
          <w:rFonts w:hint="eastAsia"/>
        </w:rPr>
        <w:br/>
      </w:r>
      <w:r>
        <w:rPr>
          <w:rFonts w:hint="eastAsia"/>
        </w:rPr>
        <w:t>　　第三节 专业游戏手柄行业经济指标分析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专业游戏手柄产业链及经营模式分析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三、专业游戏手柄销售模式及销售渠道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2019-2023年全球专业游戏手柄市场规模与趋势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主要国家与地区专业游戏手柄市场分析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2024-2030年全球专业游戏手柄行业发展趋势与前景预测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中国专业游戏手柄行业市场分析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2023-2024年专业游戏手柄产能与投资动态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一、国内专业游戏手柄产能及利用情况</w:t>
      </w:r>
      <w:r>
        <w:rPr>
          <w:rFonts w:hint="eastAsia"/>
        </w:rPr>
        <w:br/>
      </w:r>
      <w:r>
        <w:rPr>
          <w:rFonts w:hint="eastAsia"/>
        </w:rPr>
        <w:t>　　　　二、专业游戏手柄产能扩张与投资动态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2024-2030年专业游戏手柄行业产量统计与趋势预测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一、2019-2023年专业游戏手柄行业产量数据统计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1、2019-2023年专业游戏手柄产量及增长趋势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2、2019-2023年专业游戏手柄细分产品产量及份额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二、影响专业游戏手柄产量的关键因素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三、2024-2030年专业游戏手柄产量预测</w:t>
      </w:r>
      <w:r>
        <w:rPr>
          <w:rFonts w:hint="eastAsia"/>
        </w:rPr>
        <w:br/>
      </w:r>
      <w:r>
        <w:rPr>
          <w:rFonts w:hint="eastAsia"/>
        </w:rPr>
        <w:t>　　第三节 2024-2030年专业游戏手柄市场需求与销售分析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一、2023-2024年专业游戏手柄行业需求现状</w:t>
      </w:r>
      <w:r>
        <w:rPr>
          <w:rFonts w:hint="eastAsia"/>
        </w:rPr>
        <w:br/>
      </w:r>
      <w:r>
        <w:rPr>
          <w:rFonts w:hint="eastAsia"/>
        </w:rPr>
        <w:t>　　　　二、专业游戏手柄客户群体与需求特点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三、2019-2023年专业游戏手柄行业销售规模分析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四、2024-2030年专业游戏手柄市场增长潜力与规模预测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中国专业游戏手柄细分市场与下游应用领域分析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专业游戏手柄细分市场分析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一、2023-2024年专业游戏手柄主要细分产品市场现状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专业游戏手柄下游应用与客户群体分析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一、2023-2024年专业游戏手柄各应用领域市场现状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2023-2024年中国专业游戏手柄技术发展研究</w:t>
      </w:r>
      <w:r>
        <w:rPr>
          <w:rFonts w:hint="eastAsia"/>
        </w:rPr>
        <w:br/>
      </w:r>
      <w:r>
        <w:rPr>
          <w:rFonts w:hint="eastAsia"/>
        </w:rPr>
        <w:t>　　第一节 当前专业游戏手柄技术发展现状</w:t>
      </w:r>
      <w:r>
        <w:rPr>
          <w:rFonts w:hint="eastAsia"/>
        </w:rPr>
        <w:br/>
      </w:r>
      <w:r>
        <w:rPr>
          <w:rFonts w:hint="eastAsia"/>
        </w:rPr>
        <w:t>　　第二节 国内外专业游戏手柄技术差异与原因</w:t>
      </w:r>
      <w:r>
        <w:rPr>
          <w:rFonts w:hint="eastAsia"/>
        </w:rPr>
        <w:br/>
      </w:r>
      <w:r>
        <w:rPr>
          <w:rFonts w:hint="eastAsia"/>
        </w:rPr>
        <w:t>　　第三节 专业游戏手柄技术创新与发展趋势预测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技术进步对专业游戏手柄行业的影响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专业游戏手柄价格机制与竞争策略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一、2019-2023年专业游戏手柄市场价格走势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专业游戏手柄定价策略与方法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2024-2030年专业游戏手柄价格竞争态势与趋势预测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中国专业游戏手柄行业重点区域市场研究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2023-2024年重点区域专业游戏手柄市场发展概况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2019-2023年中国专业游戏手柄行业进出口情况分析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专业游戏手柄行业进口情况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一、2019-2023年专业游戏手柄进口规模及增长情况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专业游戏手柄行业出口情况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一、2019-2023年专业游戏手柄出口规模及增长情况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2019-2023年中国专业游戏手柄行业总体发展与财务状况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2019-2023年中国专业游戏手柄行业规模情况</w:t>
      </w:r>
      <w:r>
        <w:rPr>
          <w:rFonts w:hint="eastAsia"/>
        </w:rPr>
        <w:br/>
      </w:r>
      <w:r>
        <w:rPr>
          <w:rFonts w:hint="eastAsia"/>
        </w:rPr>
        <w:t>　　　　一、专业游戏手柄行业企业数量规模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二、专业游戏手柄行业从业人员规模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三、专业游戏手柄行业市场敏感性分析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2019-2023年中国专业游戏手柄行业财务能力分析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一、专业游戏手柄行业盈利能力</w:t>
      </w:r>
      <w:r>
        <w:rPr>
          <w:rFonts w:hint="eastAsia"/>
        </w:rPr>
        <w:br/>
      </w:r>
      <w:r>
        <w:rPr>
          <w:rFonts w:hint="eastAsia"/>
        </w:rPr>
        <w:t>　　　　二、专业游戏手柄行业偿债能力</w:t>
      </w:r>
      <w:r>
        <w:rPr>
          <w:rFonts w:hint="eastAsia"/>
        </w:rPr>
        <w:br/>
      </w:r>
      <w:r>
        <w:rPr>
          <w:rFonts w:hint="eastAsia"/>
        </w:rPr>
        <w:t>　　　　三、专业游戏手柄行业营运能力</w:t>
      </w:r>
      <w:r>
        <w:rPr>
          <w:rFonts w:hint="eastAsia"/>
        </w:rPr>
        <w:br/>
      </w:r>
      <w:r>
        <w:rPr>
          <w:rFonts w:hint="eastAsia"/>
        </w:rPr>
        <w:t>　　　　四、专业游戏手柄行业发展能力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专业游戏手柄行业重点企业调研分析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中国专业游戏手柄行业竞争格局分析</w:t>
      </w:r>
      <w:r>
        <w:rPr>
          <w:rFonts w:hint="eastAsia"/>
        </w:rPr>
        <w:br/>
      </w:r>
      <w:r>
        <w:rPr>
          <w:rFonts w:hint="eastAsia"/>
        </w:rPr>
        <w:t>　　第一节 专业游戏手柄行业竞争格局总览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2023-2024年专业游戏手柄行业竞争力分析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2019-2023年专业游戏手柄行业企业并购活动分析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2023-2024年专业游戏手柄行业会展与招投标活动分析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2024年中国专业游戏手柄企业发展企业发展策略与建议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专业游戏手柄销售模式与渠道策略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专业游戏手柄品牌与市场推广策略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专业游戏手柄研发投入与技术创新能力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专业游戏手柄合作联盟与资源整合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中国专业游戏手柄行业风险与对策</w:t>
      </w:r>
      <w:r>
        <w:rPr>
          <w:rFonts w:hint="eastAsia"/>
        </w:rPr>
        <w:br/>
      </w:r>
      <w:r>
        <w:rPr>
          <w:rFonts w:hint="eastAsia"/>
        </w:rPr>
        <w:t>　　第一节 专业游戏手柄行业SWOT分析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一、专业游戏手柄行业优势</w:t>
      </w:r>
      <w:r>
        <w:rPr>
          <w:rFonts w:hint="eastAsia"/>
        </w:rPr>
        <w:br/>
      </w:r>
      <w:r>
        <w:rPr>
          <w:rFonts w:hint="eastAsia"/>
        </w:rPr>
        <w:t>　　　　二、专业游戏手柄行业劣势</w:t>
      </w:r>
      <w:r>
        <w:rPr>
          <w:rFonts w:hint="eastAsia"/>
        </w:rPr>
        <w:br/>
      </w:r>
      <w:r>
        <w:rPr>
          <w:rFonts w:hint="eastAsia"/>
        </w:rPr>
        <w:t>　　　　三、专业游戏手柄市场机会</w:t>
      </w:r>
      <w:r>
        <w:rPr>
          <w:rFonts w:hint="eastAsia"/>
        </w:rPr>
        <w:br/>
      </w:r>
      <w:r>
        <w:rPr>
          <w:rFonts w:hint="eastAsia"/>
        </w:rPr>
        <w:t>　　　　四、专业游戏手柄市场威胁</w:t>
      </w:r>
      <w:r>
        <w:rPr>
          <w:rFonts w:hint="eastAsia"/>
        </w:rPr>
        <w:br/>
      </w:r>
      <w:r>
        <w:rPr>
          <w:rFonts w:hint="eastAsia"/>
        </w:rPr>
        <w:t>　　第二节 专业游戏手柄行业风险及对策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2024-2030年中国专业游戏手柄行业前景与发展趋势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2023-2024年专业游戏手柄行业发展环境分析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二、专业游戏手柄行业主要法律法规及政策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三、专业游戏手柄行业标准与质量监管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2024-2030年专业游戏手柄行业发展趋势与方向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2024-2030年专业游戏手柄行业发展潜力与机遇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专业游戏手柄行业研究结论与建议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中~智~林~：专业游戏手柄行业发展建议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专业游戏手柄行业历程</w:t>
      </w:r>
      <w:r>
        <w:rPr>
          <w:rFonts w:hint="eastAsia"/>
        </w:rPr>
        <w:br/>
      </w:r>
      <w:r>
        <w:rPr>
          <w:rFonts w:hint="eastAsia"/>
        </w:rPr>
        <w:t>　　图表 专业游戏手柄行业生命周期</w:t>
      </w:r>
      <w:r>
        <w:rPr>
          <w:rFonts w:hint="eastAsia"/>
        </w:rPr>
        <w:br/>
      </w:r>
      <w:r>
        <w:rPr>
          <w:rFonts w:hint="eastAsia"/>
        </w:rPr>
        <w:t>　　图表 专业游戏手柄行业产业链分析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2019-2023年专业游戏手柄行业市场容量分析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2023年中国专业游戏手柄进口国家及地区分析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2023年中国专业游戏手柄出口国家及地区分析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2019-2023年中国专业游戏手柄行业企业平均规模情况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专业游戏手柄企业信息</w:t>
      </w:r>
      <w:r>
        <w:rPr>
          <w:rFonts w:hint="eastAsia"/>
        </w:rPr>
        <w:br/>
      </w:r>
      <w:r>
        <w:rPr>
          <w:rFonts w:hint="eastAsia"/>
        </w:rPr>
        <w:t>　　图表 专业游戏手柄企业经营情况分析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1641ad66c4228" w:history="1">
        <w:r>
          <w:rPr>
            <w:rStyle w:val="Hyperlink"/>
          </w:rPr>
          <w:t>2024-2030年中国专业游戏手柄市场研究与前景趋势分析报告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1641ad66c4228" w:history="1">
        <w:r>
          <w:rPr>
            <w:rStyle w:val="Hyperlink"/>
          </w:rPr>
          <w:t>https://www.20087.com/6/90/ZhuanYeYouXiShouBingHangYeFaZhanQianJing.html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9594474e4bb0" w:history="1">
      <w:r>
        <w:rPr>
          <w:rStyle w:val="Hyperlink"/>
        </w:rPr>
        <w:t>2024-2030年中国专业游戏手柄市场研究与前景趋势分析报告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uanYeYouXiShouBingHangYeFaZhanQianJing.html" TargetMode="External" Id="R6b21641ad66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uanYeYouXiShouBingHangYeFaZhanQianJing.html" TargetMode="External" Id="R3ab89594474e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2024-08-17T06:08:24Z</dcterms:created>
  <dcterms:modified xsi:type="dcterms:W3CDTF">2024-08-17T07:08:24Z</dcterms:modified>
  <dc:subject>2024-2030年中国专业游戏手柄市场研究与前景趋势分析报告</dc:subject>
  <dc:title>2024-2030年中国专业游戏手柄市场研究与前景趋势分析报告</dc:title>
  <cp:keywords>2024-2030年中国专业游戏手柄市场研究与前景趋势分析报告</cp:keywords>
  <dc:description>2024-2030年中国专业游戏手柄市场研究与前景趋势分析报告</dc:description>
</cp:coreProperties>
</file>