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8e27b4bf84967" w:history="1">
              <w:r>
                <w:rPr>
                  <w:rStyle w:val="Hyperlink"/>
                </w:rPr>
                <w:t>2024-2030年中国白酒电商市场深度调查分析及发展趋势研究报告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8e27b4bf84967" w:history="1">
              <w:r>
                <w:rPr>
                  <w:rStyle w:val="Hyperlink"/>
                </w:rPr>
                <w:t>2024-2030年中国白酒电商市场深度调查分析及发展趋势研究报告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8e27b4bf84967" w:history="1">
                <w:r>
                  <w:rPr>
                    <w:rStyle w:val="Hyperlink"/>
                  </w:rPr>
                  <w:t>https://www.20087.com/6/30/BaiJiuDianShangWeiLaiFaZhanQuShi.html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电商行业近年来发展迅速，线上销售渠道已成为白酒销售的重要组成部分。电商平台不仅提供丰富的品牌和产品选择，还通过大数据分析、精准推送等方式提升销售效率。目前，主流电商平台如京东、天猫等均设有专门的白酒频道，同时涌现出一批专注于白酒销售的专业垂直电商平台。此外，直播带货、社群营销等新兴销售模式也在白酒电商领域崭露头角。然而，行业也面临着假货泛滥、价格混乱、消费者信任度不高等问题，亟需加强监管和规范。</w:t>
      </w:r>
      <w:r>
        <w:rPr>
          <w:rFonts w:hint="eastAsia"/>
        </w:rPr>
        <w:br/>
      </w:r>
      <w:r>
        <w:rPr>
          <w:rFonts w:hint="eastAsia"/>
        </w:rPr>
        <w:t>　　白酒电商行业将围绕品牌化、数字化、体验化方向发展。首先，头部电商平台将深化与知名品牌的合作，通过独家授权、联名定制等方式强化品牌优势，打击假冒伪劣产品，提升消费者购物信心。其次，运用大数据、人工智能等技术手段，实现精准用户画像、个性化推荐、智能化库存管理等，优化购物流程，提高运营效率。此外，线上线下融合的消费体验将成为趋势，白酒电商将通过AR试酒、虚拟品鉴会、线上线下联动促销等方式，提升消费者的购物乐趣和参与感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8e27b4bf84967" w:history="1">
        <w:r>
          <w:rPr>
            <w:rStyle w:val="Hyperlink"/>
          </w:rPr>
          <w:t>2024-2030年中国白酒电商市场深度调查分析及发展趋势研究报告</w:t>
        </w:r>
      </w:hyperlink>
      <w:r>
        <w:rPr>
          <w:rFonts w:hint="eastAsia"/>
        </w:rPr>
        <w:t>》对白酒电商行业相关因素进行具体调查、研究、分析，洞察白酒电商行业今后的发展方向、白酒电商行业竞争格局的演变趋势以及白酒电商技术标准、白酒电商市场规模、白酒电商行业潜在问题与白酒电商行业发展的症结所在，评估白酒电商行业投资价值、白酒电商效果效益程度，提出建设性意见建议，为白酒电商行业投资决策者和白酒电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中国白酒行业整体发展情况分析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2019-2024年中国白酒行业运行情况分析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二、2024年白酒行业发展分析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三、2024年我国白酒行业价格情况分析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四、2024年我国白酒上市公司经营情况分析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第五节 2024年中国白酒市场发展预测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中国白酒市场分析</w:t>
      </w:r>
      <w:r>
        <w:rPr>
          <w:rFonts w:hint="eastAsia"/>
        </w:rPr>
        <w:br/>
      </w:r>
      <w:r>
        <w:rPr>
          <w:rFonts w:hint="eastAsia"/>
        </w:rPr>
        <w:t>　　第一节 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二、白酒的消费特征</w:t>
      </w:r>
      <w:r>
        <w:rPr>
          <w:rFonts w:hint="eastAsia"/>
        </w:rPr>
        <w:br/>
      </w:r>
      <w:r>
        <w:rPr>
          <w:rFonts w:hint="eastAsia"/>
        </w:rPr>
        <w:t>　　　　三、白酒市场调查</w:t>
      </w:r>
      <w:r>
        <w:rPr>
          <w:rFonts w:hint="eastAsia"/>
        </w:rPr>
        <w:br/>
      </w:r>
      <w:r>
        <w:rPr>
          <w:rFonts w:hint="eastAsia"/>
        </w:rPr>
        <w:t>　　　　四、白酒市场进入壁垒与赢利模式分析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一、高档酒增长平稳且涨价频频</w:t>
      </w:r>
      <w:r>
        <w:rPr>
          <w:rFonts w:hint="eastAsia"/>
        </w:rPr>
        <w:br/>
      </w:r>
      <w:r>
        <w:rPr>
          <w:rFonts w:hint="eastAsia"/>
        </w:rPr>
        <w:t>　　　　二、以茅台、五粮液为首的高档白酒日益走向奢侈化。</w:t>
      </w:r>
      <w:r>
        <w:rPr>
          <w:rFonts w:hint="eastAsia"/>
        </w:rPr>
        <w:br/>
      </w:r>
      <w:r>
        <w:rPr>
          <w:rFonts w:hint="eastAsia"/>
        </w:rPr>
        <w:t>　　　　三、白酒行业出现收藏投资热</w:t>
      </w:r>
      <w:r>
        <w:rPr>
          <w:rFonts w:hint="eastAsia"/>
        </w:rPr>
        <w:br/>
      </w:r>
      <w:r>
        <w:rPr>
          <w:rFonts w:hint="eastAsia"/>
        </w:rPr>
        <w:t>　　　　四、二线品牌表现甚佳，成为行业关注的焦点</w:t>
      </w:r>
      <w:r>
        <w:rPr>
          <w:rFonts w:hint="eastAsia"/>
        </w:rPr>
        <w:br/>
      </w:r>
      <w:r>
        <w:rPr>
          <w:rFonts w:hint="eastAsia"/>
        </w:rPr>
        <w:t>　　第三节 2024年白酒市场发展情况分析</w:t>
      </w:r>
      <w:r>
        <w:rPr>
          <w:rFonts w:hint="eastAsia"/>
        </w:rPr>
        <w:br/>
      </w:r>
      <w:r>
        <w:rPr>
          <w:rFonts w:hint="eastAsia"/>
        </w:rPr>
        <w:t>　　第四节 2024年白酒市场预测</w:t>
      </w:r>
      <w:r>
        <w:rPr>
          <w:rFonts w:hint="eastAsia"/>
        </w:rPr>
        <w:br/>
      </w:r>
      <w:r>
        <w:rPr>
          <w:rFonts w:hint="eastAsia"/>
        </w:rPr>
        <w:t>　　第五节 我国白酒市场分析及预测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一、2024年《酱香型白酒国家标准》正式实施</w:t>
      </w:r>
      <w:r>
        <w:rPr>
          <w:rFonts w:hint="eastAsia"/>
        </w:rPr>
        <w:br/>
      </w:r>
      <w:r>
        <w:rPr>
          <w:rFonts w:hint="eastAsia"/>
        </w:rPr>
        <w:t>　　　　二、仁怀十三五力争建设成中国最大酱香型白酒生产基地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三、酱香型白酒发展前景预测</w:t>
      </w:r>
      <w:r>
        <w:rPr>
          <w:rFonts w:hint="eastAsia"/>
        </w:rPr>
        <w:br/>
      </w:r>
      <w:r>
        <w:rPr>
          <w:rFonts w:hint="eastAsia"/>
        </w:rPr>
        <w:t>　　　　四、酱香型白酒发展策略</w:t>
      </w:r>
      <w:r>
        <w:rPr>
          <w:rFonts w:hint="eastAsia"/>
        </w:rPr>
        <w:br/>
      </w:r>
      <w:r>
        <w:rPr>
          <w:rFonts w:hint="eastAsia"/>
        </w:rPr>
        <w:t>　　　　五、酱香型白酒区域发展策略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消费者及营销策略分析</w:t>
      </w:r>
      <w:r>
        <w:rPr>
          <w:rFonts w:hint="eastAsia"/>
        </w:rPr>
        <w:br/>
      </w:r>
      <w:r>
        <w:rPr>
          <w:rFonts w:hint="eastAsia"/>
        </w:rPr>
        <w:t>第四章 白酒消费者分析</w:t>
      </w:r>
      <w:r>
        <w:rPr>
          <w:rFonts w:hint="eastAsia"/>
        </w:rPr>
        <w:br/>
      </w:r>
      <w:r>
        <w:rPr>
          <w:rFonts w:hint="eastAsia"/>
        </w:rPr>
        <w:t>　　第一节 2024年白酒消费者需求分析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白酒营销策略分析</w:t>
      </w:r>
      <w:r>
        <w:rPr>
          <w:rFonts w:hint="eastAsia"/>
        </w:rPr>
        <w:br/>
      </w:r>
      <w:r>
        <w:rPr>
          <w:rFonts w:hint="eastAsia"/>
        </w:rPr>
        <w:t>　　第一节 2024年白酒的需求特质与渠道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一、2024年白酒的需求特质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白酒品牌2024年销售额量价拆分</w:t>
      </w:r>
      <w:r>
        <w:rPr>
          <w:rFonts w:hint="eastAsia"/>
        </w:rPr>
        <w:br/>
      </w:r>
      <w:r>
        <w:rPr>
          <w:rFonts w:hint="eastAsia"/>
        </w:rPr>
        <w:t>　　　　六、白酒招商策略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第七节 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二、专业酒展推动白酒营销</w:t>
      </w:r>
      <w:r>
        <w:rPr>
          <w:rFonts w:hint="eastAsia"/>
        </w:rPr>
        <w:br/>
      </w:r>
      <w:r>
        <w:rPr>
          <w:rFonts w:hint="eastAsia"/>
        </w:rPr>
        <w:t>　　　　三、白酒营销的根据地之战</w:t>
      </w:r>
      <w:r>
        <w:rPr>
          <w:rFonts w:hint="eastAsia"/>
        </w:rPr>
        <w:br/>
      </w:r>
      <w:r>
        <w:rPr>
          <w:rFonts w:hint="eastAsia"/>
        </w:rPr>
        <w:t>　　第八节 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当前白酒行业竞争格局</w:t>
      </w:r>
      <w:r>
        <w:rPr>
          <w:rFonts w:hint="eastAsia"/>
        </w:rPr>
        <w:br/>
      </w:r>
      <w:r>
        <w:rPr>
          <w:rFonts w:hint="eastAsia"/>
        </w:rPr>
        <w:t>　　　　一、白酒五强格局初成型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二、浓香型白酒竞争格局</w:t>
      </w:r>
      <w:r>
        <w:rPr>
          <w:rFonts w:hint="eastAsia"/>
        </w:rPr>
        <w:br/>
      </w:r>
      <w:r>
        <w:rPr>
          <w:rFonts w:hint="eastAsia"/>
        </w:rPr>
        <w:t>　　　　三、2024-2030年中国白酒市场竞争加剧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一、2024年白酒行业竞争趋势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三、2024年剑南春销售收入过百亿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第九节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二、“十三五”跨越发展纪实</w:t>
      </w:r>
      <w:r>
        <w:rPr>
          <w:rFonts w:hint="eastAsia"/>
        </w:rPr>
        <w:br/>
      </w:r>
      <w:r>
        <w:rPr>
          <w:rFonts w:hint="eastAsia"/>
        </w:rPr>
        <w:t>　　　　三、2024年稻花香经营情况分析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四、2024年稻花香销售收入过百亿受表彰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趋势及策略</w:t>
      </w:r>
      <w:r>
        <w:rPr>
          <w:rFonts w:hint="eastAsia"/>
        </w:rPr>
        <w:br/>
      </w:r>
      <w:r>
        <w:rPr>
          <w:rFonts w:hint="eastAsia"/>
        </w:rPr>
        <w:t>第八章 2024-2030年中国白酒行业发展环境与趋势分析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二、2024年宏观环境对白酒市场的推动作用分析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三、2024-2030年我国经济前景分析与预测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一、2024年中国白酒行业发展环境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二、2024年酱香白酒国标出台及影响分析</w:t>
      </w:r>
      <w:r>
        <w:rPr>
          <w:rFonts w:hint="eastAsia"/>
        </w:rPr>
        <w:br/>
      </w:r>
      <w:r>
        <w:rPr>
          <w:rFonts w:hint="eastAsia"/>
        </w:rPr>
        <w:t>　　第三节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二、2024-2030年我国白酒行业发展趋势</w:t>
      </w:r>
      <w:r>
        <w:rPr>
          <w:rFonts w:hint="eastAsia"/>
        </w:rPr>
        <w:br/>
      </w:r>
      <w:r>
        <w:rPr>
          <w:rFonts w:hint="eastAsia"/>
        </w:rPr>
        <w:t>　　第四节 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一、一线超白酒“十三五”生存环境无虞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二、高档酒受到经济波动的影响将相对有限</w:t>
      </w:r>
      <w:r>
        <w:rPr>
          <w:rFonts w:hint="eastAsia"/>
        </w:rPr>
        <w:br/>
      </w:r>
      <w:r>
        <w:rPr>
          <w:rFonts w:hint="eastAsia"/>
        </w:rPr>
        <w:t>　　　　三、白酒价格上涨一定是必然趋势</w:t>
      </w:r>
      <w:r>
        <w:rPr>
          <w:rFonts w:hint="eastAsia"/>
        </w:rPr>
        <w:br/>
      </w:r>
      <w:r>
        <w:rPr>
          <w:rFonts w:hint="eastAsia"/>
        </w:rPr>
        <w:t>　　　　四、2024年三线次白酒企业利润增长预期</w:t>
      </w:r>
      <w:r>
        <w:rPr>
          <w:rFonts w:hint="eastAsia"/>
        </w:rPr>
        <w:br/>
      </w:r>
      <w:r>
        <w:rPr>
          <w:rFonts w:hint="eastAsia"/>
        </w:rPr>
        <w:t>　　第五节 未来白酒行业发展趋势</w:t>
      </w:r>
      <w:r>
        <w:rPr>
          <w:rFonts w:hint="eastAsia"/>
        </w:rPr>
        <w:br/>
      </w:r>
      <w:r>
        <w:rPr>
          <w:rFonts w:hint="eastAsia"/>
        </w:rPr>
        <w:t>　　　　一、白酒消费结构转化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五、白酒正在从“品牌梯队模式向“多香并立模式转型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　　七、白酒老品牌升级路线的布局策略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八、中国白酒价格带竞争趋势暨关键策略掌控</w:t>
      </w:r>
      <w:r>
        <w:rPr>
          <w:rFonts w:hint="eastAsia"/>
        </w:rPr>
        <w:br/>
      </w:r>
      <w:r>
        <w:rPr>
          <w:rFonts w:hint="eastAsia"/>
        </w:rPr>
        <w:t>　　　　九、“十三五”</w:t>
      </w:r>
      <w:r>
        <w:rPr>
          <w:rFonts w:hint="eastAsia"/>
        </w:rPr>
        <w:br/>
      </w:r>
      <w:r>
        <w:rPr>
          <w:rFonts w:hint="eastAsia"/>
        </w:rPr>
        <w:t>　　第三节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一、白酒品牌竞争策略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中-智-林-白酒海外市场攻略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我国白酒需求结构分析</w:t>
      </w:r>
      <w:r>
        <w:rPr>
          <w:rFonts w:hint="eastAsia"/>
        </w:rPr>
        <w:br/>
      </w:r>
      <w:r>
        <w:rPr>
          <w:rFonts w:hint="eastAsia"/>
        </w:rPr>
        <w:t>　　图表 主要白酒企业销售区域占比</w:t>
      </w:r>
      <w:r>
        <w:rPr>
          <w:rFonts w:hint="eastAsia"/>
        </w:rPr>
        <w:br/>
      </w:r>
      <w:r>
        <w:rPr>
          <w:rFonts w:hint="eastAsia"/>
        </w:rPr>
        <w:t>　　图表 高档白酒短期和长期发展因素分析</w:t>
      </w:r>
      <w:r>
        <w:rPr>
          <w:rFonts w:hint="eastAsia"/>
        </w:rPr>
        <w:br/>
      </w:r>
      <w:r>
        <w:rPr>
          <w:rFonts w:hint="eastAsia"/>
        </w:rPr>
        <w:t>　　图表 我国白酒总量测算</w:t>
      </w:r>
      <w:r>
        <w:rPr>
          <w:rFonts w:hint="eastAsia"/>
        </w:rPr>
        <w:br/>
      </w:r>
      <w:r>
        <w:rPr>
          <w:rFonts w:hint="eastAsia"/>
        </w:rPr>
        <w:t>　　图表 政府消费白酒测算</w:t>
      </w:r>
      <w:r>
        <w:rPr>
          <w:rFonts w:hint="eastAsia"/>
        </w:rPr>
        <w:br/>
      </w:r>
      <w:r>
        <w:rPr>
          <w:rFonts w:hint="eastAsia"/>
        </w:rPr>
        <w:t>　　图表 09年我国白酒需求结构分析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8e27b4bf84967" w:history="1">
        <w:r>
          <w:rPr>
            <w:rStyle w:val="Hyperlink"/>
          </w:rPr>
          <w:t>2024-2030年中国白酒电商市场深度调查分析及发展趋势研究报告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8e27b4bf84967" w:history="1">
        <w:r>
          <w:rPr>
            <w:rStyle w:val="Hyperlink"/>
          </w:rPr>
          <w:t>https://www.20087.com/6/30/BaiJiuDianShangWeiLaiFaZhanQuShi.html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8b4f08fe4824" w:history="1">
      <w:r>
        <w:rPr>
          <w:rStyle w:val="Hyperlink"/>
        </w:rPr>
        <w:t>2024-2030年中国白酒电商市场深度调查分析及发展趋势研究报告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iJiuDianShangWeiLaiFaZhanQuShi.html" TargetMode="External" Id="R8768e27b4bf8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iJiuDianShangWeiLaiFaZhanQuShi.html" TargetMode="External" Id="Rb04a8b4f08f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2023-12-18T00:38:00Z</dcterms:created>
  <dcterms:modified xsi:type="dcterms:W3CDTF">2023-12-18T01:38:00Z</dcterms:modified>
  <dc:subject>2024-2030年中国白酒电商市场深度调查分析及发展趋势研究报告</dc:subject>
  <dc:title>2024-2030年中国白酒电商市场深度调查分析及发展趋势研究报告</dc:title>
  <cp:keywords>2024-2030年中国白酒电商市场深度调查分析及发展趋势研究报告</cp:keywords>
  <dc:description>2024-2030年中国白酒电商市场深度调查分析及发展趋势研究报告</dc:description>
</cp:coreProperties>
</file>