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fa6f422114549" w:history="1">
              <w:r>
                <w:rPr>
                  <w:rStyle w:val="Hyperlink"/>
                </w:rPr>
                <w:t>中国碳纤维行业现状调研及未来发展趋势分析报告（2025-2031年）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fa6f422114549" w:history="1">
              <w:r>
                <w:rPr>
                  <w:rStyle w:val="Hyperlink"/>
                </w:rPr>
                <w:t>中国碳纤维行业现状调研及未来发展趋势分析报告（2025-2031年）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fa6f422114549" w:history="1">
                <w:r>
                  <w:rPr>
                    <w:rStyle w:val="Hyperlink"/>
                  </w:rPr>
                  <w:t>https://www.20087.com/M_QiTa/06/TanXianWeiChanYeXianZhuangYuFaZhanQianJing.html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行业作为全球航空航天、汽车制造和体育用品等高性能材料的重要组成部分，近年来在全球范围内经历了从传统金属材料到碳纤维复合材料、智能材料、环保材料等多元化方向的发展。目前，碳纤维行业正从单一的碳纤维销售向系统集成、智能控制、品牌建设等方向发展，通过采用新技术、新材料、新工艺，提高碳纤维的强度、韧性和市场竞争力。</w:t>
      </w:r>
      <w:r>
        <w:rPr>
          <w:rFonts w:hint="eastAsia"/>
        </w:rPr>
        <w:br/>
      </w:r>
      <w:r>
        <w:rPr>
          <w:rFonts w:hint="eastAsia"/>
        </w:rPr>
        <w:t>　　未来，碳纤维行业的发展将更加注重技术创新和可持续发展。技术创新方面，将引入更多前沿技术，如智能感知、生物技术、大数据分析等，推动碳纤维的智能化、精准化、个性化服务；可持续发展方面，将推广使用可再生资源、节能减排、循环利用等，减少碳纤维对环境的影响，推动碳纤维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fa6f422114549" w:history="1">
        <w:r>
          <w:rPr>
            <w:rStyle w:val="Hyperlink"/>
          </w:rPr>
          <w:t>中国碳纤维行业现状调研及未来发展趋势分析报告（2025-2031年）</w:t>
        </w:r>
      </w:hyperlink>
      <w:r>
        <w:rPr>
          <w:rFonts w:hint="eastAsia"/>
        </w:rPr>
        <w:t>》基于多年行业研究积累，结合碳纤维市场发展现状，依托行业权威数据资源和长期市场监测数据库，对碳纤维市场规模、技术现状及未来方向进行了全面分析。报告梳理了碳纤维行业竞争格局，重点评估了主要企业的市场表现及品牌影响力，并通过SWOT分析揭示了碳纤维行业机遇与潜在风险。同时，报告对碳纤维市场前景和发展趋势进行了科学预测，为投资者提供了投资价值判断和策略建议，助力把握碳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　　　　1、工信部：《加快推进碳纤维行业发展行动计划》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二、碳纤维行业发展现状</w:t>
      </w:r>
      <w:r>
        <w:rPr>
          <w:rFonts w:hint="eastAsia"/>
        </w:rPr>
        <w:br/>
      </w:r>
      <w:r>
        <w:rPr>
          <w:rFonts w:hint="eastAsia"/>
        </w:rPr>
        <w:t>　　　　三、碳纤维行业存在的问题</w:t>
      </w:r>
      <w:r>
        <w:rPr>
          <w:rFonts w:hint="eastAsia"/>
        </w:rPr>
        <w:br/>
      </w:r>
      <w:r>
        <w:rPr>
          <w:rFonts w:hint="eastAsia"/>
        </w:rPr>
        <w:t>　　　　四、碳纤维行业成本构成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五、碳纤维产业基地发展现状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三、碳纤维技术发展建议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3、碳纤维行业出口地区分布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4、碳纤维行业产品出口价格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3、碳纤维行业进口地区分布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4、碳纤维行业产品进口价格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t>　　　　六、碳纤维行业竞争状况总结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一、我国碳纤维行业工业总产值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二、我国碳纤维行业工业销售产值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三、我国碳纤维行业产销率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2、我国碳纤维行业成本费用利润率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3、我国碳纤维行业亏损面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2、我国碳纤维行业总资产周转率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3、我国碳纤维行业流动资产周转率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3、我国碳纤维行业主营业务收入增长率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4、我国碳纤维行业资本保值增值率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碳纤维行业产业结构分析</w:t>
      </w:r>
      <w:r>
        <w:rPr>
          <w:rFonts w:hint="eastAsia"/>
        </w:rPr>
        <w:br/>
      </w:r>
      <w:r>
        <w:rPr>
          <w:rFonts w:hint="eastAsia"/>
        </w:rPr>
        <w:t>　　第一节 碳纤维产业结构分析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三、中国碳纤维行业参与国际竞争的战略市场定位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第四节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碳纤维产业集群发展及区域市场分析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三、环渤海地区碳纤维产业发展特色分析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四、闽南地区碳纤维产业发展特色分析</w:t>
      </w:r>
      <w:r>
        <w:rPr>
          <w:rFonts w:hint="eastAsia"/>
        </w:rPr>
        <w:br/>
      </w:r>
      <w:r>
        <w:rPr>
          <w:rFonts w:hint="eastAsia"/>
        </w:rPr>
        <w:t>　　第二节 碳纤维重点区域市场分析预测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二、碳纤维重点区域市场分析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江苏恒神纤维材料有限公司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山东江山纤维科技有限公司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吉林市吉研高科技纤维有限责任公司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德州晶华宝利来碳纤维布制造有限公司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2025-2031年碳纤维行业前景及趋势预测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2025-2031年碳纤维市场发展前景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一、2025-2031年碳纤维市场发展潜力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一、2025-2031年碳纤维行业发展趋势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二、2025-2031年碳纤维市场规模预测</w:t>
      </w:r>
      <w:r>
        <w:rPr>
          <w:rFonts w:hint="eastAsia"/>
        </w:rPr>
        <w:br/>
      </w:r>
      <w:r>
        <w:rPr>
          <w:rFonts w:hint="eastAsia"/>
        </w:rPr>
        <w:t>　　　　　　1、碳纤维行业市场容量预测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2、碳纤维行业销售收入预测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三、2025-2031年碳纤维行业应用趋势预测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三、2025-2031年中国碳纤维市场销量预测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四、2025-2031年中国碳纤维行业需求预测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中国碳纤维行业投资分析</w:t>
      </w:r>
      <w:r>
        <w:rPr>
          <w:rFonts w:hint="eastAsia"/>
        </w:rPr>
        <w:br/>
      </w:r>
      <w:r>
        <w:rPr>
          <w:rFonts w:hint="eastAsia"/>
        </w:rPr>
        <w:t>　　第一节 碳纤维行业投资现状分析</w:t>
      </w:r>
      <w:r>
        <w:rPr>
          <w:rFonts w:hint="eastAsia"/>
        </w:rPr>
        <w:br/>
      </w:r>
      <w:r>
        <w:rPr>
          <w:rFonts w:hint="eastAsia"/>
        </w:rPr>
        <w:t>　　　　一、碳纤维行业投资总体概况</w:t>
      </w:r>
      <w:r>
        <w:rPr>
          <w:rFonts w:hint="eastAsia"/>
        </w:rPr>
        <w:br/>
      </w:r>
      <w:r>
        <w:rPr>
          <w:rFonts w:hint="eastAsia"/>
        </w:rPr>
        <w:t>　　　　二、国际碳纤维行业投资动向</w:t>
      </w:r>
      <w:r>
        <w:rPr>
          <w:rFonts w:hint="eastAsia"/>
        </w:rPr>
        <w:br/>
      </w:r>
      <w:r>
        <w:rPr>
          <w:rFonts w:hint="eastAsia"/>
        </w:rPr>
        <w:t>　　　　　　1、三菱丽阳扩张美国产能</w:t>
      </w:r>
      <w:r>
        <w:rPr>
          <w:rFonts w:hint="eastAsia"/>
        </w:rPr>
        <w:br/>
      </w:r>
      <w:r>
        <w:rPr>
          <w:rFonts w:hint="eastAsia"/>
        </w:rPr>
        <w:t>　　　　　　2、宝马集团携手西格里集团扩大碳纤维材料产能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　　3、日本东丽近6亿美元收购全球第3大碳纤维企业</w:t>
      </w:r>
      <w:r>
        <w:rPr>
          <w:rFonts w:hint="eastAsia"/>
        </w:rPr>
        <w:br/>
      </w:r>
      <w:r>
        <w:rPr>
          <w:rFonts w:hint="eastAsia"/>
        </w:rPr>
        <w:t>　　　　三、国内碳纤维钢行业投资动向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　　1、中复神鹰年产3500吨高性能纤维项目启动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　　2、首条T800碳纤维生产线建成</w:t>
      </w:r>
      <w:r>
        <w:rPr>
          <w:rFonts w:hint="eastAsia"/>
        </w:rPr>
        <w:br/>
      </w:r>
      <w:r>
        <w:rPr>
          <w:rFonts w:hint="eastAsia"/>
        </w:rPr>
        <w:t>　　　　　　3、首条碳纤维片状模塑料生产线投产吉林市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　　4、郑州市签沥青基碳纤维投资项目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　　5、宁夏宝丰333亿煤化工项目落户银川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第二节 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二、碳纤维行业盈利模式分析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三、碳纤维行业盈利因素分析</w:t>
      </w:r>
      <w:r>
        <w:rPr>
          <w:rFonts w:hint="eastAsia"/>
        </w:rPr>
        <w:br/>
      </w:r>
      <w:r>
        <w:rPr>
          <w:rFonts w:hint="eastAsia"/>
        </w:rPr>
        <w:t>　　第三节 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一、碳纤维行业政策风险</w:t>
      </w:r>
      <w:r>
        <w:rPr>
          <w:rFonts w:hint="eastAsia"/>
        </w:rPr>
        <w:br/>
      </w:r>
      <w:r>
        <w:rPr>
          <w:rFonts w:hint="eastAsia"/>
        </w:rPr>
        <w:t>　　　　二、碳纤维行业宏观经济风险</w:t>
      </w:r>
      <w:r>
        <w:rPr>
          <w:rFonts w:hint="eastAsia"/>
        </w:rPr>
        <w:br/>
      </w:r>
      <w:r>
        <w:rPr>
          <w:rFonts w:hint="eastAsia"/>
        </w:rPr>
        <w:t>　　　　三、碳纤维行业市场竞争风险</w:t>
      </w:r>
      <w:r>
        <w:rPr>
          <w:rFonts w:hint="eastAsia"/>
        </w:rPr>
        <w:br/>
      </w:r>
      <w:r>
        <w:rPr>
          <w:rFonts w:hint="eastAsia"/>
        </w:rPr>
        <w:t>　　　　四、碳纤维行业关联产业风险</w:t>
      </w:r>
      <w:r>
        <w:rPr>
          <w:rFonts w:hint="eastAsia"/>
        </w:rPr>
        <w:br/>
      </w:r>
      <w:r>
        <w:rPr>
          <w:rFonts w:hint="eastAsia"/>
        </w:rPr>
        <w:t>　　　　五、碳纤维行业产品结构风险</w:t>
      </w:r>
      <w:r>
        <w:rPr>
          <w:rFonts w:hint="eastAsia"/>
        </w:rPr>
        <w:br/>
      </w:r>
      <w:r>
        <w:rPr>
          <w:rFonts w:hint="eastAsia"/>
        </w:rPr>
        <w:t>　　　　六、碳纤维行业技术研发风险</w:t>
      </w:r>
      <w:r>
        <w:rPr>
          <w:rFonts w:hint="eastAsia"/>
        </w:rPr>
        <w:br/>
      </w:r>
      <w:r>
        <w:rPr>
          <w:rFonts w:hint="eastAsia"/>
        </w:rPr>
        <w:t>　　　　七、碳纤维行业其他投资风险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2025-2031年碳纤维行业面临的困境及对策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2025年碳纤维行业面临的困境</w:t>
      </w:r>
      <w:r>
        <w:rPr>
          <w:rFonts w:hint="eastAsia"/>
        </w:rPr>
        <w:br/>
      </w:r>
      <w:r>
        <w:rPr>
          <w:rFonts w:hint="eastAsia"/>
        </w:rPr>
        <w:t>　　第二节 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2、重点碳纤维企业对策探讨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二、中小碳纤维企业发展困境及策略分析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2、中小碳纤维企业对策探讨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三、国内碳纤维企业的出路分析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一、中国碳纤维行业存在的问题</w:t>
      </w:r>
      <w:r>
        <w:rPr>
          <w:rFonts w:hint="eastAsia"/>
        </w:rPr>
        <w:br/>
      </w:r>
      <w:r>
        <w:rPr>
          <w:rFonts w:hint="eastAsia"/>
        </w:rPr>
        <w:t>　　　　二、碳纤维行业发展的建议对策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中国碳纤维市场发展面临的挑战与对策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碳纤维行业发展战略研究</w:t>
      </w:r>
      <w:r>
        <w:rPr>
          <w:rFonts w:hint="eastAsia"/>
        </w:rPr>
        <w:br/>
      </w:r>
      <w:r>
        <w:rPr>
          <w:rFonts w:hint="eastAsia"/>
        </w:rPr>
        <w:t>　　第一节 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一、碳纤维品牌的重要性</w:t>
      </w:r>
      <w:r>
        <w:rPr>
          <w:rFonts w:hint="eastAsia"/>
        </w:rPr>
        <w:br/>
      </w:r>
      <w:r>
        <w:rPr>
          <w:rFonts w:hint="eastAsia"/>
        </w:rPr>
        <w:t>　　　　二、碳纤维实施品牌战略的意义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碳纤维经营策略分析</w:t>
      </w:r>
      <w:r>
        <w:rPr>
          <w:rFonts w:hint="eastAsia"/>
        </w:rPr>
        <w:br/>
      </w:r>
      <w:r>
        <w:rPr>
          <w:rFonts w:hint="eastAsia"/>
        </w:rPr>
        <w:t>　　　　一、碳纤维市场细分策略</w:t>
      </w:r>
      <w:r>
        <w:rPr>
          <w:rFonts w:hint="eastAsia"/>
        </w:rPr>
        <w:br/>
      </w:r>
      <w:r>
        <w:rPr>
          <w:rFonts w:hint="eastAsia"/>
        </w:rPr>
        <w:t>　　　　二、碳纤维市场创新策略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二、2025-2031年碳纤维行业投资战略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(中-智林)碳纤维行业投资建议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2019-2024年碳纤维行业销售收入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2019-2024年碳纤维行业利润总额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2019-2024年碳纤维行业资产总计</w:t>
      </w:r>
      <w:r>
        <w:rPr>
          <w:rFonts w:hint="eastAsia"/>
        </w:rPr>
        <w:br/>
      </w:r>
      <w:r>
        <w:rPr>
          <w:rFonts w:hint="eastAsia"/>
        </w:rPr>
        <w:t>　　图表 2019-2024年碳纤维行业负债总计</w:t>
      </w:r>
      <w:r>
        <w:rPr>
          <w:rFonts w:hint="eastAsia"/>
        </w:rPr>
        <w:br/>
      </w:r>
      <w:r>
        <w:rPr>
          <w:rFonts w:hint="eastAsia"/>
        </w:rPr>
        <w:t>　　图表 2019-2024年碳纤维行业竞争力分析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2019-2024年碳纤维市场价格走势</w:t>
      </w:r>
      <w:r>
        <w:rPr>
          <w:rFonts w:hint="eastAsia"/>
        </w:rPr>
        <w:br/>
      </w:r>
      <w:r>
        <w:rPr>
          <w:rFonts w:hint="eastAsia"/>
        </w:rPr>
        <w:t>　　图表 2019-2024年碳纤维行业主营业务收入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2019-2024年碳纤维行业需求分析</w:t>
      </w:r>
      <w:r>
        <w:rPr>
          <w:rFonts w:hint="eastAsia"/>
        </w:rPr>
        <w:br/>
      </w:r>
      <w:r>
        <w:rPr>
          <w:rFonts w:hint="eastAsia"/>
        </w:rPr>
        <w:t>　　图表 2019-2024年碳纤维行业进口数据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fa6f422114549" w:history="1">
        <w:r>
          <w:rPr>
            <w:rStyle w:val="Hyperlink"/>
          </w:rPr>
          <w:t>中国碳纤维行业现状调研及未来发展趋势分析报告（2025-2031年）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fa6f422114549" w:history="1">
        <w:r>
          <w:rPr>
            <w:rStyle w:val="Hyperlink"/>
          </w:rPr>
          <w:t>https://www.20087.com/M_QiTa/06/TanXianWeiChanYeXianZhuangYuFaZhanQianJing.html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81bc80a2438c" w:history="1">
      <w:r>
        <w:rPr>
          <w:rStyle w:val="Hyperlink"/>
        </w:rPr>
        <w:t>中国碳纤维行业现状调研及未来发展趋势分析报告（2025-2031年）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TanXianWeiChanYeXianZhuangYuFaZhanQianJing.html" TargetMode="External" Id="R7aefa6f42211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TanXianWeiChanYeXianZhuangYuFaZhanQianJing.html" TargetMode="External" Id="Rb08b81bc80a2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2024-12-05T08:36:00Z</dcterms:created>
  <dcterms:modified xsi:type="dcterms:W3CDTF">2024-12-05T09:36:00Z</dcterms:modified>
  <dc:subject>中国碳纤维行业现状调研及未来发展趋势分析报告（2025-2031年）</dc:subject>
  <dc:title>中国碳纤维行业现状调研及未来发展趋势分析报告（2025-2031年）</dc:title>
  <cp:keywords>中国碳纤维行业现状调研及未来发展趋势分析报告（2025-2031年）</cp:keywords>
  <dc:description>中国碳纤维行业现状调研及未来发展趋势分析报告（2025-2031年）</dc:description>
</cp:coreProperties>
</file>