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f74423d514175" w:history="1">
              <w:r>
                <w:rPr>
                  <w:rStyle w:val="Hyperlink"/>
                </w:rPr>
                <w:t>2024-2030年中国羽毛球拍减震器市场现状与前景趋势报告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f74423d514175" w:history="1">
              <w:r>
                <w:rPr>
                  <w:rStyle w:val="Hyperlink"/>
                </w:rPr>
                <w:t>2024-2030年中国羽毛球拍减震器市场现状与前景趋势报告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f74423d514175" w:history="1">
                <w:r>
                  <w:rPr>
                    <w:rStyle w:val="Hyperlink"/>
                  </w:rPr>
                  <w:t>https://www.20087.com/6/00/YuMaoQiuPaiJianZhenQiFaZhanQianJingFenXi.html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减震器是一种安装在羽毛球拍弦床上的附件，通过吸收和分散击球时产生的震动，减少手臂和手腕的疲劳，提高打球的舒适度。随着羽毛球运动的普及和技术的进步，运动员对装备的要求越来越高，羽毛球拍减震器也因此得到了广泛的应用。现代减震器不仅在材料上有所创新，如采用硅胶、橡胶等高弹性材料，还通过设计不同的形状和布局，以达到更好的减震效果。此外，一些高端减震器还集成了声音调节功能，减少击球时的噪音干扰。</w:t>
      </w:r>
      <w:r>
        <w:rPr>
          <w:rFonts w:hint="eastAsia"/>
        </w:rPr>
        <w:br/>
      </w:r>
      <w:r>
        <w:rPr>
          <w:rFonts w:hint="eastAsia"/>
        </w:rPr>
        <w:t>　　未来，羽毛球拍减震器的发展将更加注重高效减震与多功能集成。高效减震是指通过优化材料和结构设计，进一步提高减震效果，减少对运动员身体的伤害；多功能集成则是指在减震器中集成更多功能，如振动频率调节、温度感应等，以满足不同运动员的需求。此外，随着环保理念的推广，未来的羽毛球拍减震器将更加注重使用可回收或可降解材料，减少对环境的影响。同时，为了提高产品的市场竞争力，减震器将更加注重外观设计，使其更加时尚美观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f74423d514175" w:history="1">
        <w:r>
          <w:rPr>
            <w:rStyle w:val="Hyperlink"/>
          </w:rPr>
          <w:t>2024-2030年中国羽毛球拍减震器市场现状与前景趋势报告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羽毛球拍减震器市场监测，对羽毛球拍减震器行业的发展现状、市场规模、需求动态、进出口情况、产业链结构、区域分布、竞争格局以及羽毛球拍减震器行业风险和投资机会进行了深入分析。报告详细阐述了羽毛球拍减震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羽毛球拍减震器行业概述</w:t>
      </w:r>
      <w:r>
        <w:rPr>
          <w:rFonts w:hint="eastAsia"/>
        </w:rPr>
        <w:br/>
      </w:r>
      <w:r>
        <w:rPr>
          <w:rFonts w:hint="eastAsia"/>
        </w:rPr>
        <w:t>　　第一节 羽毛球拍减震器定义与分类</w:t>
      </w:r>
      <w:r>
        <w:rPr>
          <w:rFonts w:hint="eastAsia"/>
        </w:rPr>
        <w:br/>
      </w:r>
      <w:r>
        <w:rPr>
          <w:rFonts w:hint="eastAsia"/>
        </w:rPr>
        <w:t>　　第二节 羽毛球拍减震器应用领域</w:t>
      </w:r>
      <w:r>
        <w:rPr>
          <w:rFonts w:hint="eastAsia"/>
        </w:rPr>
        <w:br/>
      </w:r>
      <w:r>
        <w:rPr>
          <w:rFonts w:hint="eastAsia"/>
        </w:rPr>
        <w:t>　　第三节 羽毛球拍减震器行业经济指标分析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羽毛球拍减震器产业链及经营模式分析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三、羽毛球拍减震器销售模式及销售渠道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全球羽毛球拍减震器市场发展综述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2019-2023年全球羽毛球拍减震器市场规模与趋势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主要国家与地区羽毛球拍减震器市场分析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2024-2030年全球羽毛球拍减震器行业发展趋势与前景预测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中国羽毛球拍减震器行业市场分析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2023-2024年羽毛球拍减震器产能与投资动态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一、国内羽毛球拍减震器产能及利用情况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二、羽毛球拍减震器产能扩张与投资动态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2024-2030年羽毛球拍减震器行业产量统计与趋势预测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一、2019-2023年羽毛球拍减震器行业产量数据统计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1、2019-2023年羽毛球拍减震器产量及增长趋势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2、2019-2023年羽毛球拍减震器细分产品产量及份额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二、影响羽毛球拍减震器产量的关键因素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2024-2030年羽毛球拍减震器市场需求与销售分析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一、2023-2024年羽毛球拍减震器行业需求现状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二、羽毛球拍减震器客户群体与需求特点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三、2019-2023年羽毛球拍减震器行业销售规模分析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四、2024-2030年羽毛球拍减震器市场增长潜力与规模预测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中国羽毛球拍减震器细分市场与下游应用领域分析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羽毛球拍减震器细分市场分析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一、2023-2024年羽毛球拍减震器主要细分产品市场现状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羽毛球拍减震器下游应用与客户群体分析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一、2023-2024年羽毛球拍减震器各应用领域市场现状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2023-2024年中国羽毛球拍减震器技术发展研究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当前羽毛球拍减震器技术发展现状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国内外羽毛球拍减震器技术差异与原因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羽毛球拍减震器技术创新与发展趋势预测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技术进步对羽毛球拍减震器行业的影响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羽毛球拍减震器价格机制与竞争策略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一、2019-2023年羽毛球拍减震器市场价格走势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羽毛球拍减震器定价策略与方法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2024-2030年羽毛球拍减震器价格竞争态势与趋势预测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中国羽毛球拍减震器行业重点区域市场研究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2023-2024年重点区域羽毛球拍减震器市场发展概况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二、2019-2023年羽毛球拍减震器市场需求规模情况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三、2024-2030年羽毛球拍减震器行业发展潜力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2019-2023年中国羽毛球拍减震器行业进出口情况分析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一、2019-2023年羽毛球拍减震器进口规模及增长情况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二、羽毛球拍减震器主要进口来源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一、2019-2023年羽毛球拍减震器出口规模及增长情况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二、羽毛球拍减震器主要出口目的地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2019-2023年中国羽毛球拍减震器行业总体发展与财务状况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2019-2023年中国羽毛球拍减震器行业规模情况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一、羽毛球拍减震器行业企业数量规模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二、羽毛球拍减震器行业从业人员规模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三、羽毛球拍减震器行业市场敏感性分析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2019-2023年中国羽毛球拍减震器行业财务能力分析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一、羽毛球拍减震器行业盈利能力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二、羽毛球拍减震器行业偿债能力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三、羽毛球拍减震器行业营运能力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四、羽毛球拍减震器行业发展能力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二、企业羽毛球拍减震器业务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羽毛球拍减震器行业竞争格局总览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2023-2024年羽毛球拍减震器行业竞争力分析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2019-2023年羽毛球拍减震器行业企业并购活动分析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2023-2024年羽毛球拍减震器行业会展与招投标活动分析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一、羽毛球拍减震器行业会展活动及其市场影响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2024年中国羽毛球拍减震器企业发展企业发展策略与建议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羽毛球拍减震器销售模式与渠道策略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羽毛球拍减震器品牌与市场推广策略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羽毛球拍减震器研发投入与技术创新能力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羽毛球拍减震器合作联盟与资源整合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中国羽毛球拍减震器行业风险与对策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羽毛球拍减震器行业SWOT分析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一、羽毛球拍减震器行业优势</w:t>
      </w:r>
      <w:r>
        <w:rPr>
          <w:rFonts w:hint="eastAsia"/>
        </w:rPr>
        <w:br/>
      </w:r>
      <w:r>
        <w:rPr>
          <w:rFonts w:hint="eastAsia"/>
        </w:rPr>
        <w:t>　　　　二、羽毛球拍减震器行业劣势</w:t>
      </w:r>
      <w:r>
        <w:rPr>
          <w:rFonts w:hint="eastAsia"/>
        </w:rPr>
        <w:br/>
      </w:r>
      <w:r>
        <w:rPr>
          <w:rFonts w:hint="eastAsia"/>
        </w:rPr>
        <w:t>　　　　三、羽毛球拍减震器市场机会</w:t>
      </w:r>
      <w:r>
        <w:rPr>
          <w:rFonts w:hint="eastAsia"/>
        </w:rPr>
        <w:br/>
      </w:r>
      <w:r>
        <w:rPr>
          <w:rFonts w:hint="eastAsia"/>
        </w:rPr>
        <w:t>　　　　四、羽毛球拍减震器市场威胁</w:t>
      </w:r>
      <w:r>
        <w:rPr>
          <w:rFonts w:hint="eastAsia"/>
        </w:rPr>
        <w:br/>
      </w:r>
      <w:r>
        <w:rPr>
          <w:rFonts w:hint="eastAsia"/>
        </w:rPr>
        <w:t>　　第二节 羽毛球拍减震器行业风险及对策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2024-2030年中国羽毛球拍减震器行业前景与发展趋势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2023-2024年羽毛球拍减震器行业发展环境分析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一、羽毛球拍减震器行业主管部门与监管体制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二、羽毛球拍减震器行业主要法律法规及政策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三、羽毛球拍减震器行业标准与质量监管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2024-2030年羽毛球拍减震器行业发展趋势与方向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2024-2030年羽毛球拍减震器行业发展潜力与机遇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羽毛球拍减震器行业研究结论与建议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中-智-林-：羽毛球拍减震器行业发展建议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羽毛球拍减震器行业历程</w:t>
      </w:r>
      <w:r>
        <w:rPr>
          <w:rFonts w:hint="eastAsia"/>
        </w:rPr>
        <w:br/>
      </w:r>
      <w:r>
        <w:rPr>
          <w:rFonts w:hint="eastAsia"/>
        </w:rPr>
        <w:t>　　图表 羽毛球拍减震器行业生命周期</w:t>
      </w:r>
      <w:r>
        <w:rPr>
          <w:rFonts w:hint="eastAsia"/>
        </w:rPr>
        <w:br/>
      </w:r>
      <w:r>
        <w:rPr>
          <w:rFonts w:hint="eastAsia"/>
        </w:rPr>
        <w:t>　　图表 羽毛球拍减震器行业产业链分析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2019-2023年羽毛球拍减震器行业市场容量分析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2023年中国羽毛球拍减震器行业需求领域分布格局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2023年中国羽毛球拍减震器进口国家及地区分析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2023年中国羽毛球拍减震器出口国家及地区分析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2019-2023年中国羽毛球拍减震器行业企业平均规模情况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f74423d514175" w:history="1">
        <w:r>
          <w:rPr>
            <w:rStyle w:val="Hyperlink"/>
          </w:rPr>
          <w:t>2024-2030年中国羽毛球拍减震器市场现状与前景趋势报告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f74423d514175" w:history="1">
        <w:r>
          <w:rPr>
            <w:rStyle w:val="Hyperlink"/>
          </w:rPr>
          <w:t>https://www.20087.com/6/00/YuMaoQiuPaiJianZhenQiFaZhanQianJingFenXi.html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8c3d76ab44131" w:history="1">
      <w:r>
        <w:rPr>
          <w:rStyle w:val="Hyperlink"/>
        </w:rPr>
        <w:t>2024-2030年中国羽毛球拍减震器市场现状与前景趋势报告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uMaoQiuPaiJianZhenQiFaZhanQianJingFenXi.html" TargetMode="External" Id="Rc77f74423d51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uMaoQiuPaiJianZhenQiFaZhanQianJingFenXi.html" TargetMode="External" Id="R21b8c3d76ab4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2024-09-14T03:54:52Z</dcterms:created>
  <dcterms:modified xsi:type="dcterms:W3CDTF">2024-09-14T04:54:52Z</dcterms:modified>
  <dc:subject>2024-2030年中国羽毛球拍减震器市场现状与前景趋势报告</dc:subject>
  <dc:title>2024-2030年中国羽毛球拍减震器市场现状与前景趋势报告</dc:title>
  <cp:keywords>2024-2030年中国羽毛球拍减震器市场现状与前景趋势报告</cp:keywords>
  <dc:description>2024-2030年中国羽毛球拍减震器市场现状与前景趋势报告</dc:description>
</cp:coreProperties>
</file>