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38881059249b2" w:history="1">
              <w:r>
                <w:rPr>
                  <w:rStyle w:val="Hyperlink"/>
                </w:rPr>
                <w:t>2025年版中国建筑钢材市场专题研究分析与发展前景预测报告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38881059249b2" w:history="1">
              <w:r>
                <w:rPr>
                  <w:rStyle w:val="Hyperlink"/>
                </w:rPr>
                <w:t>2025年版中国建筑钢材市场专题研究分析与发展前景预测报告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38881059249b2" w:history="1">
                <w:r>
                  <w:rPr>
                    <w:rStyle w:val="Hyperlink"/>
                  </w:rPr>
                  <w:t>https://www.20087.com/M_QiTa/07/JianZhuGangCaiHangYeQianJingFenXi.html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钢材是建筑行业中最基础和关键的材料之一，其质量和性能直接影响到建筑物的安全性和耐久性。近年来，随着建筑技术的进步和对绿色建筑的追求，高性能、高强度的建筑钢材成为市场主流。同时，钢材的循环利用和环保生产技术也得到了重视。然而，钢材价格的波动和国际贸易环境的不确定性，对建筑钢材行业构成了挑战。</w:t>
      </w:r>
      <w:r>
        <w:rPr>
          <w:rFonts w:hint="eastAsia"/>
        </w:rPr>
        <w:br/>
      </w:r>
      <w:r>
        <w:rPr>
          <w:rFonts w:hint="eastAsia"/>
        </w:rPr>
        <w:t>　　未来，建筑钢材将更加注重可持续性和技术创新。通过开发更环保的生产方法和提高钢材的循环利用率，减少对环境的影响。同时，智能化和自动化生产技术的应用，将提高钢材的生产效率和质量一致性，满足建筑行业对高性能钢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38881059249b2" w:history="1">
        <w:r>
          <w:rPr>
            <w:rStyle w:val="Hyperlink"/>
          </w:rPr>
          <w:t>2025年版中国建筑钢材市场专题研究分析与发展前景预测报告</w:t>
        </w:r>
      </w:hyperlink>
      <w:r>
        <w:rPr>
          <w:rFonts w:hint="eastAsia"/>
        </w:rPr>
        <w:t>》依托权威机构及相关协会的数据资料，全面解析了建筑钢材行业现状、市场需求及市场规模，系统梳理了建筑钢材产业链结构、价格趋势及各细分市场动态。报告对建筑钢材市场前景与发展趋势进行了科学预测，重点分析了品牌竞争格局、市场集中度及主要企业的经营表现。同时，通过SWOT分析揭示了建筑钢材行业面临的机遇与风险，为建筑钢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2025年世界建筑钢材产业发展状况分析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2025年世界建筑钢材产业运行概况</w:t>
      </w:r>
      <w:r>
        <w:rPr>
          <w:rFonts w:hint="eastAsia"/>
        </w:rPr>
        <w:br/>
      </w:r>
      <w:r>
        <w:rPr>
          <w:rFonts w:hint="eastAsia"/>
        </w:rPr>
        <w:t>　　　　一、世界建筑钢材产业特征分析</w:t>
      </w:r>
      <w:r>
        <w:rPr>
          <w:rFonts w:hint="eastAsia"/>
        </w:rPr>
        <w:br/>
      </w:r>
      <w:r>
        <w:rPr>
          <w:rFonts w:hint="eastAsia"/>
        </w:rPr>
        <w:t>　　　　二、世界建筑钢材价格分析</w:t>
      </w:r>
      <w:r>
        <w:rPr>
          <w:rFonts w:hint="eastAsia"/>
        </w:rPr>
        <w:br/>
      </w:r>
      <w:r>
        <w:rPr>
          <w:rFonts w:hint="eastAsia"/>
        </w:rPr>
        <w:t>　　　　三、世界建筑钢材市场动态分析</w:t>
      </w:r>
      <w:r>
        <w:rPr>
          <w:rFonts w:hint="eastAsia"/>
        </w:rPr>
        <w:br/>
      </w:r>
      <w:r>
        <w:rPr>
          <w:rFonts w:hint="eastAsia"/>
        </w:rPr>
        <w:t>　　第二节 2025年世界建筑钢材主要国家运行情况分析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2025-2031年世界建筑钢材产业发展趋势分析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2025年世界主要建筑钢材企业运营情况分析</w:t>
      </w:r>
      <w:r>
        <w:rPr>
          <w:rFonts w:hint="eastAsia"/>
        </w:rPr>
        <w:br/>
      </w:r>
      <w:r>
        <w:rPr>
          <w:rFonts w:hint="eastAsia"/>
        </w:rPr>
        <w:t>　　第一节 安赛乐米塔尔（ArcelorMittal）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第二节 新日本钢铁公司（NIPPONSTEELCORPORATION）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第三节 美国钢铁公司（USS）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第四节 印度塔塔钢铁公司（TataSteel）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2025年中国建筑钢材行业运行环境分析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2025年中国建筑钢材产业运行政策环境分析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2025年中国建筑钢材产业发展社会环境分析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2025年中国建筑钢材产业运行形势分析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2025年中国建筑钢材产业发展综述</w:t>
      </w:r>
      <w:r>
        <w:rPr>
          <w:rFonts w:hint="eastAsia"/>
        </w:rPr>
        <w:br/>
      </w:r>
      <w:r>
        <w:rPr>
          <w:rFonts w:hint="eastAsia"/>
        </w:rPr>
        <w:t>　　　　一、建筑钢材市场特点分析</w:t>
      </w:r>
      <w:r>
        <w:rPr>
          <w:rFonts w:hint="eastAsia"/>
        </w:rPr>
        <w:br/>
      </w:r>
      <w:r>
        <w:rPr>
          <w:rFonts w:hint="eastAsia"/>
        </w:rPr>
        <w:t>　　　　二、建筑钢材市场反弹原因分析</w:t>
      </w:r>
      <w:r>
        <w:rPr>
          <w:rFonts w:hint="eastAsia"/>
        </w:rPr>
        <w:br/>
      </w:r>
      <w:r>
        <w:rPr>
          <w:rFonts w:hint="eastAsia"/>
        </w:rPr>
        <w:t>　　　　三、建筑钢材价格分析</w:t>
      </w:r>
      <w:r>
        <w:rPr>
          <w:rFonts w:hint="eastAsia"/>
        </w:rPr>
        <w:br/>
      </w:r>
      <w:r>
        <w:rPr>
          <w:rFonts w:hint="eastAsia"/>
        </w:rPr>
        <w:t>　　第二节 2025年中国建筑钢材产业发展方向分析</w:t>
      </w:r>
      <w:r>
        <w:rPr>
          <w:rFonts w:hint="eastAsia"/>
        </w:rPr>
        <w:br/>
      </w:r>
      <w:r>
        <w:rPr>
          <w:rFonts w:hint="eastAsia"/>
        </w:rPr>
        <w:t>　　　　一、国建筑钢筋深加工发展方向解析</w:t>
      </w:r>
      <w:r>
        <w:rPr>
          <w:rFonts w:hint="eastAsia"/>
        </w:rPr>
        <w:br/>
      </w:r>
      <w:r>
        <w:rPr>
          <w:rFonts w:hint="eastAsia"/>
        </w:rPr>
        <w:t>　　　　二、我国应当积极推广高强度抗震建筑钢材</w:t>
      </w:r>
      <w:r>
        <w:rPr>
          <w:rFonts w:hint="eastAsia"/>
        </w:rPr>
        <w:br/>
      </w:r>
      <w:r>
        <w:rPr>
          <w:rFonts w:hint="eastAsia"/>
        </w:rPr>
        <w:t>　　　　三、短期内我国建筑钢材还将以调整为主</w:t>
      </w:r>
      <w:r>
        <w:rPr>
          <w:rFonts w:hint="eastAsia"/>
        </w:rPr>
        <w:br/>
      </w:r>
      <w:r>
        <w:rPr>
          <w:rFonts w:hint="eastAsia"/>
        </w:rPr>
        <w:t>　　　　四、建筑钢材螺纹钢价格未来不会长期居于热卷之上</w:t>
      </w:r>
      <w:r>
        <w:rPr>
          <w:rFonts w:hint="eastAsia"/>
        </w:rPr>
        <w:br/>
      </w:r>
      <w:r>
        <w:rPr>
          <w:rFonts w:hint="eastAsia"/>
        </w:rPr>
        <w:t>　　第三节 2025年中国建筑钢材产业发展存在的问题分析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2020-2025年中国炼钢行业规模以上企业经济运行数据监测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2020-2025年中国炼钢行业数据监测回顾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2020-2025年中国炼钢行业投资价值测算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四、未来5年炼钢盈利能力预测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2020-2025年中国炼钢行业产销率调查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四、未来5年炼钢产品产销衔接预测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2020-2025年炼钢出口交货值数据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2025年中国钢材产业市场进出口贸易分析</w:t>
      </w:r>
      <w:r>
        <w:rPr>
          <w:rFonts w:hint="eastAsia"/>
        </w:rPr>
        <w:br/>
      </w:r>
      <w:r>
        <w:rPr>
          <w:rFonts w:hint="eastAsia"/>
        </w:rPr>
        <w:t>　　第一节 2025年中国钢材进出口情况综述</w:t>
      </w:r>
      <w:r>
        <w:rPr>
          <w:rFonts w:hint="eastAsia"/>
        </w:rPr>
        <w:br/>
      </w:r>
      <w:r>
        <w:rPr>
          <w:rFonts w:hint="eastAsia"/>
        </w:rPr>
        <w:t>　　　　一、国内钢材进出口回看</w:t>
      </w:r>
      <w:r>
        <w:rPr>
          <w:rFonts w:hint="eastAsia"/>
        </w:rPr>
        <w:br/>
      </w:r>
      <w:r>
        <w:rPr>
          <w:rFonts w:hint="eastAsia"/>
        </w:rPr>
        <w:t>　　　　二、主要地区钢材进出口情况</w:t>
      </w:r>
      <w:r>
        <w:rPr>
          <w:rFonts w:hint="eastAsia"/>
        </w:rPr>
        <w:br/>
      </w:r>
      <w:r>
        <w:rPr>
          <w:rFonts w:hint="eastAsia"/>
        </w:rPr>
        <w:t>　　第三节 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2025年中国钢材出口面临的问题分析</w:t>
      </w:r>
      <w:r>
        <w:rPr>
          <w:rFonts w:hint="eastAsia"/>
        </w:rPr>
        <w:br/>
      </w:r>
      <w:r>
        <w:rPr>
          <w:rFonts w:hint="eastAsia"/>
        </w:rPr>
        <w:t>　　　　一、贸易摩擦频繁</w:t>
      </w:r>
      <w:r>
        <w:rPr>
          <w:rFonts w:hint="eastAsia"/>
        </w:rPr>
        <w:br/>
      </w:r>
      <w:r>
        <w:rPr>
          <w:rFonts w:hint="eastAsia"/>
        </w:rPr>
        <w:t>　　　　二、出口国别过于集中</w:t>
      </w:r>
      <w:r>
        <w:rPr>
          <w:rFonts w:hint="eastAsia"/>
        </w:rPr>
        <w:br/>
      </w:r>
      <w:r>
        <w:rPr>
          <w:rFonts w:hint="eastAsia"/>
        </w:rPr>
        <w:t>　　　　三、国际贸易竞争力不足</w:t>
      </w:r>
      <w:r>
        <w:rPr>
          <w:rFonts w:hint="eastAsia"/>
        </w:rPr>
        <w:br/>
      </w:r>
      <w:r>
        <w:rPr>
          <w:rFonts w:hint="eastAsia"/>
        </w:rPr>
        <w:t>　　　　四、原材料价格上涨</w:t>
      </w:r>
      <w:r>
        <w:rPr>
          <w:rFonts w:hint="eastAsia"/>
        </w:rPr>
        <w:br/>
      </w:r>
      <w:r>
        <w:rPr>
          <w:rFonts w:hint="eastAsia"/>
        </w:rPr>
        <w:t>　　　　五、初级产品出口受抑制</w:t>
      </w:r>
      <w:r>
        <w:rPr>
          <w:rFonts w:hint="eastAsia"/>
        </w:rPr>
        <w:br/>
      </w:r>
      <w:r>
        <w:rPr>
          <w:rFonts w:hint="eastAsia"/>
        </w:rPr>
        <w:t>　　第四节 稳定钢材出口的发展措施</w:t>
      </w:r>
      <w:r>
        <w:rPr>
          <w:rFonts w:hint="eastAsia"/>
        </w:rPr>
        <w:br/>
      </w:r>
      <w:r>
        <w:rPr>
          <w:rFonts w:hint="eastAsia"/>
        </w:rPr>
        <w:t>　　　　一、积极应对贸易摩擦</w:t>
      </w:r>
      <w:r>
        <w:rPr>
          <w:rFonts w:hint="eastAsia"/>
        </w:rPr>
        <w:br/>
      </w:r>
      <w:r>
        <w:rPr>
          <w:rFonts w:hint="eastAsia"/>
        </w:rPr>
        <w:t>　　　　二、加大钢铁产业的对外投资</w:t>
      </w:r>
      <w:r>
        <w:rPr>
          <w:rFonts w:hint="eastAsia"/>
        </w:rPr>
        <w:br/>
      </w:r>
      <w:r>
        <w:rPr>
          <w:rFonts w:hint="eastAsia"/>
        </w:rPr>
        <w:t>　　　　三、调整产业结构优化产能</w:t>
      </w:r>
      <w:r>
        <w:rPr>
          <w:rFonts w:hint="eastAsia"/>
        </w:rPr>
        <w:br/>
      </w:r>
      <w:r>
        <w:rPr>
          <w:rFonts w:hint="eastAsia"/>
        </w:rPr>
        <w:t>　　　　四、加快整合提高产业集中度</w:t>
      </w:r>
      <w:r>
        <w:rPr>
          <w:rFonts w:hint="eastAsia"/>
        </w:rPr>
        <w:br/>
      </w:r>
      <w:r>
        <w:rPr>
          <w:rFonts w:hint="eastAsia"/>
        </w:rPr>
        <w:t>　　　　五、加大研发投入提高产品质量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2025年中国钢管行业发展现状分析</w:t>
      </w:r>
      <w:r>
        <w:rPr>
          <w:rFonts w:hint="eastAsia"/>
        </w:rPr>
        <w:br/>
      </w:r>
      <w:r>
        <w:rPr>
          <w:rFonts w:hint="eastAsia"/>
        </w:rPr>
        <w:t>　　第一节 钢管相关概述</w:t>
      </w:r>
      <w:r>
        <w:rPr>
          <w:rFonts w:hint="eastAsia"/>
        </w:rPr>
        <w:br/>
      </w:r>
      <w:r>
        <w:rPr>
          <w:rFonts w:hint="eastAsia"/>
        </w:rPr>
        <w:t>　　　　一、钢管的概念</w:t>
      </w:r>
      <w:r>
        <w:rPr>
          <w:rFonts w:hint="eastAsia"/>
        </w:rPr>
        <w:br/>
      </w:r>
      <w:r>
        <w:rPr>
          <w:rFonts w:hint="eastAsia"/>
        </w:rPr>
        <w:t>　　　　二、钢管的分类</w:t>
      </w:r>
      <w:r>
        <w:rPr>
          <w:rFonts w:hint="eastAsia"/>
        </w:rPr>
        <w:br/>
      </w:r>
      <w:r>
        <w:rPr>
          <w:rFonts w:hint="eastAsia"/>
        </w:rPr>
        <w:t>　　　　三、钢管的标准</w:t>
      </w:r>
      <w:r>
        <w:rPr>
          <w:rFonts w:hint="eastAsia"/>
        </w:rPr>
        <w:br/>
      </w:r>
      <w:r>
        <w:rPr>
          <w:rFonts w:hint="eastAsia"/>
        </w:rPr>
        <w:t>　　第二节 2025年中国钢管行业发展现状</w:t>
      </w:r>
      <w:r>
        <w:rPr>
          <w:rFonts w:hint="eastAsia"/>
        </w:rPr>
        <w:br/>
      </w:r>
      <w:r>
        <w:rPr>
          <w:rFonts w:hint="eastAsia"/>
        </w:rPr>
        <w:t>　　　　一、经济危机给钢管行业带来的影响</w:t>
      </w:r>
      <w:r>
        <w:rPr>
          <w:rFonts w:hint="eastAsia"/>
        </w:rPr>
        <w:br/>
      </w:r>
      <w:r>
        <w:rPr>
          <w:rFonts w:hint="eastAsia"/>
        </w:rPr>
        <w:t>　　　　二、中国钢管业面临内外交困局面</w:t>
      </w:r>
      <w:r>
        <w:rPr>
          <w:rFonts w:hint="eastAsia"/>
        </w:rPr>
        <w:br/>
      </w:r>
      <w:r>
        <w:rPr>
          <w:rFonts w:hint="eastAsia"/>
        </w:rPr>
        <w:t>　　　　三、山东聊城全力打造中国钢管之都</w:t>
      </w:r>
      <w:r>
        <w:rPr>
          <w:rFonts w:hint="eastAsia"/>
        </w:rPr>
        <w:br/>
      </w:r>
      <w:r>
        <w:rPr>
          <w:rFonts w:hint="eastAsia"/>
        </w:rPr>
        <w:t>　　第三节 2025年中国钢管行业的投资策略</w:t>
      </w:r>
      <w:r>
        <w:rPr>
          <w:rFonts w:hint="eastAsia"/>
        </w:rPr>
        <w:br/>
      </w:r>
      <w:r>
        <w:rPr>
          <w:rFonts w:hint="eastAsia"/>
        </w:rPr>
        <w:t>　　　　一、钢管行业存在的问题分析</w:t>
      </w:r>
      <w:r>
        <w:rPr>
          <w:rFonts w:hint="eastAsia"/>
        </w:rPr>
        <w:br/>
      </w:r>
      <w:r>
        <w:rPr>
          <w:rFonts w:hint="eastAsia"/>
        </w:rPr>
        <w:t>　　　　二、我国钢管行业应注重创新与重组</w:t>
      </w:r>
      <w:r>
        <w:rPr>
          <w:rFonts w:hint="eastAsia"/>
        </w:rPr>
        <w:br/>
      </w:r>
      <w:r>
        <w:rPr>
          <w:rFonts w:hint="eastAsia"/>
        </w:rPr>
        <w:t>　　　　三、我国钢管工业的发展建议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2025年中国螺纹钢产业运行形势分析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2025年中国螺纹钢产业发展综述</w:t>
      </w:r>
      <w:r>
        <w:rPr>
          <w:rFonts w:hint="eastAsia"/>
        </w:rPr>
        <w:br/>
      </w:r>
      <w:r>
        <w:rPr>
          <w:rFonts w:hint="eastAsia"/>
        </w:rPr>
        <w:t>　　　　一、螺纹钢产业市场特点分析</w:t>
      </w:r>
      <w:r>
        <w:rPr>
          <w:rFonts w:hint="eastAsia"/>
        </w:rPr>
        <w:br/>
      </w:r>
      <w:r>
        <w:rPr>
          <w:rFonts w:hint="eastAsia"/>
        </w:rPr>
        <w:t>　　　　二、螺纹钢价格分析</w:t>
      </w:r>
      <w:r>
        <w:rPr>
          <w:rFonts w:hint="eastAsia"/>
        </w:rPr>
        <w:br/>
      </w:r>
      <w:r>
        <w:rPr>
          <w:rFonts w:hint="eastAsia"/>
        </w:rPr>
        <w:t>　　　　三、八钢螺纹钢三切分技术攻关取得突破</w:t>
      </w:r>
      <w:r>
        <w:rPr>
          <w:rFonts w:hint="eastAsia"/>
        </w:rPr>
        <w:br/>
      </w:r>
      <w:r>
        <w:rPr>
          <w:rFonts w:hint="eastAsia"/>
        </w:rPr>
        <w:t>　　第二节 2025年中国螺纹钢市场运行形势分析</w:t>
      </w:r>
      <w:r>
        <w:rPr>
          <w:rFonts w:hint="eastAsia"/>
        </w:rPr>
        <w:br/>
      </w:r>
      <w:r>
        <w:rPr>
          <w:rFonts w:hint="eastAsia"/>
        </w:rPr>
        <w:t>　　　　一、螺纹钢主要消费领域</w:t>
      </w:r>
      <w:r>
        <w:rPr>
          <w:rFonts w:hint="eastAsia"/>
        </w:rPr>
        <w:br/>
      </w:r>
      <w:r>
        <w:rPr>
          <w:rFonts w:hint="eastAsia"/>
        </w:rPr>
        <w:t>　　　　二、螺纹钢流通特点</w:t>
      </w:r>
      <w:r>
        <w:rPr>
          <w:rFonts w:hint="eastAsia"/>
        </w:rPr>
        <w:br/>
      </w:r>
      <w:r>
        <w:rPr>
          <w:rFonts w:hint="eastAsia"/>
        </w:rPr>
        <w:t>　　　　三、我国螺纹钢市场产量及分布</w:t>
      </w:r>
      <w:r>
        <w:rPr>
          <w:rFonts w:hint="eastAsia"/>
        </w:rPr>
        <w:br/>
      </w:r>
      <w:r>
        <w:rPr>
          <w:rFonts w:hint="eastAsia"/>
        </w:rPr>
        <w:t>　　　　四、进出口情况</w:t>
      </w:r>
      <w:r>
        <w:rPr>
          <w:rFonts w:hint="eastAsia"/>
        </w:rPr>
        <w:br/>
      </w:r>
      <w:r>
        <w:rPr>
          <w:rFonts w:hint="eastAsia"/>
        </w:rPr>
        <w:t>　　第三节 2025年中国螺纹钢市场发展动态分析</w:t>
      </w:r>
      <w:r>
        <w:rPr>
          <w:rFonts w:hint="eastAsia"/>
        </w:rPr>
        <w:br/>
      </w:r>
      <w:r>
        <w:rPr>
          <w:rFonts w:hint="eastAsia"/>
        </w:rPr>
        <w:t>　　　　一、螺纹钢市场最新行情分析</w:t>
      </w:r>
      <w:r>
        <w:rPr>
          <w:rFonts w:hint="eastAsia"/>
        </w:rPr>
        <w:br/>
      </w:r>
      <w:r>
        <w:rPr>
          <w:rFonts w:hint="eastAsia"/>
        </w:rPr>
        <w:t>　　　　二、利好因素带动螺纹钢走高</w:t>
      </w:r>
      <w:r>
        <w:rPr>
          <w:rFonts w:hint="eastAsia"/>
        </w:rPr>
        <w:br/>
      </w:r>
      <w:r>
        <w:rPr>
          <w:rFonts w:hint="eastAsia"/>
        </w:rPr>
        <w:t>　　　　三、中国螺纹钢重新进入韩国市场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2025年中国建筑钢材产业市场竞争格局分析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2025年中国建筑钢材产业竞争现状分析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一、中国建筑钢材市场竞争环境浅析</w:t>
      </w:r>
      <w:r>
        <w:rPr>
          <w:rFonts w:hint="eastAsia"/>
        </w:rPr>
        <w:br/>
      </w:r>
      <w:r>
        <w:rPr>
          <w:rFonts w:hint="eastAsia"/>
        </w:rPr>
        <w:t>　　　　二、中国建筑钢材业国内竞争格局已初步形成</w:t>
      </w:r>
      <w:r>
        <w:rPr>
          <w:rFonts w:hint="eastAsia"/>
        </w:rPr>
        <w:br/>
      </w:r>
      <w:r>
        <w:rPr>
          <w:rFonts w:hint="eastAsia"/>
        </w:rPr>
        <w:t>　　　　三、世界500强给中国钢铁业提升竞争力的借鉴</w:t>
      </w:r>
      <w:r>
        <w:rPr>
          <w:rFonts w:hint="eastAsia"/>
        </w:rPr>
        <w:br/>
      </w:r>
      <w:r>
        <w:rPr>
          <w:rFonts w:hint="eastAsia"/>
        </w:rPr>
        <w:t>　　第二节 2025年中国建筑钢材企业应对竞争的策略</w:t>
      </w:r>
      <w:r>
        <w:rPr>
          <w:rFonts w:hint="eastAsia"/>
        </w:rPr>
        <w:br/>
      </w:r>
      <w:r>
        <w:rPr>
          <w:rFonts w:hint="eastAsia"/>
        </w:rPr>
        <w:t>　　　　一、多角度分析国内钢铁企业的竞争策略</w:t>
      </w:r>
      <w:r>
        <w:rPr>
          <w:rFonts w:hint="eastAsia"/>
        </w:rPr>
        <w:br/>
      </w:r>
      <w:r>
        <w:rPr>
          <w:rFonts w:hint="eastAsia"/>
        </w:rPr>
        <w:t>　　　　二、改变中国钢铁业竞争策略</w:t>
      </w:r>
      <w:r>
        <w:rPr>
          <w:rFonts w:hint="eastAsia"/>
        </w:rPr>
        <w:br/>
      </w:r>
      <w:r>
        <w:rPr>
          <w:rFonts w:hint="eastAsia"/>
        </w:rPr>
        <w:t>　　　　三、控制中国钢铁市场的恶意竞争</w:t>
      </w:r>
      <w:r>
        <w:rPr>
          <w:rFonts w:hint="eastAsia"/>
        </w:rPr>
        <w:br/>
      </w:r>
      <w:r>
        <w:rPr>
          <w:rFonts w:hint="eastAsia"/>
        </w:rPr>
        <w:t>　　　　四、多手准备应对国外钢铁企业的竞争</w:t>
      </w:r>
      <w:r>
        <w:rPr>
          <w:rFonts w:hint="eastAsia"/>
        </w:rPr>
        <w:br/>
      </w:r>
      <w:r>
        <w:rPr>
          <w:rFonts w:hint="eastAsia"/>
        </w:rPr>
        <w:t>　　第三节 2025年钢铁业未来竞争的定位</w:t>
      </w:r>
      <w:r>
        <w:rPr>
          <w:rFonts w:hint="eastAsia"/>
        </w:rPr>
        <w:br/>
      </w:r>
      <w:r>
        <w:rPr>
          <w:rFonts w:hint="eastAsia"/>
        </w:rPr>
        <w:t>　　　　一、控制钢铁业供应链下游</w:t>
      </w:r>
      <w:r>
        <w:rPr>
          <w:rFonts w:hint="eastAsia"/>
        </w:rPr>
        <w:br/>
      </w:r>
      <w:r>
        <w:rPr>
          <w:rFonts w:hint="eastAsia"/>
        </w:rPr>
        <w:t>　　　　二、以用户为方向创造价值</w:t>
      </w:r>
      <w:r>
        <w:rPr>
          <w:rFonts w:hint="eastAsia"/>
        </w:rPr>
        <w:br/>
      </w:r>
      <w:r>
        <w:rPr>
          <w:rFonts w:hint="eastAsia"/>
        </w:rPr>
        <w:t>　　　　三、政府创造稳定的政策环境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2025年中国建筑钢铁产业上市公司关键性指标分析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2025-2031年中国建筑钢材产业发展趋势预测分析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2025-2031年国内建筑钢材产业宏观预测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一、2025-2031年我国建筑钢材行业宏观预测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二、2025-2031年建筑钢材工业发展展望</w:t>
      </w:r>
      <w:r>
        <w:rPr>
          <w:rFonts w:hint="eastAsia"/>
        </w:rPr>
        <w:br/>
      </w:r>
      <w:r>
        <w:rPr>
          <w:rFonts w:hint="eastAsia"/>
        </w:rPr>
        <w:t>　　　　三、建筑钢材业发展状况预测分析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2025-2031年中国建筑钢材市场形势分析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一、2025-2031年建筑钢材生产形势分析预测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二、影响建筑钢材市场运行的因素分析</w:t>
      </w:r>
      <w:r>
        <w:rPr>
          <w:rFonts w:hint="eastAsia"/>
        </w:rPr>
        <w:br/>
      </w:r>
      <w:r>
        <w:rPr>
          <w:rFonts w:hint="eastAsia"/>
        </w:rPr>
        <w:t>　　　　三、2025-2031年主要建筑钢材品种价格预测</w:t>
      </w:r>
      <w:r>
        <w:rPr>
          <w:rFonts w:hint="eastAsia"/>
        </w:rPr>
        <w:br/>
      </w:r>
      <w:r>
        <w:rPr>
          <w:rFonts w:hint="eastAsia"/>
        </w:rPr>
        <w:t>　　第三节 2025-2031年中国建筑钢材产品外贸形势</w:t>
      </w:r>
      <w:r>
        <w:rPr>
          <w:rFonts w:hint="eastAsia"/>
        </w:rPr>
        <w:br/>
      </w:r>
      <w:r>
        <w:rPr>
          <w:rFonts w:hint="eastAsia"/>
        </w:rPr>
        <w:t>　　　　一、中国建筑钢材产品出口趋势</w:t>
      </w:r>
      <w:r>
        <w:rPr>
          <w:rFonts w:hint="eastAsia"/>
        </w:rPr>
        <w:br/>
      </w:r>
      <w:r>
        <w:rPr>
          <w:rFonts w:hint="eastAsia"/>
        </w:rPr>
        <w:t>　　　　二、中国建筑钢材市场进口形势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2025-2031年中国建筑钢材行业风险及对策建议</w:t>
      </w:r>
      <w:r>
        <w:rPr>
          <w:rFonts w:hint="eastAsia"/>
        </w:rPr>
        <w:br/>
      </w:r>
      <w:r>
        <w:rPr>
          <w:rFonts w:hint="eastAsia"/>
        </w:rPr>
        <w:t>　　第一节 2025-2031年我国建筑钢材产业投资环境分析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2025-2031年我国建筑钢材领域风险分析</w:t>
      </w:r>
      <w:r>
        <w:rPr>
          <w:rFonts w:hint="eastAsia"/>
        </w:rPr>
        <w:br/>
      </w:r>
      <w:r>
        <w:rPr>
          <w:rFonts w:hint="eastAsia"/>
        </w:rPr>
        <w:t>　　　　一、外部环境风险分析</w:t>
      </w:r>
      <w:r>
        <w:rPr>
          <w:rFonts w:hint="eastAsia"/>
        </w:rPr>
        <w:br/>
      </w:r>
      <w:r>
        <w:rPr>
          <w:rFonts w:hint="eastAsia"/>
        </w:rPr>
        <w:t>　　　　二、内部风险分析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2025-2031年建筑钢材行业风险对策建议</w:t>
      </w:r>
      <w:r>
        <w:rPr>
          <w:rFonts w:hint="eastAsia"/>
        </w:rPr>
        <w:br/>
      </w:r>
      <w:r>
        <w:rPr>
          <w:rFonts w:hint="eastAsia"/>
        </w:rPr>
        <w:t>　　　　一、具有成本优势的企业</w:t>
      </w:r>
      <w:r>
        <w:rPr>
          <w:rFonts w:hint="eastAsia"/>
        </w:rPr>
        <w:br/>
      </w:r>
      <w:r>
        <w:rPr>
          <w:rFonts w:hint="eastAsia"/>
        </w:rPr>
        <w:t>　　　　二、具有技术优势的企业</w:t>
      </w:r>
      <w:r>
        <w:rPr>
          <w:rFonts w:hint="eastAsia"/>
        </w:rPr>
        <w:br/>
      </w:r>
      <w:r>
        <w:rPr>
          <w:rFonts w:hint="eastAsia"/>
        </w:rPr>
        <w:t>　　　　三、企业间要适度的联合重组</w:t>
      </w:r>
      <w:r>
        <w:rPr>
          <w:rFonts w:hint="eastAsia"/>
        </w:rPr>
        <w:br/>
      </w:r>
      <w:r>
        <w:rPr>
          <w:rFonts w:hint="eastAsia"/>
        </w:rPr>
        <w:t>　　　　四、理性把握建筑钢材需求特点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2020-2025年中国GDP分析</w:t>
      </w:r>
      <w:r>
        <w:rPr>
          <w:rFonts w:hint="eastAsia"/>
        </w:rPr>
        <w:br/>
      </w:r>
      <w:r>
        <w:rPr>
          <w:rFonts w:hint="eastAsia"/>
        </w:rPr>
        <w:t>　　图表 2020-2025年固定资产投资情况分析</w:t>
      </w:r>
      <w:r>
        <w:rPr>
          <w:rFonts w:hint="eastAsia"/>
        </w:rPr>
        <w:br/>
      </w:r>
      <w:r>
        <w:rPr>
          <w:rFonts w:hint="eastAsia"/>
        </w:rPr>
        <w:t>　　图表 2020-2025年进出口贸易变化分析</w:t>
      </w:r>
      <w:r>
        <w:rPr>
          <w:rFonts w:hint="eastAsia"/>
        </w:rPr>
        <w:br/>
      </w:r>
      <w:r>
        <w:rPr>
          <w:rFonts w:hint="eastAsia"/>
        </w:rPr>
        <w:t>　　图表 2020-2025年中国炼钢行业企业数量增长趋势图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2020-2025年中国炼钢行业亏损企业数量及亏损面积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2020-2025年中国炼钢行业总体销售额增长趋势图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2020-2025年中国炼钢行业总体利润总额增长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2020-2025年中国炼钢行业总体从业人数分析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2020-2025年中国炼钢行业投资资产增长性分析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2025年中国各省市炼钢行业企业数量统计表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2025年中国各省市炼钢行业企业数量分布图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2025年中国各省市炼钢行业销售收入统计表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2025年中国各省市炼钢行业销售收入分布图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2025年中国各省市炼钢行业利润总额统计表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2025年中国各省市炼钢行业利润总额分布图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2025年中国各省市炼钢行业利润总额增长最快的省市对比图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2025年中国各省市炼钢行业资产统计表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2025年中国各省市炼钢行业资产分布图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2025年中国各省市炼钢行业资产增长速度对比图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2025年中国各省市炼钢行业工业总产值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2025年中国各省市炼钢行业工业销售产值</w:t>
      </w:r>
      <w:r>
        <w:rPr>
          <w:rFonts w:hint="eastAsia"/>
        </w:rPr>
        <w:br/>
      </w:r>
      <w:r>
        <w:rPr>
          <w:rFonts w:hint="eastAsia"/>
        </w:rPr>
        <w:t>　　图表 2025年炼钢行业产销率（数据均可更新至最新月份）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2020-2025年唐山钢铁股份有限公司成长性分析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2020-2025年唐山钢铁股份有限公司财务能力分析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2020-2025年唐山钢铁股份有限公司经营效率分析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2020-2025年唐山钢铁股份有限公司偿债能力分析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2020-2025年唐山钢铁股份有限公司现金流量分析表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2020-2025年唐山钢铁股份有限公司经营能力分析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2020-2025年唐山钢铁股份有限公司盈利能力分析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2020-2025年马鞍山钢铁股份有限公司成长性分析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2020-2025年马鞍山钢铁股份有限公司财务能力分析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2020-2025年马鞍山钢铁股份有限公司经营效率分析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2020-2025年马鞍山钢铁股份有限公司偿债能力分析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2020-2025年马鞍山钢铁股份有限公司现金流量分析表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2020-2025年马鞍山钢铁股份有限公司经营能力分析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2020-2025年马鞍山钢铁股份有限公司盈利能力分析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2025-2031年我国建筑钢材行业宏观预测</w:t>
      </w:r>
      <w:r>
        <w:rPr>
          <w:rFonts w:hint="eastAsia"/>
        </w:rPr>
        <w:br/>
      </w:r>
      <w:r>
        <w:rPr>
          <w:rFonts w:hint="eastAsia"/>
        </w:rPr>
        <w:t>　　图表 2025-2031年建筑钢材生产形势分析预测</w:t>
      </w:r>
      <w:r>
        <w:rPr>
          <w:rFonts w:hint="eastAsia"/>
        </w:rPr>
        <w:br/>
      </w:r>
      <w:r>
        <w:rPr>
          <w:rFonts w:hint="eastAsia"/>
        </w:rPr>
        <w:t>　　图表 2025-2031年主要建筑钢材品种价格预测</w:t>
      </w:r>
      <w:r>
        <w:rPr>
          <w:rFonts w:hint="eastAsia"/>
        </w:rPr>
        <w:br/>
      </w:r>
      <w:r>
        <w:rPr>
          <w:rFonts w:hint="eastAsia"/>
        </w:rPr>
        <w:t>　　图表 2025-2031年中国建筑钢材产品外贸形势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38881059249b2" w:history="1">
        <w:r>
          <w:rPr>
            <w:rStyle w:val="Hyperlink"/>
          </w:rPr>
          <w:t>2025年版中国建筑钢材市场专题研究分析与发展前景预测报告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38881059249b2" w:history="1">
        <w:r>
          <w:rPr>
            <w:rStyle w:val="Hyperlink"/>
          </w:rPr>
          <w:t>https://www.20087.com/M_QiTa/07/JianZhuGangCaiHangYeQianJingFenXi.html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建筑材料价格表、建筑钢材价格今日报价表、钢材走势行情、建筑钢材价格行情走势、建筑钢材指的是什么、建筑钢材材质均匀,可焊接或铆接,易于加工和装配、建筑模壳、建筑钢材材质均匀可焊接或铆接吗、十大钢结构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ea1fc31724ada" w:history="1">
      <w:r>
        <w:rPr>
          <w:rStyle w:val="Hyperlink"/>
        </w:rPr>
        <w:t>2025年版中国建筑钢材市场专题研究分析与发展前景预测报告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JianZhuGangCaiHangYeQianJingFenXi.html" TargetMode="External" Id="R07e388810592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JianZhuGangCaiHangYeQianJingFenXi.html" TargetMode="External" Id="Rdd1ea1fc3172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2025-06-15T00:11:00Z</dcterms:created>
  <dcterms:modified xsi:type="dcterms:W3CDTF">2025-06-15T01:11:00Z</dcterms:modified>
  <dc:subject>2025年版中国建筑钢材市场专题研究分析与发展前景预测报告</dc:subject>
  <dc:title>2025年版中国建筑钢材市场专题研究分析与发展前景预测报告</dc:title>
  <cp:keywords>2025年版中国建筑钢材市场专题研究分析与发展前景预测报告</cp:keywords>
  <dc:description>2025年版中国建筑钢材市场专题研究分析与发展前景预测报告</dc:description>
</cp:coreProperties>
</file>