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b71ae978f4cad" w:history="1">
              <w:r>
                <w:rPr>
                  <w:rStyle w:val="Hyperlink"/>
                </w:rPr>
                <w:t>2025-2031年中国VOCs治理行业研究与前景趋势分析报告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b71ae978f4cad" w:history="1">
              <w:r>
                <w:rPr>
                  <w:rStyle w:val="Hyperlink"/>
                </w:rPr>
                <w:t>2025-2031年中国VOCs治理行业研究与前景趋势分析报告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b71ae978f4cad" w:history="1">
                <w:r>
                  <w:rPr>
                    <w:rStyle w:val="Hyperlink"/>
                  </w:rPr>
                  <w:t>https://www.20087.com/7/50/VOCsZhiLiHangYeQuShi.html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治理是环境保护领域的重要课题，随着全球对空气质量的重视，VOCs排放控制已成为工业生产中的必要环节。近年来，治理技术不断进步，包括吸附、催化燃烧、生物处理和冷凝回收等多种方法，能够有效减少大气污染，保护环境和人类健康。</w:t>
      </w:r>
      <w:r>
        <w:rPr>
          <w:rFonts w:hint="eastAsia"/>
        </w:rPr>
        <w:br/>
      </w:r>
      <w:r>
        <w:rPr>
          <w:rFonts w:hint="eastAsia"/>
        </w:rPr>
        <w:t>　　未来，VOCs治理将更加注重技术创新和成本效益。随着新材料和新技术的开发，如高效的吸附剂和催化剂，VOCs治理的效率和经济性将得到显著提升。同时，物联网和大数据技术的应用将实现对VOCs排放的实时监测和智能控制，提高治理系统的响应速度和准确性。此外，政策法规的完善和环保意识的提高，将推动企业主动采取更严格的VOCs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b71ae978f4cad" w:history="1">
        <w:r>
          <w:rPr>
            <w:rStyle w:val="Hyperlink"/>
          </w:rPr>
          <w:t>2025-2031年中国VOCs治理行业研究与前景趋势分析报告</w:t>
        </w:r>
      </w:hyperlink>
      <w:r>
        <w:rPr>
          <w:rFonts w:hint="eastAsia"/>
        </w:rPr>
        <w:t>》基于多年VOCs治理行业研究积累，结合VOCs治理行业市场现状，通过资深研究团队对VOCs治理市场资讯的系统整理与分析，依托权威数据资源及长期市场监测数据库，对VOCs治理行业进行了全面调研。报告详细分析了VOCs治理市场规模、市场前景、技术现状及未来发展方向，重点评估了VOCs治理行业内企业的竞争格局及经营表现，并通过SWOT分析揭示了VOCs治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3b71ae978f4cad" w:history="1">
        <w:r>
          <w:rPr>
            <w:rStyle w:val="Hyperlink"/>
          </w:rPr>
          <w:t>2025-2031年中国VOCs治理行业研究与前景趋势分析报告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》为投资者提供了准确的市场现状分析及前景预判，帮助挖掘行业投资价值，并提出投资策略与营销策略建议，是把握VOCs治理行业动态、优化决策的重要工具。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VOCs治理产业概述</w:t>
      </w:r>
      <w:r>
        <w:rPr>
          <w:rFonts w:hint="eastAsia"/>
        </w:rPr>
        <w:br/>
      </w:r>
      <w:r>
        <w:rPr>
          <w:rFonts w:hint="eastAsia"/>
        </w:rPr>
        <w:t>　　第一节 VOCs治理定义</w:t>
      </w:r>
      <w:r>
        <w:rPr>
          <w:rFonts w:hint="eastAsia"/>
        </w:rPr>
        <w:br/>
      </w:r>
      <w:r>
        <w:rPr>
          <w:rFonts w:hint="eastAsia"/>
        </w:rPr>
        <w:t>　　第二节 VOCs治理行业特点</w:t>
      </w:r>
      <w:r>
        <w:rPr>
          <w:rFonts w:hint="eastAsia"/>
        </w:rPr>
        <w:br/>
      </w:r>
      <w:r>
        <w:rPr>
          <w:rFonts w:hint="eastAsia"/>
        </w:rPr>
        <w:t>　　第三节 VOCs治理产业链分析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2024-2025年中国VOCs治理行业运行环境分析</w:t>
      </w:r>
      <w:r>
        <w:rPr>
          <w:rFonts w:hint="eastAsia"/>
        </w:rPr>
        <w:br/>
      </w:r>
      <w:r>
        <w:rPr>
          <w:rFonts w:hint="eastAsia"/>
        </w:rPr>
        <w:t>　　第一节 VOCs治理运行经济环境分析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VOCs治理产业政策环境分析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一、VOCs治理行业监管体制</w:t>
      </w:r>
      <w:r>
        <w:rPr>
          <w:rFonts w:hint="eastAsia"/>
        </w:rPr>
        <w:br/>
      </w:r>
      <w:r>
        <w:rPr>
          <w:rFonts w:hint="eastAsia"/>
        </w:rPr>
        <w:t>　　　　二、VOCs治理行业主要法规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三、主要VOCs治理产业政策</w:t>
      </w:r>
      <w:r>
        <w:rPr>
          <w:rFonts w:hint="eastAsia"/>
        </w:rPr>
        <w:br/>
      </w:r>
      <w:r>
        <w:rPr>
          <w:rFonts w:hint="eastAsia"/>
        </w:rPr>
        <w:t>　　第三节 VOCs治理产业社会环境分析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2024-2025年VOCs治理行业技术发展现状及趋势分析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VOCs治理行业技术发展现状分析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国内外VOCs治理行业技术差异与原因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VOCs治理行业技术发展方向、趋势预测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提升VOCs治理行业技术能力策略建议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全球VOCs治理行业发展态势分析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全球VOCs治理市场发展现状分析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全球主要国家VOCs治理市场现状</w:t>
      </w:r>
      <w:r>
        <w:rPr>
          <w:rFonts w:hint="eastAsia"/>
        </w:rPr>
        <w:br/>
      </w:r>
      <w:r>
        <w:rPr>
          <w:rFonts w:hint="eastAsia"/>
        </w:rPr>
        <w:t>　　第三节 全球VOCs治理行业发展趋势预测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中国VOCs治理行业市场分析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2019-2024年中国VOCs治理行业规模情况</w:t>
      </w:r>
      <w:r>
        <w:rPr>
          <w:rFonts w:hint="eastAsia"/>
        </w:rPr>
        <w:br/>
      </w:r>
      <w:r>
        <w:rPr>
          <w:rFonts w:hint="eastAsia"/>
        </w:rPr>
        <w:t>　　　　一、VOCs治理行业市场规模情况分析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二、VOCs治理行业单位规模情况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三、VOCs治理行业人员规模情况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2019-2024年中国VOCs治理行业财务能力分析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一、VOCs治理行业盈利能力分析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二、VOCs治理行业偿债能力分析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三、VOCs治理行业营运能力分析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四、VOCs治理行业发展能力分析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2024-2025年中国VOCs治理行业热点动态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2025年中国VOCs治理行业面临的挑战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中国重点地区VOCs治理行业市场调研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国内VOCs治理行业价格回顾</w:t>
      </w:r>
      <w:r>
        <w:rPr>
          <w:rFonts w:hint="eastAsia"/>
        </w:rPr>
        <w:br/>
      </w:r>
      <w:r>
        <w:rPr>
          <w:rFonts w:hint="eastAsia"/>
        </w:rPr>
        <w:t>　　第二节 国内VOCs治理行业价格走势预测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国内VOCs治理行业价格影响因素分析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中国VOCs治理行业客户调研</w:t>
      </w:r>
      <w:r>
        <w:rPr>
          <w:rFonts w:hint="eastAsia"/>
        </w:rPr>
        <w:br/>
      </w:r>
      <w:r>
        <w:rPr>
          <w:rFonts w:hint="eastAsia"/>
        </w:rPr>
        <w:t>　　　　一、VOCs治理行业客户偏好调查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二、客户对VOCs治理品牌的首要认知渠道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三、VOCs治理品牌忠诚度调查</w:t>
      </w:r>
      <w:r>
        <w:rPr>
          <w:rFonts w:hint="eastAsia"/>
        </w:rPr>
        <w:br/>
      </w:r>
      <w:r>
        <w:rPr>
          <w:rFonts w:hint="eastAsia"/>
        </w:rPr>
        <w:t>　　　　四、VOCs治理行业客户消费理念调研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2025年VOCs治理行业集中度分析</w:t>
      </w:r>
      <w:r>
        <w:rPr>
          <w:rFonts w:hint="eastAsia"/>
        </w:rPr>
        <w:br/>
      </w:r>
      <w:r>
        <w:rPr>
          <w:rFonts w:hint="eastAsia"/>
        </w:rPr>
        <w:t>　　　　一、VOCs治理市场集中度分析</w:t>
      </w:r>
      <w:r>
        <w:rPr>
          <w:rFonts w:hint="eastAsia"/>
        </w:rPr>
        <w:br/>
      </w:r>
      <w:r>
        <w:rPr>
          <w:rFonts w:hint="eastAsia"/>
        </w:rPr>
        <w:t>　　　　二、VOCs治理企业集中度分析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2024-2025年VOCs治理行业竞争格局分析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一、VOCs治理行业竞争策略分析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二、VOCs治理行业竞争格局展望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三、我国VOCs治理市场竞争趋势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VOCs治理企业发展策略分析</w:t>
      </w:r>
      <w:r>
        <w:rPr>
          <w:rFonts w:hint="eastAsia"/>
        </w:rPr>
        <w:br/>
      </w:r>
      <w:r>
        <w:rPr>
          <w:rFonts w:hint="eastAsia"/>
        </w:rPr>
        <w:t>　　第一节 VOCs治理市场策略分析</w:t>
      </w:r>
      <w:r>
        <w:rPr>
          <w:rFonts w:hint="eastAsia"/>
        </w:rPr>
        <w:br/>
      </w:r>
      <w:r>
        <w:rPr>
          <w:rFonts w:hint="eastAsia"/>
        </w:rPr>
        <w:t>　　　　一、VOCs治理价格策略分析</w:t>
      </w:r>
      <w:r>
        <w:rPr>
          <w:rFonts w:hint="eastAsia"/>
        </w:rPr>
        <w:br/>
      </w:r>
      <w:r>
        <w:rPr>
          <w:rFonts w:hint="eastAsia"/>
        </w:rPr>
        <w:t>　　　　二、VOCs治理渠道策略分析</w:t>
      </w:r>
      <w:r>
        <w:rPr>
          <w:rFonts w:hint="eastAsia"/>
        </w:rPr>
        <w:br/>
      </w:r>
      <w:r>
        <w:rPr>
          <w:rFonts w:hint="eastAsia"/>
        </w:rPr>
        <w:t>　　第二节 VOCs治理销售策略分析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提高VOCs治理企业竞争力的策略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一、提高中国VOCs治理企业核心竞争力的对策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二、VOCs治理企业提升竞争力的主要方向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三、影响VOCs治理企业核心竞争力的因素及提升途径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四、提高VOCs治理企业竞争力的策略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VOCs治理行业投资风险与控制策略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VOCs治理行业SWOT模型分析</w:t>
      </w:r>
      <w:r>
        <w:rPr>
          <w:rFonts w:hint="eastAsia"/>
        </w:rPr>
        <w:br/>
      </w:r>
      <w:r>
        <w:rPr>
          <w:rFonts w:hint="eastAsia"/>
        </w:rPr>
        <w:t>　　　　一、VOCs治理行业优势分析</w:t>
      </w:r>
      <w:r>
        <w:rPr>
          <w:rFonts w:hint="eastAsia"/>
        </w:rPr>
        <w:br/>
      </w:r>
      <w:r>
        <w:rPr>
          <w:rFonts w:hint="eastAsia"/>
        </w:rPr>
        <w:t>　　　　二、VOCs治理行业劣势分析</w:t>
      </w:r>
      <w:r>
        <w:rPr>
          <w:rFonts w:hint="eastAsia"/>
        </w:rPr>
        <w:br/>
      </w:r>
      <w:r>
        <w:rPr>
          <w:rFonts w:hint="eastAsia"/>
        </w:rPr>
        <w:t>　　　　三、VOCs治理行业机会分析</w:t>
      </w:r>
      <w:r>
        <w:rPr>
          <w:rFonts w:hint="eastAsia"/>
        </w:rPr>
        <w:br/>
      </w:r>
      <w:r>
        <w:rPr>
          <w:rFonts w:hint="eastAsia"/>
        </w:rPr>
        <w:t>　　　　四、VOCs治理行业风险分析</w:t>
      </w:r>
      <w:r>
        <w:rPr>
          <w:rFonts w:hint="eastAsia"/>
        </w:rPr>
        <w:br/>
      </w:r>
      <w:r>
        <w:rPr>
          <w:rFonts w:hint="eastAsia"/>
        </w:rPr>
        <w:t>　　第二节 VOCs治理行业投资风险及控制策略分析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一、VOCs治理市场风险及控制策略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二、VOCs治理行业政策风险及控制策略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三、VOCs治理行业经营风险及控制策略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四、VOCs治理同业竞争风险及控制策略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五、VOCs治理行业其他风险及控制策略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2025-2031年中国VOCs治理行业投资潜力及发展趋势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2025-2031年VOCs治理行业投资潜力分析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一、VOCs治理行业重点可投资领域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二、VOCs治理行业目标市场需求潜力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三、VOCs治理行业投资潜力综合评判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[.中.智林]2025-2031年中国VOCs治理行业发展趋势分析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一、2025年VOCs治理市场前景分析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二、2025年VOCs治理发展趋势预测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三、2025-2031年我国VOCs治理行业发展剖析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五、未来VOCs治理行业发展变局剖析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VOCs治理行业历程</w:t>
      </w:r>
      <w:r>
        <w:rPr>
          <w:rFonts w:hint="eastAsia"/>
        </w:rPr>
        <w:br/>
      </w:r>
      <w:r>
        <w:rPr>
          <w:rFonts w:hint="eastAsia"/>
        </w:rPr>
        <w:t>　　图表 VOCs治理行业生命周期</w:t>
      </w:r>
      <w:r>
        <w:rPr>
          <w:rFonts w:hint="eastAsia"/>
        </w:rPr>
        <w:br/>
      </w:r>
      <w:r>
        <w:rPr>
          <w:rFonts w:hint="eastAsia"/>
        </w:rPr>
        <w:t>　　图表 VOCs治理行业产业链分析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2019-2024年VOCs治理行业市场容量统计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2019-2024年中国VOCs治理行业盈利情况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2019-2024年中国VOCs治理行业企业平均规模情况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2019-2024年中国VOCs治理行业竞争力分析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2025-2031年中国VOCs治理市场前景分析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b71ae978f4cad" w:history="1">
        <w:r>
          <w:rPr>
            <w:rStyle w:val="Hyperlink"/>
          </w:rPr>
          <w:t>2025-2031年中国VOCs治理行业研究与前景趋势分析报告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b71ae978f4cad" w:history="1">
        <w:r>
          <w:rPr>
            <w:rStyle w:val="Hyperlink"/>
          </w:rPr>
          <w:t>https://www.20087.com/7/50/VOCsZhiLiHangYeQuShi.html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热点：什么是vocs废气处理、VOCs治理设施处理风量、VOC治理技术、VOCs治理方法和存在的优点和缺点、挥发性有机物vocs、VOCs治理概念股、常用的净化vocs的方法有、VOCs治理北京、处理vocs废气的方法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3aa5b9594435" w:history="1">
      <w:r>
        <w:rPr>
          <w:rStyle w:val="Hyperlink"/>
        </w:rPr>
        <w:t>2025-2031年中国VOCs治理行业研究与前景趋势分析报告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VOCsZhiLiHangYeQuShi.html" TargetMode="External" Id="Rbb3b71ae978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VOCsZhiLiHangYeQuShi.html" TargetMode="External" Id="R8d8b3aa5b959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2024-08-25T23:19:00Z</dcterms:created>
  <dcterms:modified xsi:type="dcterms:W3CDTF">2024-08-26T00:19:00Z</dcterms:modified>
  <dc:subject>2025-2031年中国VOCs治理行业研究与前景趋势分析报告</dc:subject>
  <dc:title>2025-2031年中国VOCs治理行业研究与前景趋势分析报告</dc:title>
  <cp:keywords>2025-2031年中国VOCs治理行业研究与前景趋势分析报告</cp:keywords>
  <dc:description>2025-2031年中国VOCs治理行业研究与前景趋势分析报告</dc:description>
</cp:coreProperties>
</file>