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238386864458c" w:history="1">
              <w:r>
                <w:rPr>
                  <w:rStyle w:val="Hyperlink"/>
                </w:rPr>
                <w:t>2025年版中国商业智能化市场专题研究分析与发展前景预测报告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238386864458c" w:history="1">
              <w:r>
                <w:rPr>
                  <w:rStyle w:val="Hyperlink"/>
                </w:rPr>
                <w:t>2025年版中国商业智能化市场专题研究分析与发展前景预测报告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238386864458c" w:history="1">
                <w:r>
                  <w:rPr>
                    <w:rStyle w:val="Hyperlink"/>
                  </w:rPr>
                  <w:t>https://www.20087.com/M_QiTa/07/ShangYeZhiNengHuaDeXianZhuangHeFaZhanQuShi.html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是利用人工智能、大数据、云计算等技术手段，对商业活动进行优化和升级的过程。随着数字技术的快速发展，商业智能化已经成为企业提升竞争力的关键。目前，商业智能化已经在市场营销、客户服务、供应链管理等多个环节得到广泛应用。例如，通过数据分析预测消费者行为，实现精准营销；利用智能客服系统提高顾客满意度；通过供应链优化减少库存成本等。这些智能化应用不仅提高了企业的运营效率，也为消费者带来了更好的体验。</w:t>
      </w:r>
      <w:r>
        <w:rPr>
          <w:rFonts w:hint="eastAsia"/>
        </w:rPr>
        <w:br/>
      </w:r>
      <w:r>
        <w:rPr>
          <w:rFonts w:hint="eastAsia"/>
        </w:rPr>
        <w:t>　　未来，商业智能化将继续深入发展，推动商业模式的创新。随着AI技术的进步，商业智能化将更加注重个性化服务和用户体验，例如通过深度学习算法提供更加精准的产品推荐。同时，商业智能化还将进一步与物联网、区块链等新兴技术融合，为企业提供全方位的数据支持和决策依据。此外，随着隐私保护和数据安全意识的提高，商业智能化的发展也将更加注重数据伦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238386864458c" w:history="1">
        <w:r>
          <w:rPr>
            <w:rStyle w:val="Hyperlink"/>
          </w:rPr>
          <w:t>2025年版中国商业智能化市场专题研究分析与发展前景预测报告</w:t>
        </w:r>
      </w:hyperlink>
      <w:r>
        <w:rPr>
          <w:rFonts w:hint="eastAsia"/>
        </w:rPr>
        <w:t>》系统分析了商业智能化行业的市场规模、需求动态及价格趋势，并深入探讨了商业智能化产业链结构的变化与发展。报告详细解读了商业智能化行业现状，科学预测了未来市场前景与发展趋势，同时对商业智能化细分市场的竞争格局进行了全面评估，重点关注领先企业的竞争实力、市场集中度及品牌影响力。结合商业智能化技术现状与未来方向，报告揭示了商业智能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2020-2025年世界各地区企业对商务智能（bi）应用状况分析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2020-2025年中国商业智能市场技术环境分析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2020-2025年中国企业对商务智能的应用聚焦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2020-2025年中国商业智能（bi）行业核心产业链环节的发展现状及趋势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2020-2025年中国商业智能（bi）软件研发制造环节子行业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2020-2025年中国制造业发展态势分析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2020-2025年中国商业职能（bi）需求现状分析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2025-2031年中国企业引进商业智能（bi）及投资前景预测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bi产业链模型示意图</w:t>
      </w:r>
      <w:r>
        <w:rPr>
          <w:rFonts w:hint="eastAsia"/>
        </w:rPr>
        <w:br/>
      </w:r>
      <w:r>
        <w:rPr>
          <w:rFonts w:hint="eastAsia"/>
        </w:rPr>
        <w:t>　　图表 3 商务智能的理想和现实之间的差距</w:t>
      </w:r>
      <w:r>
        <w:rPr>
          <w:rFonts w:hint="eastAsia"/>
        </w:rPr>
        <w:br/>
      </w:r>
      <w:r>
        <w:rPr>
          <w:rFonts w:hint="eastAsia"/>
        </w:rPr>
        <w:t>　　图表 4 美国和欧洲的商务智能的渗透率</w:t>
      </w:r>
      <w:r>
        <w:rPr>
          <w:rFonts w:hint="eastAsia"/>
        </w:rPr>
        <w:br/>
      </w:r>
      <w:r>
        <w:rPr>
          <w:rFonts w:hint="eastAsia"/>
        </w:rPr>
        <w:t>　　图表 5 欧美企业商务智能的部署重点的不同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数据有效性的五个方面</w:t>
      </w:r>
      <w:r>
        <w:rPr>
          <w:rFonts w:hint="eastAsia"/>
        </w:rPr>
        <w:br/>
      </w:r>
      <w:r>
        <w:rPr>
          <w:rFonts w:hint="eastAsia"/>
        </w:rPr>
        <w:t>　　图表 38 数据质量和销售移动性提高10%，受影响最大的十个行业roe的变化</w:t>
      </w:r>
      <w:r>
        <w:rPr>
          <w:rFonts w:hint="eastAsia"/>
        </w:rPr>
        <w:br/>
      </w:r>
      <w:r>
        <w:rPr>
          <w:rFonts w:hint="eastAsia"/>
        </w:rPr>
        <w:t>　　图表 39 数据可用性提高10%，各行业员工销售额提升百分比统计</w:t>
      </w:r>
      <w:r>
        <w:rPr>
          <w:rFonts w:hint="eastAsia"/>
        </w:rPr>
        <w:br/>
      </w:r>
      <w:r>
        <w:rPr>
          <w:rFonts w:hint="eastAsia"/>
        </w:rPr>
        <w:t>　　图表 40 数据只能增长10%，计划和预测准确性提高最快的10个行业</w:t>
      </w:r>
      <w:r>
        <w:rPr>
          <w:rFonts w:hint="eastAsia"/>
        </w:rPr>
        <w:br/>
      </w:r>
      <w:r>
        <w:rPr>
          <w:rFonts w:hint="eastAsia"/>
        </w:rPr>
        <w:t>　　图表 41 数据只能和可用性提高10%，新产品和服务收入提升最大的十个行业</w:t>
      </w:r>
      <w:r>
        <w:rPr>
          <w:rFonts w:hint="eastAsia"/>
        </w:rPr>
        <w:br/>
      </w:r>
      <w:r>
        <w:rPr>
          <w:rFonts w:hint="eastAsia"/>
        </w:rPr>
        <w:t>　　图表 42 数据智能和可用性提高10%，新顾客收入提升最大的十个行业</w:t>
      </w:r>
      <w:r>
        <w:rPr>
          <w:rFonts w:hint="eastAsia"/>
        </w:rPr>
        <w:br/>
      </w:r>
      <w:r>
        <w:rPr>
          <w:rFonts w:hint="eastAsia"/>
        </w:rPr>
        <w:t>　　图表 43 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图表 44 2025-2031年中国商业智能（bi）软件需求规模预测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图表 45 国内商业智能软件市场分行业占比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238386864458c" w:history="1">
        <w:r>
          <w:rPr>
            <w:rStyle w:val="Hyperlink"/>
          </w:rPr>
          <w:t>2025年版中国商业智能化市场专题研究分析与发展前景预测报告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238386864458c" w:history="1">
        <w:r>
          <w:rPr>
            <w:rStyle w:val="Hyperlink"/>
          </w:rPr>
          <w:t>https://www.20087.com/M_QiTa/07/ShangYeZhiNengHuaDeXianZhuangHeFaZhanQuShi.html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热点：数字化转型对企业的意义、商业智能化包括哪些方面、商务智能专业就业前景、商业智能化方案、商业智慧与专业技术、商业智能化设计、智能化市场前景、商业智能化新技术、智能化现状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7c43492ab4f7b" w:history="1">
      <w:r>
        <w:rPr>
          <w:rStyle w:val="Hyperlink"/>
        </w:rPr>
        <w:t>2025年版中国商业智能化市场专题研究分析与发展前景预测报告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ShangYeZhiNengHuaDeXianZhuangHeFaZhanQuShi.html" TargetMode="External" Id="R70a23838686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ShangYeZhiNengHuaDeXianZhuangHeFaZhanQuShi.html" TargetMode="External" Id="R8e27c43492a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2025-03-20T03:26:00Z</dcterms:created>
  <dcterms:modified xsi:type="dcterms:W3CDTF">2025-03-20T04:26:00Z</dcterms:modified>
  <dc:subject>2025年版中国商业智能化市场专题研究分析与发展前景预测报告</dc:subject>
  <dc:title>2025年版中国商业智能化市场专题研究分析与发展前景预测报告</dc:title>
  <cp:keywords>2025年版中国商业智能化市场专题研究分析与发展前景预测报告</cp:keywords>
  <dc:description>2025年版中国商业智能化市场专题研究分析与发展前景预测报告</dc:description>
</cp:coreProperties>
</file>