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2b95acd514972" w:history="1">
              <w:r>
                <w:rPr>
                  <w:rStyle w:val="Hyperlink"/>
                </w:rPr>
                <w:t>2023-2029年中国在线职业教育行业现状深度调研与发展趋势预测报告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2b95acd514972" w:history="1">
              <w:r>
                <w:rPr>
                  <w:rStyle w:val="Hyperlink"/>
                </w:rPr>
                <w:t>2023-2029年中国在线职业教育行业现状深度调研与发展趋势预测报告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2b95acd514972" w:history="1">
                <w:r>
                  <w:rPr>
                    <w:rStyle w:val="Hyperlink"/>
                  </w:rPr>
                  <w:t>https://www.20087.com/7/10/ZaiXianZhiYeJiaoYuFaZhanQuShiFenXi.html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职业教育是通过互联网平台提供的职业教育和培训服务，涵盖技能培训、资格认证和专业进修等多个领域。近年来，随着互联网技术的发展和终身学习理念的普及，在线职业教育市场迅速增长。目前，市场上的在线职业教育平台在课程内容、教学质量和互动性方面有了显著提升，能够满足不同职业群体的学习需求。</w:t>
      </w:r>
      <w:r>
        <w:rPr>
          <w:rFonts w:hint="eastAsia"/>
        </w:rPr>
        <w:br/>
      </w:r>
      <w:r>
        <w:rPr>
          <w:rFonts w:hint="eastAsia"/>
        </w:rPr>
        <w:t>　　未来，在线职业教育的发展将更加注重个性化和智能化。个性化方面，教育平台将利用大数据和人工智能技术，分析学员的学习习惯和需求，提供定制化的学习路径和资源。智能化方面，教学过程将更加智能化，通过虚拟现实（VR）和增强现实（AR）等技术，提升学习体验和效果。此外，随着职业技能需求的不断变化，在线职业教育的内容和形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2b95acd514972" w:history="1">
        <w:r>
          <w:rPr>
            <w:rStyle w:val="Hyperlink"/>
          </w:rPr>
          <w:t>2023-2029年中国在线职业教育行业现状深度调研与发展趋势预测报告</w:t>
        </w:r>
      </w:hyperlink>
      <w:r>
        <w:rPr>
          <w:rFonts w:hint="eastAsia"/>
        </w:rPr>
        <w:t>》从市场规模、需求变化及价格动态等维度，系统解析了在线职业教育行业的现状与发展趋势。报告深入分析了在线职业教育产业链各环节，科学预测了市场前景与技术发展方向，同时聚焦在线职业教育细分市场特点及重点企业的经营表现，揭示了在线职业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在线职业教育产业概述</w:t>
      </w:r>
      <w:r>
        <w:rPr>
          <w:rFonts w:hint="eastAsia"/>
        </w:rPr>
        <w:br/>
      </w:r>
      <w:r>
        <w:rPr>
          <w:rFonts w:hint="eastAsia"/>
        </w:rPr>
        <w:t>　　第一节 在线职业教育定义</w:t>
      </w:r>
      <w:r>
        <w:rPr>
          <w:rFonts w:hint="eastAsia"/>
        </w:rPr>
        <w:br/>
      </w:r>
      <w:r>
        <w:rPr>
          <w:rFonts w:hint="eastAsia"/>
        </w:rPr>
        <w:t>　　第二节 在线职业教育行业特点</w:t>
      </w:r>
      <w:r>
        <w:rPr>
          <w:rFonts w:hint="eastAsia"/>
        </w:rPr>
        <w:br/>
      </w:r>
      <w:r>
        <w:rPr>
          <w:rFonts w:hint="eastAsia"/>
        </w:rPr>
        <w:t>　　第三节 在线职业教育产业链分析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2022-2023年中国在线职业教育行业运行环境分析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中国在线职业教育运行经济环境分析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一、在线职业教育行业监管体制</w:t>
      </w:r>
      <w:r>
        <w:rPr>
          <w:rFonts w:hint="eastAsia"/>
        </w:rPr>
        <w:br/>
      </w:r>
      <w:r>
        <w:rPr>
          <w:rFonts w:hint="eastAsia"/>
        </w:rPr>
        <w:t>　　　　二、在线职业教育行业主要法规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三、主要在线职业教育产业政策</w:t>
      </w:r>
      <w:r>
        <w:rPr>
          <w:rFonts w:hint="eastAsia"/>
        </w:rPr>
        <w:br/>
      </w:r>
      <w:r>
        <w:rPr>
          <w:rFonts w:hint="eastAsia"/>
        </w:rPr>
        <w:t>　　第三节 中国在线职业教育产业社会环境分析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国外在线职业教育行业发展态势分析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国外主要国家在线职业教育市场现状</w:t>
      </w:r>
      <w:r>
        <w:rPr>
          <w:rFonts w:hint="eastAsia"/>
        </w:rPr>
        <w:br/>
      </w:r>
      <w:r>
        <w:rPr>
          <w:rFonts w:hint="eastAsia"/>
        </w:rPr>
        <w:t>　　第三节 国外在线职业教育行业发展趋势预测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中国在线职业教育行业市场分析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2018-2023年中国在线职业教育行业规模情况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一、在线职业教育行业市场规模情况分析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三、在线职业教育行业人员规模情况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2018-2023年中国在线职业教育行业财务能力分析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四、在线职业教育行业发展能力分析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2022-2023年中国在线职业教育行业热点动态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2023年中国在线职业教育行业面临的挑战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中国重点地区在线职业教育行业市场调研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国内在线职业教育行业价格走势预测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一、在线职业教育行业客户偏好调查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四、在线职业教育行业客户消费理念调研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2023年在线职业教育行业集中度分析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一、在线职业教育市场集中度分析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二、在线职业教育企业集中度分析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2022-2023年在线职业教育行业竞争格局分析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三、我国在线职业教育市场竞争趋势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在线职业教育企业发展策略分析</w:t>
      </w:r>
      <w:r>
        <w:rPr>
          <w:rFonts w:hint="eastAsia"/>
        </w:rPr>
        <w:br/>
      </w:r>
      <w:r>
        <w:rPr>
          <w:rFonts w:hint="eastAsia"/>
        </w:rPr>
        <w:t>　　第一节 在线职业教育市场策略分析</w:t>
      </w:r>
      <w:r>
        <w:rPr>
          <w:rFonts w:hint="eastAsia"/>
        </w:rPr>
        <w:br/>
      </w:r>
      <w:r>
        <w:rPr>
          <w:rFonts w:hint="eastAsia"/>
        </w:rPr>
        <w:t>　　　　一、在线职业教育价格策略分析</w:t>
      </w:r>
      <w:r>
        <w:rPr>
          <w:rFonts w:hint="eastAsia"/>
        </w:rPr>
        <w:br/>
      </w:r>
      <w:r>
        <w:rPr>
          <w:rFonts w:hint="eastAsia"/>
        </w:rPr>
        <w:t>　　　　二、在线职业教育渠道策略分析</w:t>
      </w:r>
      <w:r>
        <w:rPr>
          <w:rFonts w:hint="eastAsia"/>
        </w:rPr>
        <w:br/>
      </w:r>
      <w:r>
        <w:rPr>
          <w:rFonts w:hint="eastAsia"/>
        </w:rPr>
        <w:t>　　第二节 在线职业教育销售策略分析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提高在线职业教育企业竞争力的策略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一、提高中国在线职业教育企业核心竞争力的对策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二、在线职业教育企业提升竞争力的主要方向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三、影响在线职业教育企业核心竞争力的因素及提升途径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四、提高在线职业教育企业竞争力的策略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在线职业教育行业投资风险与控制策略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三、在线职业教育行业机会分析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四、在线职业教育行业风险分析</w:t>
      </w:r>
      <w:r>
        <w:rPr>
          <w:rFonts w:hint="eastAsia"/>
        </w:rPr>
        <w:br/>
      </w:r>
      <w:r>
        <w:rPr>
          <w:rFonts w:hint="eastAsia"/>
        </w:rPr>
        <w:t>　　第二节 在线职业教育行业投资风险及控制策略分析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2023-2029年中国在线职业教育行业投资潜力及发展趋势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2023-2029年在线职业教育行业投资潜力分析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二、在线职业教育行业目标市场需求潜力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三、在线职业教育行业投资潜力综合评判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 2023-2029年中国在线职业教育行业发展趋势分析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二、未来在线职业教育产业创新的发展趋势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三、“十四五”期间我国在线职业教育行业发展剖析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五、未来在线职业教育行业发展变局剖析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2b95acd514972" w:history="1">
        <w:r>
          <w:rPr>
            <w:rStyle w:val="Hyperlink"/>
          </w:rPr>
          <w:t>2023-2029年中国在线职业教育行业现状深度调研与发展趋势预测报告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2b95acd514972" w:history="1">
        <w:r>
          <w:rPr>
            <w:rStyle w:val="Hyperlink"/>
          </w:rPr>
          <w:t>https://www.20087.com/7/10/ZaiXianZhiYeJiaoYuFaZhanQuShiFenXi.html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四大核心期刊、在线职业教育培训答案、国家免费职业教育网站、在线职业教育培训创业意识培训答案、职业教育最新政策解读、在线职业教育培训怎么快进、职业教育发展现状和趋势报告、在线职业教育培训创业意识培训2022答案、在线职业教育培训茶艺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dcb4501f44d6a" w:history="1">
      <w:r>
        <w:rPr>
          <w:rStyle w:val="Hyperlink"/>
        </w:rPr>
        <w:t>2023-2029年中国在线职业教育行业现状深度调研与发展趋势预测报告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aiXianZhiYeJiaoYuFaZhanQuShiFenXi.html" TargetMode="External" Id="R2bd2b95acd51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aiXianZhiYeJiaoYuFaZhanQuShiFenXi.html" TargetMode="External" Id="Rf43dcb4501f4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2022-11-20T07:08:00Z</dcterms:created>
  <dcterms:modified xsi:type="dcterms:W3CDTF">2022-11-20T08:08:00Z</dcterms:modified>
  <dc:subject>2023-2029年中国在线职业教育行业现状深度调研与发展趋势预测报告</dc:subject>
  <dc:title>2023-2029年中国在线职业教育行业现状深度调研与发展趋势预测报告</dc:title>
  <cp:keywords>2023-2029年中国在线职业教育行业现状深度调研与发展趋势预测报告</cp:keywords>
  <dc:description>2023-2029年中国在线职业教育行业现状深度调研与发展趋势预测报告</dc:description>
</cp:coreProperties>
</file>