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6d4821da4231" w:history="1">
              <w:r>
                <w:rPr>
                  <w:rStyle w:val="Hyperlink"/>
                </w:rPr>
                <w:t>2026-2032年全球与中国多层感知器行业现状调研及发展前景预测报告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6d4821da4231" w:history="1">
              <w:r>
                <w:rPr>
                  <w:rStyle w:val="Hyperlink"/>
                </w:rPr>
                <w:t>2026-2032年全球与中国多层感知器行业现状调研及发展前景预测报告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36d4821da4231" w:history="1">
                <w:r>
                  <w:rPr>
                    <w:rStyle w:val="Hyperlink"/>
                  </w:rPr>
                  <w:t>https://www.20087.com/7/60/DuoCengGanZhiQiDeQianJing.html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感知器（MLP）是一种前馈人工神经网络，由输入层、一个或多个隐藏层及输出层组成，通过非线性激活函数与反向传播算法学习复杂映射关系，广泛应用于模式识别、金融预测、工业分类及嵌入式AI推理中。尽管深度学习领域已被CNN、Transformer等架构主导，MLP因其结构简洁、训练稳定及硬件友好性，仍在边缘设备、FPGA加速及轻量级模型部署中占据重要地位。现代MLP常作为大型模型的分类头或与其他架构混合使用，在语音关键词检测、传感器融合等低延迟场景表现优异。然而，面对高维数据（如图像、文本）时参数效率低、缺乏空间或序列建模能力，限制了其在复杂任务中的独立应用。</w:t>
      </w:r>
      <w:r>
        <w:rPr>
          <w:rFonts w:hint="eastAsia"/>
        </w:rPr>
        <w:br/>
      </w:r>
      <w:r>
        <w:rPr>
          <w:rFonts w:hint="eastAsia"/>
        </w:rPr>
        <w:t>　　未来，多层感知器将聚焦结构革新、硬件协同与新兴范式融合方向演进。市场调研网指出，MLP-Mixer等变体通过通道与空间混合感知突破传统局限；稀疏MLP结合动态激活，显著降低计算负载。在部署层面，MLP因规则计算图更易映射至存算一体芯片或光子计算硬件，成为后摩尔时代AI加速的理想载体。此外，在联邦学习与隐私计算中，小型MLP作为本地模型保障数据不出域。长远看，多层感知器将从“经典神经网络”演变为“高效边缘智能基础构件”，在全球AI普惠化与专用硬件崛起背景下，持续发挥其在简洁性、可解释性与部署效率上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6d4821da4231" w:history="1">
        <w:r>
          <w:rPr>
            <w:rStyle w:val="Hyperlink"/>
          </w:rPr>
          <w:t>2026-2032年全球与中国多层感知器行业现状调研及发展前景预测报告</w:t>
        </w:r>
      </w:hyperlink>
      <w:r>
        <w:rPr>
          <w:rFonts w:hint="eastAsia"/>
        </w:rPr>
        <w:t>》依托国家统计局及多层感知器相关协会的详实数据，全面解析了多层感知器行业现状与市场需求，重点分析了多层感知器市场规模、产业链结构及价格动态，并对多层感知器细分市场进行了详细探讨。报告科学预测了多层感知器市场前景与发展趋势，评估了品牌竞争格局、市场集中度及重点企业的市场表现。同时，通过SWOT分析揭示了多层感知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全球市场多层感知器市场总体规模</w:t>
      </w:r>
      <w:r>
        <w:rPr>
          <w:rFonts w:hint="eastAsia"/>
        </w:rPr>
        <w:br/>
      </w:r>
      <w:r>
        <w:rPr>
          <w:rFonts w:hint="eastAsia"/>
        </w:rPr>
        <w:t>　　1.4 中国市场多层感知器市场总体规模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多层感知器行业发展总体概况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多层感知器行业发展主要特点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多层感知器行业发展影响因素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多层感知器有利因素</w:t>
      </w:r>
      <w:r>
        <w:rPr>
          <w:rFonts w:hint="eastAsia"/>
        </w:rPr>
        <w:br/>
      </w:r>
      <w:r>
        <w:rPr>
          <w:rFonts w:hint="eastAsia"/>
        </w:rPr>
        <w:t>　　　　1.5.3 .2 多层感知器不利因素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全球市场，近三年多层感知器主要企业占有率及排名（按收入）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多层感知器主要企业在国际市场占有率（按收入，2023-2026）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2025年多层感知器主要企业在国际市场排名（按收入）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全球市场主要企业多层感知器销售收入（2023-2026）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中国市场，近三年多层感知器主要企业占有率及排名（按收入）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多层感知器主要企业在中国市场占有率（按收入，2023-2026）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2025年多层感知器主要企业在中国市场排名（按收入）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中国市场主要企业多层感知器销售收入（2023-2026）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全球主要厂商多层感知器总部及产地分布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全球主要厂商成立时间及多层感知器商业化日期</w:t>
      </w:r>
      <w:r>
        <w:rPr>
          <w:rFonts w:hint="eastAsia"/>
        </w:rPr>
        <w:br/>
      </w:r>
      <w:r>
        <w:rPr>
          <w:rFonts w:hint="eastAsia"/>
        </w:rPr>
        <w:t>　　2.5 全球主要厂商多层感知器产品类型及应用</w:t>
      </w:r>
      <w:r>
        <w:rPr>
          <w:rFonts w:hint="eastAsia"/>
        </w:rPr>
        <w:br/>
      </w:r>
      <w:r>
        <w:rPr>
          <w:rFonts w:hint="eastAsia"/>
        </w:rPr>
        <w:t>　　2.6 多层感知器行业集中度、竞争程度分析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多层感知器行业集中度分析：2025年全球Top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全球多层感知器第一梯队、第二梯队和第三梯队厂商（品牌）及市场份额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全球多层感知器主要地区分析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全球主要地区多层感知器市场规模分析：2021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全球主要地区多层感知器销售额及份额（2021-2026）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全球主要地区多层感知器销售额及份额预测（2027-2032）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中东多层感知器销售额及预测（2021-2032）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 Sigmoid 函数</w:t>
      </w:r>
      <w:r>
        <w:rPr>
          <w:rFonts w:hint="eastAsia"/>
        </w:rPr>
        <w:br/>
      </w:r>
      <w:r>
        <w:rPr>
          <w:rFonts w:hint="eastAsia"/>
        </w:rPr>
        <w:t>　　　　4.1.2 基于 Tanh 函数</w:t>
      </w:r>
      <w:r>
        <w:rPr>
          <w:rFonts w:hint="eastAsia"/>
        </w:rPr>
        <w:br/>
      </w:r>
      <w:r>
        <w:rPr>
          <w:rFonts w:hint="eastAsia"/>
        </w:rPr>
        <w:t>　　　　4.1.3 基于 ReLU 函数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按产品类型细分，全球多层感知器销售额对比（2021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按产品类型细分，全球多层感知器销售额预测（2027-2032）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按产品类型细分，中国多层感知器销售额预测（2027-2032）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产品分类，按学习目标</w:t>
      </w:r>
      <w:r>
        <w:rPr>
          <w:rFonts w:hint="eastAsia"/>
        </w:rPr>
        <w:br/>
      </w:r>
      <w:r>
        <w:rPr>
          <w:rFonts w:hint="eastAsia"/>
        </w:rPr>
        <w:t>　　　　4.2.1 分类多层感知器</w:t>
      </w:r>
      <w:r>
        <w:rPr>
          <w:rFonts w:hint="eastAsia"/>
        </w:rPr>
        <w:br/>
      </w:r>
      <w:r>
        <w:rPr>
          <w:rFonts w:hint="eastAsia"/>
        </w:rPr>
        <w:t>　　　　4.2.2 回归多层感知器</w:t>
      </w:r>
      <w:r>
        <w:rPr>
          <w:rFonts w:hint="eastAsia"/>
        </w:rPr>
        <w:br/>
      </w:r>
      <w:r>
        <w:rPr>
          <w:rFonts w:hint="eastAsia"/>
        </w:rPr>
        <w:t>　　　　4.2.3 按学习目标细分，全球多层感知器销售额对比（2021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按学习目标细分，全球多层感知器销售额及预测（2021-2032）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按学习目标细分，全球多层感知器销售额及市场份额（2021-2026）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按学习目标细分，全球多层感知器销售额预测（2027-2032）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按学习目标细分，中国多层感知器销售额及预测（2021-2032）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按学习目标细分，中国多层感知器销售额及市场份额（2021-2026）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按学习目标细分，中国多层感知器销售额预测（2027-2032）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信息技术与电信业</w:t>
      </w:r>
      <w:r>
        <w:rPr>
          <w:rFonts w:hint="eastAsia"/>
        </w:rPr>
        <w:br/>
      </w:r>
      <w:r>
        <w:rPr>
          <w:rFonts w:hint="eastAsia"/>
        </w:rPr>
        <w:t>　　　　5.1.2 金融业</w:t>
      </w:r>
      <w:r>
        <w:rPr>
          <w:rFonts w:hint="eastAsia"/>
        </w:rPr>
        <w:br/>
      </w:r>
      <w:r>
        <w:rPr>
          <w:rFonts w:hint="eastAsia"/>
        </w:rPr>
        <w:t>　　　　5.1.3 零售业和电子商务</w:t>
      </w:r>
      <w:r>
        <w:rPr>
          <w:rFonts w:hint="eastAsia"/>
        </w:rPr>
        <w:br/>
      </w:r>
      <w:r>
        <w:rPr>
          <w:rFonts w:hint="eastAsia"/>
        </w:rPr>
        <w:t>　　　　5.1.4 工业自动化</w:t>
      </w:r>
      <w:r>
        <w:rPr>
          <w:rFonts w:hint="eastAsia"/>
        </w:rPr>
        <w:br/>
      </w:r>
      <w:r>
        <w:rPr>
          <w:rFonts w:hint="eastAsia"/>
        </w:rPr>
        <w:t>　　　　5.1.5 医疗业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按应用细分，全球多层感知器销售额对比（2021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按应用细分，全球多层感知器销售额预测（2027-2032）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中国不同应用多层感知器销售额及预测（2021-2032）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中国不同应用多层感知器销售额及市场份额（2021-2026）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中国不同应用多层感知器销售额预测（2027-2032）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多层感知器产品及服务介绍</w:t>
      </w:r>
      <w:r>
        <w:rPr>
          <w:rFonts w:hint="eastAsia"/>
        </w:rPr>
        <w:br/>
      </w:r>
      <w:r>
        <w:rPr>
          <w:rFonts w:hint="eastAsia"/>
        </w:rPr>
        <w:t>　　　　6.8.3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公司简介及主要业务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多层感知器行业发展趋势</w:t>
      </w:r>
      <w:r>
        <w:rPr>
          <w:rFonts w:hint="eastAsia"/>
        </w:rPr>
        <w:br/>
      </w:r>
      <w:r>
        <w:rPr>
          <w:rFonts w:hint="eastAsia"/>
        </w:rPr>
        <w:t>　　7.2 多层感知器行业主要驱动因素</w:t>
      </w:r>
      <w:r>
        <w:rPr>
          <w:rFonts w:hint="eastAsia"/>
        </w:rPr>
        <w:br/>
      </w:r>
      <w:r>
        <w:rPr>
          <w:rFonts w:hint="eastAsia"/>
        </w:rPr>
        <w:t>　　7.3 多层感知器中国企业SWOT分析</w:t>
      </w:r>
      <w:r>
        <w:rPr>
          <w:rFonts w:hint="eastAsia"/>
        </w:rPr>
        <w:br/>
      </w:r>
      <w:r>
        <w:rPr>
          <w:rFonts w:hint="eastAsia"/>
        </w:rPr>
        <w:t>　　7.4 中国多层感知器行业政策环境分析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多层感知器行业产业链简介</w:t>
      </w:r>
      <w:r>
        <w:rPr>
          <w:rFonts w:hint="eastAsia"/>
        </w:rPr>
        <w:br/>
      </w:r>
      <w:r>
        <w:rPr>
          <w:rFonts w:hint="eastAsia"/>
        </w:rPr>
        <w:t>　　　　8.1.1 多层感知器行业供应链分析</w:t>
      </w:r>
      <w:r>
        <w:rPr>
          <w:rFonts w:hint="eastAsia"/>
        </w:rPr>
        <w:br/>
      </w:r>
      <w:r>
        <w:rPr>
          <w:rFonts w:hint="eastAsia"/>
        </w:rPr>
        <w:t>　　　　8.1.2 多层感知器主要原料及供应情况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多层感知器行业主要下游客户</w:t>
      </w:r>
      <w:r>
        <w:rPr>
          <w:rFonts w:hint="eastAsia"/>
        </w:rPr>
        <w:br/>
      </w:r>
      <w:r>
        <w:rPr>
          <w:rFonts w:hint="eastAsia"/>
        </w:rPr>
        <w:t>　　8.2 多层感知器行业采购模式</w:t>
      </w:r>
      <w:r>
        <w:rPr>
          <w:rFonts w:hint="eastAsia"/>
        </w:rPr>
        <w:br/>
      </w:r>
      <w:r>
        <w:rPr>
          <w:rFonts w:hint="eastAsia"/>
        </w:rPr>
        <w:t>　　8.3 多层感知器行业生产模式</w:t>
      </w:r>
      <w:r>
        <w:rPr>
          <w:rFonts w:hint="eastAsia"/>
        </w:rPr>
        <w:br/>
      </w:r>
      <w:r>
        <w:rPr>
          <w:rFonts w:hint="eastAsia"/>
        </w:rPr>
        <w:t>　　8.4 多层感知器行业销售模式及销售渠道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多层感知器行业发展主要特点</w:t>
      </w:r>
      <w:r>
        <w:rPr>
          <w:rFonts w:hint="eastAsia"/>
        </w:rPr>
        <w:br/>
      </w:r>
      <w:r>
        <w:rPr>
          <w:rFonts w:hint="eastAsia"/>
        </w:rPr>
        <w:t>　　表 2： 多层感知器行业发展有利因素分析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多层感知器行业发展不利因素分析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进入多层感知器行业壁垒</w:t>
      </w:r>
      <w:r>
        <w:rPr>
          <w:rFonts w:hint="eastAsia"/>
        </w:rPr>
        <w:br/>
      </w:r>
      <w:r>
        <w:rPr>
          <w:rFonts w:hint="eastAsia"/>
        </w:rPr>
        <w:t>　　表 5： 多层感知器主要企业在国际市场占有率（按收入，2023-2026）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2025年多层感知器主要企业在国际市场排名（按收入）&amp;（万元）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全球市场主要企业多层感知器销售收入（2023-2026）&amp;（万元）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多层感知器主要企业在中国市场占有率（按收入，2023-2026）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2025年多层感知器主要企业在中国市场排名（按收入）&amp;（万元）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中国市场主要企业多层感知器销售收入（2023-2026）&amp;（万元）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全球主要厂商多层感知器总部及产地分布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全球主要厂商成立时间及多层感知器商业化日期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全球主要厂商多层感知器产品类型及应用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2025年全球多层感知器主要厂商市场地位（第一梯队、第二梯队和第三梯队）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全球多层感知器市场投资、并购等现状分析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全球主要地区多层感知器销售额：（2021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全球主要地区多层感知器销售额及份额列表（2021-2026）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全球主要地区多层感知器销售额及份额列表预测（2027-2032）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 Sigmoid 函数主要企业列表</w:t>
      </w:r>
      <w:r>
        <w:rPr>
          <w:rFonts w:hint="eastAsia"/>
        </w:rPr>
        <w:br/>
      </w:r>
      <w:r>
        <w:rPr>
          <w:rFonts w:hint="eastAsia"/>
        </w:rPr>
        <w:t>　　表 22： 基于 Tanh 函数主要企业列表</w:t>
      </w:r>
      <w:r>
        <w:rPr>
          <w:rFonts w:hint="eastAsia"/>
        </w:rPr>
        <w:br/>
      </w:r>
      <w:r>
        <w:rPr>
          <w:rFonts w:hint="eastAsia"/>
        </w:rPr>
        <w:t>　　表 23： 基于 ReLU 函数主要企业列表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按产品类型细分，全球多层感知器销售额及增长率对比（2021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按产品类型细分，全球多层感知器销售额市场份额预测（2027-2032）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按产品类型细分，中国多层感知器销售额市场份额预测（2027-2032）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分类多层感知器主要企业列表</w:t>
      </w:r>
      <w:r>
        <w:rPr>
          <w:rFonts w:hint="eastAsia"/>
        </w:rPr>
        <w:br/>
      </w:r>
      <w:r>
        <w:rPr>
          <w:rFonts w:hint="eastAsia"/>
        </w:rPr>
        <w:t>　　表 34： 回归多层感知器主要企业列表</w:t>
      </w:r>
      <w:r>
        <w:rPr>
          <w:rFonts w:hint="eastAsia"/>
        </w:rPr>
        <w:br/>
      </w:r>
      <w:r>
        <w:rPr>
          <w:rFonts w:hint="eastAsia"/>
        </w:rPr>
        <w:t>　　表 35： 按学习目标细分，全球多层感知器销售额及增长率对比（2021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按学习目标细分，全球多层感知器销售额（2021-2026）&amp;（万元）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按学习目标细分，全球多层感知器销售额市场份额列表（2021-2026）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按学习目标细分，全球多层感知器销售额预测（2027-2032）&amp;（万元）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按学习目标细分，全球多层感知器销售额市场份额预测（2027-2032）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按学习目标细分，中国多层感知器销售额（2021-2026）&amp;（万元）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按学习目标细分，中国多层感知器销售额市场份额列表（2021-2026）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按学习目标细分，中国多层感知器销售额预测（2027-2032）&amp;（万元）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按学习目标细分，中国多层感知器销售额市场份额预测（2027-2032）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按应用细分，全球多层感知器销售额及增长率对比（2021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按应用细分，全球多层感知器市场份额预测（2027-2032）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中国不同应用多层感知器销售额（2021-2026）&amp;（万元）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中国不同应用多层感知器销售额市场份额列表（2021-2026）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中国不同应用多层感知器销售额预测（2027-2032）&amp;（万元）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中国不同应用多层感知器销售额市场份额预测（2027-2032）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多层感知器产品及服务介绍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公司信息、总部、多层感知器市场地位以及主要的竞争对手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多层感知器产品及服务介绍</w:t>
      </w:r>
      <w:r>
        <w:rPr>
          <w:rFonts w:hint="eastAsia"/>
        </w:rPr>
        <w:br/>
      </w:r>
      <w:r>
        <w:rPr>
          <w:rFonts w:hint="eastAsia"/>
        </w:rPr>
        <w:t>　　表 89： 多层感知器收入及毛利率（2021-2026）&amp;（万元）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公司简介及主要业务</w:t>
      </w:r>
      <w:r>
        <w:rPr>
          <w:rFonts w:hint="eastAsia"/>
        </w:rPr>
        <w:br/>
      </w:r>
      <w:r>
        <w:rPr>
          <w:rFonts w:hint="eastAsia"/>
        </w:rPr>
        <w:t>　　表 91： 企业最新动态</w:t>
      </w:r>
      <w:r>
        <w:rPr>
          <w:rFonts w:hint="eastAsia"/>
        </w:rPr>
        <w:br/>
      </w:r>
      <w:r>
        <w:rPr>
          <w:rFonts w:hint="eastAsia"/>
        </w:rPr>
        <w:t>　　表 92： 多层感知器行业发展趋势</w:t>
      </w:r>
      <w:r>
        <w:rPr>
          <w:rFonts w:hint="eastAsia"/>
        </w:rPr>
        <w:br/>
      </w:r>
      <w:r>
        <w:rPr>
          <w:rFonts w:hint="eastAsia"/>
        </w:rPr>
        <w:t>　　表 93： 多层感知器行业主要驱动因素</w:t>
      </w:r>
      <w:r>
        <w:rPr>
          <w:rFonts w:hint="eastAsia"/>
        </w:rPr>
        <w:br/>
      </w:r>
      <w:r>
        <w:rPr>
          <w:rFonts w:hint="eastAsia"/>
        </w:rPr>
        <w:t>　　表 94： 多层感知器行业供应链分析</w:t>
      </w:r>
      <w:r>
        <w:rPr>
          <w:rFonts w:hint="eastAsia"/>
        </w:rPr>
        <w:br/>
      </w:r>
      <w:r>
        <w:rPr>
          <w:rFonts w:hint="eastAsia"/>
        </w:rPr>
        <w:t>　　表 95： 多层感知器上游原料供应商</w:t>
      </w:r>
      <w:r>
        <w:rPr>
          <w:rFonts w:hint="eastAsia"/>
        </w:rPr>
        <w:br/>
      </w:r>
      <w:r>
        <w:rPr>
          <w:rFonts w:hint="eastAsia"/>
        </w:rPr>
        <w:t>　　表 96： 多层感知器行业主要下游客户</w:t>
      </w:r>
      <w:r>
        <w:rPr>
          <w:rFonts w:hint="eastAsia"/>
        </w:rPr>
        <w:br/>
      </w:r>
      <w:r>
        <w:rPr>
          <w:rFonts w:hint="eastAsia"/>
        </w:rPr>
        <w:t>　　表 97： 多层感知器典型经销商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多层感知器产品图片</w:t>
      </w:r>
      <w:r>
        <w:rPr>
          <w:rFonts w:hint="eastAsia"/>
        </w:rPr>
        <w:br/>
      </w:r>
      <w:r>
        <w:rPr>
          <w:rFonts w:hint="eastAsia"/>
        </w:rPr>
        <w:t>　　图 2： 全球市场多层感知器市场规模，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全球多层感知器市场销售额预测：（万元）&amp;（2021-2032）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中国市场多层感知器销售额及未来趋势（2021-2032）&amp;（万元）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2025年全球前五大厂商多层感知器市场份额</w:t>
      </w:r>
      <w:r>
        <w:rPr>
          <w:rFonts w:hint="eastAsia"/>
        </w:rPr>
        <w:br/>
      </w:r>
      <w:r>
        <w:rPr>
          <w:rFonts w:hint="eastAsia"/>
        </w:rPr>
        <w:t>　　图 6： 2025年全球多层感知器第一梯队、第二梯队和第三梯队厂商及市场份额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全球主要地区多层感知器销售额市场份额（2021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中东多层感知器销售额及预测（2021-2032）&amp;（万元）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 Sigmoid 函数 产品图片</w:t>
      </w:r>
      <w:r>
        <w:rPr>
          <w:rFonts w:hint="eastAsia"/>
        </w:rPr>
        <w:br/>
      </w:r>
      <w:r>
        <w:rPr>
          <w:rFonts w:hint="eastAsia"/>
        </w:rPr>
        <w:t>　　图 17： 全球基于 Sigmoid 函数规模及增长率（2021-2032）&amp;（万元）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 Tanh 函数产品图片</w:t>
      </w:r>
      <w:r>
        <w:rPr>
          <w:rFonts w:hint="eastAsia"/>
        </w:rPr>
        <w:br/>
      </w:r>
      <w:r>
        <w:rPr>
          <w:rFonts w:hint="eastAsia"/>
        </w:rPr>
        <w:t>　　图 19： 全球基于 Tanh 函数规模及增长率（2021-2032）&amp;（万元）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 ReLU 函数产品图片</w:t>
      </w:r>
      <w:r>
        <w:rPr>
          <w:rFonts w:hint="eastAsia"/>
        </w:rPr>
        <w:br/>
      </w:r>
      <w:r>
        <w:rPr>
          <w:rFonts w:hint="eastAsia"/>
        </w:rPr>
        <w:t>　　图 21： 全球基于 ReLU 函数规模及增长率（2021-2032）&amp;（万元）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按产品类型细分，全球多层感知器市场份额预测2026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按产品类型细分，中国多层感知器市场份额预测2026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分类多层感知器 产品图片</w:t>
      </w:r>
      <w:r>
        <w:rPr>
          <w:rFonts w:hint="eastAsia"/>
        </w:rPr>
        <w:br/>
      </w:r>
      <w:r>
        <w:rPr>
          <w:rFonts w:hint="eastAsia"/>
        </w:rPr>
        <w:t>　　图 28： 全球分类多层感知器规模及增长率（2021-2032）&amp;（万元）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回归多层感知器产品图片</w:t>
      </w:r>
      <w:r>
        <w:rPr>
          <w:rFonts w:hint="eastAsia"/>
        </w:rPr>
        <w:br/>
      </w:r>
      <w:r>
        <w:rPr>
          <w:rFonts w:hint="eastAsia"/>
        </w:rPr>
        <w:t>　　图 30： 全球回归多层感知器规模及增长率（2021-2032）&amp;（万元）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按学习目标细分，全球多层感知器市场份额2025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32： 按学习目标细分，全球多层感知器市场份额2021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33： 按学习目标细分，全球多层感知器市场份额预测2026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按学习目标细分，中国多层感知器市场份额2021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按学习目标细分，中国多层感知器市场份额预测2026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信息技术与电信业</w:t>
      </w:r>
      <w:r>
        <w:rPr>
          <w:rFonts w:hint="eastAsia"/>
        </w:rPr>
        <w:br/>
      </w:r>
      <w:r>
        <w:rPr>
          <w:rFonts w:hint="eastAsia"/>
        </w:rPr>
        <w:t>　　图 37： 金融业</w:t>
      </w:r>
      <w:r>
        <w:rPr>
          <w:rFonts w:hint="eastAsia"/>
        </w:rPr>
        <w:br/>
      </w:r>
      <w:r>
        <w:rPr>
          <w:rFonts w:hint="eastAsia"/>
        </w:rPr>
        <w:t>　　图 38： 零售业和电子商务</w:t>
      </w:r>
      <w:r>
        <w:rPr>
          <w:rFonts w:hint="eastAsia"/>
        </w:rPr>
        <w:br/>
      </w:r>
      <w:r>
        <w:rPr>
          <w:rFonts w:hint="eastAsia"/>
        </w:rPr>
        <w:t>　　图 39： 工业自动化</w:t>
      </w:r>
      <w:r>
        <w:rPr>
          <w:rFonts w:hint="eastAsia"/>
        </w:rPr>
        <w:br/>
      </w:r>
      <w:r>
        <w:rPr>
          <w:rFonts w:hint="eastAsia"/>
        </w:rPr>
        <w:t>　　图 40： 医疗业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按应用细分，全球多层感知器市场份额2025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按应用细分，全球多层感知器市场份额2021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44： 多层感知器中国企业SWOT分析</w:t>
      </w:r>
      <w:r>
        <w:rPr>
          <w:rFonts w:hint="eastAsia"/>
        </w:rPr>
        <w:br/>
      </w:r>
      <w:r>
        <w:rPr>
          <w:rFonts w:hint="eastAsia"/>
        </w:rPr>
        <w:t>　　图 45： 多层感知器产业链</w:t>
      </w:r>
      <w:r>
        <w:rPr>
          <w:rFonts w:hint="eastAsia"/>
        </w:rPr>
        <w:br/>
      </w:r>
      <w:r>
        <w:rPr>
          <w:rFonts w:hint="eastAsia"/>
        </w:rPr>
        <w:t>　　图 46： 多层感知器行业采购模式分析</w:t>
      </w:r>
      <w:r>
        <w:rPr>
          <w:rFonts w:hint="eastAsia"/>
        </w:rPr>
        <w:br/>
      </w:r>
      <w:r>
        <w:rPr>
          <w:rFonts w:hint="eastAsia"/>
        </w:rPr>
        <w:t>　　图 47： 多层感知器行业生产模式</w:t>
      </w:r>
      <w:r>
        <w:rPr>
          <w:rFonts w:hint="eastAsia"/>
        </w:rPr>
        <w:br/>
      </w:r>
      <w:r>
        <w:rPr>
          <w:rFonts w:hint="eastAsia"/>
        </w:rPr>
        <w:t>　　图 48： 多层感知器行业销售模式分析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6d4821da4231" w:history="1">
        <w:r>
          <w:rPr>
            <w:rStyle w:val="Hyperlink"/>
          </w:rPr>
          <w:t>2026-2032年全球与中国多层感知器行业现状调研及发展前景预测报告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36d4821da4231" w:history="1">
        <w:r>
          <w:rPr>
            <w:rStyle w:val="Hyperlink"/>
          </w:rPr>
          <w:t>https://www.20087.com/7/60/DuoCengGanZhiQiDeQianJing.html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ac3d3f81d45ba" w:history="1">
      <w:r>
        <w:rPr>
          <w:rStyle w:val="Hyperlink"/>
        </w:rPr>
        <w:t>2026-2032年全球与中国多层感知器行业现状调研及发展前景预测报告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uoCengGanZhiQiDeQianJing.html" TargetMode="External" Id="Raa536d4821d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uoCengGanZhiQiDeQianJing.html" TargetMode="External" Id="R1d3ac3d3f81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2026-01-28T04:00:02Z</dcterms:created>
  <dcterms:modified xsi:type="dcterms:W3CDTF">2026-01-28T05:00:02Z</dcterms:modified>
  <dc:subject>2026-2032年全球与中国多层感知器行业现状调研及发展前景预测报告</dc:subject>
  <dc:title>2026-2032年全球与中国多层感知器行业现状调研及发展前景预测报告</dc:title>
  <cp:keywords>2026-2032年全球与中国多层感知器行业现状调研及发展前景预测报告</cp:keywords>
  <dc:description>2026-2032年全球与中国多层感知器行业现状调研及发展前景预测报告</dc:description>
</cp:coreProperties>
</file>