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f262dd702475b" w:history="1">
              <w:r>
                <w:rPr>
                  <w:rStyle w:val="Hyperlink"/>
                </w:rPr>
                <w:t>2025-2031年全球与中国室内篮球场行业发展调研及前景趋势分析报告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f262dd702475b" w:history="1">
              <w:r>
                <w:rPr>
                  <w:rStyle w:val="Hyperlink"/>
                </w:rPr>
                <w:t>2025-2031年全球与中国室内篮球场行业发展调研及前景趋势分析报告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ff262dd702475b" w:history="1">
                <w:r>
                  <w:rPr>
                    <w:rStyle w:val="Hyperlink"/>
                  </w:rPr>
                  <w:t>https://www.20087.com/7/30/ShiNeiLanQiuChangHangYeFaZhanQianJing.html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篮球场是体育基础设施的重要组成部分，广泛服务于学校、社区、商业综合体、健身中心等场所，提供全年无休的运动空间。相较于室外场地，室内篮球场具备受天气影响小、地面防滑性好、照明均匀度高、噪音控制能力强等优势。目前，多数场馆采用专业运动木地板、悬浮拼装地板或橡胶地材，以提升运动员脚感与安全性。部分高端场地还配备LED记分牌、视频回放系统、空气循环系统等设施，增强观赛与训练体验。随着全民健身意识提升与青少年篮球培训热潮兴起，室内篮球场建设规模不断扩大，运营模式也从单一租赁向赛事承办、教学培训、会员制服务等多元化方向拓展。</w:t>
      </w:r>
      <w:r>
        <w:rPr>
          <w:rFonts w:hint="eastAsia"/>
        </w:rPr>
        <w:br/>
      </w:r>
      <w:r>
        <w:rPr>
          <w:rFonts w:hint="eastAsia"/>
        </w:rPr>
        <w:t>　　未来，室内篮球场将向智慧化、多功能化与社区化方向发展。随着智能穿戴设备与运动监测系统的普及，球场可能集成动作捕捉、数据分析、个性化训练建议等功能，为教练与球员提供科学依据。同时，模块化设计与灵活隔断系统的应用，将使同一场地在不同时段实现篮球、羽毛球、舞蹈等多种用途切换，提升空间利用率。此外，社区型室内篮球场将成为城市“15分钟健身圈”的重要节点，与周边商业、教育、医疗形成联动效应，提升居民生活品质。整体来看，室内篮球场将在技术创新、业态融合与公共服务价值方面持续升级，成为推动全民健康与城市活力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f262dd702475b" w:history="1">
        <w:r>
          <w:rPr>
            <w:rStyle w:val="Hyperlink"/>
          </w:rPr>
          <w:t>2025-2031年全球与中国室内篮球场行业发展调研及前景趋势分析报告</w:t>
        </w:r>
      </w:hyperlink>
      <w:r>
        <w:rPr>
          <w:rFonts w:hint="eastAsia"/>
        </w:rPr>
        <w:t>》系统分析了室内篮球场行业的现状，全面梳理了室内篮球场市场需求、市场规模、产业链结构及价格体系，详细解读了室内篮球场细分市场特点。报告结合权威数据，科学预测了室内篮球场市场前景与发展趋势，客观分析了品牌竞争格局、市场集中度及重点企业的运营表现，并指出了室内篮球场行业面临的机遇与风险。为室内篮球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室内篮球场市场概述</w:t>
      </w:r>
      <w:r>
        <w:rPr>
          <w:rFonts w:hint="eastAsia"/>
        </w:rPr>
        <w:br/>
      </w:r>
      <w:r>
        <w:rPr>
          <w:rFonts w:hint="eastAsia"/>
        </w:rPr>
        <w:t>　　1.1 室内篮球场市场概述</w:t>
      </w:r>
      <w:r>
        <w:rPr>
          <w:rFonts w:hint="eastAsia"/>
        </w:rPr>
        <w:br/>
      </w:r>
      <w:r>
        <w:rPr>
          <w:rFonts w:hint="eastAsia"/>
        </w:rPr>
        <w:t>　　1.2 不同产品类型室内篮球场分析</w:t>
      </w:r>
      <w:r>
        <w:rPr>
          <w:rFonts w:hint="eastAsia"/>
        </w:rPr>
        <w:br/>
      </w:r>
      <w:r>
        <w:rPr>
          <w:rFonts w:hint="eastAsia"/>
        </w:rPr>
        <w:t>　　　　1.2.1 PVC 和乙烯基</w:t>
      </w:r>
      <w:r>
        <w:rPr>
          <w:rFonts w:hint="eastAsia"/>
        </w:rPr>
        <w:br/>
      </w:r>
      <w:r>
        <w:rPr>
          <w:rFonts w:hint="eastAsia"/>
        </w:rPr>
        <w:t>　　　　1.2.2 木地板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全球市场不同产品类型室内篮球场销售额对比（2020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全球不同产品类型室内篮球场销售额及预测（2020-2031）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全球不同产品类型室内篮球场销售额及市场份额（2020-2025）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全球不同产品类型室内篮球场销售额预测（2026-2031）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中国不同产品类型室内篮球场销售额及预测（2020-2031）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中国不同产品类型室内篮球场销售额及市场份额（2020-2025）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中国不同产品类型室内篮球场销售额预测（2026-2031）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从不同应用，室内篮球场主要包括如下几个方面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体育场</w:t>
      </w:r>
      <w:r>
        <w:rPr>
          <w:rFonts w:hint="eastAsia"/>
        </w:rPr>
        <w:br/>
      </w:r>
      <w:r>
        <w:rPr>
          <w:rFonts w:hint="eastAsia"/>
        </w:rPr>
        <w:t>　　　　2.1.2 训练中心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全球市场不同应用室内篮球场销售额对比（2020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全球不同应用室内篮球场销售额及预测（2020-2031）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全球不同应用室内篮球场销售额及市场份额（2020-2025）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全球不同应用室内篮球场销售额预测（2026-2031）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中国不同应用室内篮球场销售额及预测（2020-2031）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中国不同应用室内篮球场销售额及市场份额（2020-2025）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中国不同应用室内篮球场销售额预测（2026-2031）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全球室内篮球场主要地区分析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全球主要地区室内篮球场市场规模分析：2020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全球主要地区室内篮球场销售额及份额（2020-2025年）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全球主要地区室内篮球场销售额及份额预测（2026-2031）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北美室内篮球场销售额及预测（2020-2031）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欧洲室内篮球场销售额及预测（2020-2031）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中国室内篮球场销售额及预测（2020-2031）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日本室内篮球场销售额及预测（2020-2031）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东南亚室内篮球场销售额及预测（2020-2031）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印度室内篮球场销售额及预测（2020-2031）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全球主要企业室内篮球场销售额及市场份额</w:t>
      </w:r>
      <w:r>
        <w:rPr>
          <w:rFonts w:hint="eastAsia"/>
        </w:rPr>
        <w:br/>
      </w:r>
      <w:r>
        <w:rPr>
          <w:rFonts w:hint="eastAsia"/>
        </w:rPr>
        <w:t>　　4.2 全球室内篮球场主要企业竞争态势</w:t>
      </w:r>
      <w:r>
        <w:rPr>
          <w:rFonts w:hint="eastAsia"/>
        </w:rPr>
        <w:br/>
      </w:r>
      <w:r>
        <w:rPr>
          <w:rFonts w:hint="eastAsia"/>
        </w:rPr>
        <w:t>　　　　4.2.1 室内篮球场行业集中度分析：2024年全球Top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全球室内篮球场第一梯队、第二梯队和第三梯队企业及市场份额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2024年全球主要厂商室内篮球场收入排名</w:t>
      </w:r>
      <w:r>
        <w:rPr>
          <w:rFonts w:hint="eastAsia"/>
        </w:rPr>
        <w:br/>
      </w:r>
      <w:r>
        <w:rPr>
          <w:rFonts w:hint="eastAsia"/>
        </w:rPr>
        <w:t>　　4.4 全球主要厂商室内篮球场总部及市场区域分布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全球主要厂商室内篮球场产品类型及应用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全球主要厂商室内篮球场商业化日期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室内篮球场全球领先企业SWOT分析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中国市场室内篮球场主要企业分析</w:t>
      </w:r>
      <w:r>
        <w:rPr>
          <w:rFonts w:hint="eastAsia"/>
        </w:rPr>
        <w:br/>
      </w:r>
      <w:r>
        <w:rPr>
          <w:rFonts w:hint="eastAsia"/>
        </w:rPr>
        <w:t>　　5.1 中国室内篮球场销售额及市场份额（2020-2025）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中国室内篮球场Top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重点企业（1）公司信息、总部、室内篮球场市场地位以及主要的竞争对手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室内篮球场产品及服务介绍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室内篮球场收入及毛利率（2020-2025）&amp;（百万美元）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重点企业（2）公司信息、总部、室内篮球场市场地位以及主要的竞争对手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室内篮球场产品及服务介绍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室内篮球场收入及毛利率（2020-2025）&amp;（百万美元）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重点企业（3）公司信息、总部、室内篮球场市场地位以及主要的竞争对手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室内篮球场产品及服务介绍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室内篮球场收入及毛利率（2020-2025）&amp;（百万美元）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重点企业（4）公司信息、总部、室内篮球场市场地位以及主要的竞争对手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室内篮球场产品及服务介绍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室内篮球场收入及毛利率（2020-2025）&amp;（百万美元）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重点企业（5）公司信息、总部、室内篮球场市场地位以及主要的竞争对手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室内篮球场产品及服务介绍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室内篮球场收入及毛利率（2020-2025）&amp;（百万美元）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重点企业（6）公司信息、总部、室内篮球场市场地位以及主要的竞争对手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室内篮球场产品及服务介绍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室内篮球场收入及毛利率（2020-2025）&amp;（百万美元）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重点企业（7）公司信息、总部、室内篮球场市场地位以及主要的竞争对手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室内篮球场产品及服务介绍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室内篮球场收入及毛利率（2020-2025）&amp;（百万美元）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重点企业（8）公司信息、总部、室内篮球场市场地位以及主要的竞争对手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室内篮球场产品及服务介绍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室内篮球场收入及毛利率（2020-2025）&amp;（百万美元）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室内篮球场行业发展机遇及主要驱动因素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室内篮球场行业发展面临的风险</w:t>
      </w:r>
      <w:r>
        <w:rPr>
          <w:rFonts w:hint="eastAsia"/>
        </w:rPr>
        <w:br/>
      </w:r>
      <w:r>
        <w:rPr>
          <w:rFonts w:hint="eastAsia"/>
        </w:rPr>
        <w:t>　　7.3 室内篮球场行业政策分析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[中智.林.]研究方法与数据来源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PVC 和乙烯基主要企业列表</w:t>
      </w:r>
      <w:r>
        <w:rPr>
          <w:rFonts w:hint="eastAsia"/>
        </w:rPr>
        <w:br/>
      </w:r>
      <w:r>
        <w:rPr>
          <w:rFonts w:hint="eastAsia"/>
        </w:rPr>
        <w:t>　　表 2： 木地板主要企业列表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全球市场不同产品类型室内篮球场销售额及增长率对比（2020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全球不同产品类型室内篮球场销售额列表（2020-2025）&amp;（百万美元）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全球不同产品类型室内篮球场销售额市场份额列表（2020-2025）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全球不同产品类型室内篮球场销售额预测（2026-2031）&amp;（百万美元）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全球不同产品类型室内篮球场销售额市场份额预测（2026-2031）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中国不同产品类型室内篮球场销售额列表（2020-2025）&amp;（百万美元）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中国不同产品类型室内篮球场销售额市场份额列表（2020-2025）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中国不同产品类型室内篮球场销售额预测（2026-2031）&amp;（百万美元）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中国不同产品类型室内篮球场销售额市场份额预测（2026-2031）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全球市场不同应用室内篮球场销售额及增长率对比（2020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全球不同应用室内篮球场销售额列表（2020-2025）&amp;（百万美元）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全球不同应用室内篮球场销售额市场份额列表（2020-2025）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全球不同应用室内篮球场销售额预测（2026-2031）&amp;（百万美元）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全球不同应用室内篮球场市场份额预测（2026-2031）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中国不同应用室内篮球场销售额列表（2020-2025）&amp;（百万美元）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中国不同应用室内篮球场销售额市场份额列表（2020-2025）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中国不同应用室内篮球场销售额预测（2026-2031）&amp;（百万美元）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中国不同应用室内篮球场销售额市场份额预测（2026-2031）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全球主要地区室内篮球场销售额：（2020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全球主要地区室内篮球场销售额列表（2020-2025年）&amp;（百万美元）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全球主要地区室内篮球场销售额及份额列表（2020-2025年）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全球主要地区室内篮球场销售额列表预测（2026-2031）&amp;（百万美元）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全球主要地区室内篮球场销售额及份额列表预测（2026-2031）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全球主要企业室内篮球场销售额（2020-2025）&amp;（百万美元）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全球主要企业室内篮球场销售额份额对比（2020-2025）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2024年全球室内篮球场主要厂商市场地位（第一梯队、第二梯队和第三梯队）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2024年全球主要厂商室内篮球场收入排名（百万美元）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全球主要厂商室内篮球场总部及市场区域分布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全球主要厂商室内篮球场产品类型及应用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全球主要厂商室内篮球场商业化日期</w:t>
      </w:r>
      <w:r>
        <w:rPr>
          <w:rFonts w:hint="eastAsia"/>
        </w:rPr>
        <w:br/>
      </w:r>
      <w:r>
        <w:rPr>
          <w:rFonts w:hint="eastAsia"/>
        </w:rPr>
        <w:t>　　表 34： 全球室内篮球场市场投资、并购等现状分析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中国主要企业室内篮球场销售额列表（2020-2025）&amp;（百万美元）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中国主要企业室内篮球场销售额份额对比（2020-2025）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重点企业（1）公司信息、总部、室内篮球场市场地位以及主要的竞争对手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室内篮球场产品及服务介绍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室内篮球场收入及毛利率（2020-2025）&amp;（百万美元）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重点企业（2）公司信息、总部、室内篮球场市场地位以及主要的竞争对手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室内篮球场产品及服务介绍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室内篮球场收入及毛利率（2020-2025）&amp;（百万美元）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重点企业（3）公司信息、总部、室内篮球场市场地位以及主要的竞争对手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室内篮球场产品及服务介绍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室内篮球场收入及毛利率（2020-2025）&amp;（百万美元）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重点企业（4）公司信息、总部、室内篮球场市场地位以及主要的竞争对手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室内篮球场产品及服务介绍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室内篮球场收入及毛利率（2020-2025）&amp;（百万美元）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重点企业（5）公司信息、总部、室内篮球场市场地位以及主要的竞争对手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室内篮球场产品及服务介绍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室内篮球场收入及毛利率（2020-2025）&amp;（百万美元）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重点企业（6）公司信息、总部、室内篮球场市场地位以及主要的竞争对手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室内篮球场产品及服务介绍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室内篮球场收入及毛利率（2020-2025）&amp;（百万美元）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重点企业（7）公司信息、总部、室内篮球场市场地位以及主要的竞争对手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室内篮球场产品及服务介绍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室内篮球场收入及毛利率（2020-2025）&amp;（百万美元）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重点企业（8）公司信息、总部、室内篮球场市场地位以及主要的竞争对手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室内篮球场产品及服务介绍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室内篮球场收入及毛利率（2020-2025）&amp;（百万美元）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室内篮球场行业发展机遇及主要驱动因素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77： 室内篮球场行业发展面临的风险</w:t>
      </w:r>
      <w:r>
        <w:rPr>
          <w:rFonts w:hint="eastAsia"/>
        </w:rPr>
        <w:br/>
      </w:r>
      <w:r>
        <w:rPr>
          <w:rFonts w:hint="eastAsia"/>
        </w:rPr>
        <w:t>　　表 78： 室内篮球场行业政策分析</w:t>
      </w:r>
      <w:r>
        <w:rPr>
          <w:rFonts w:hint="eastAsia"/>
        </w:rPr>
        <w:br/>
      </w:r>
      <w:r>
        <w:rPr>
          <w:rFonts w:hint="eastAsia"/>
        </w:rPr>
        <w:t>　　表 79： 研究范围</w:t>
      </w:r>
      <w:r>
        <w:rPr>
          <w:rFonts w:hint="eastAsia"/>
        </w:rPr>
        <w:br/>
      </w:r>
      <w:r>
        <w:rPr>
          <w:rFonts w:hint="eastAsia"/>
        </w:rPr>
        <w:t>　　表 80：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室内篮球场产品图片</w:t>
      </w:r>
      <w:r>
        <w:rPr>
          <w:rFonts w:hint="eastAsia"/>
        </w:rPr>
        <w:br/>
      </w:r>
      <w:r>
        <w:rPr>
          <w:rFonts w:hint="eastAsia"/>
        </w:rPr>
        <w:t>　　图 2： 全球市场室内篮球场市场规模（销售额），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全球室内篮球场市场销售额预测：（百万美元）&amp;（2020-2031）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中国市场室内篮球场销售额及未来趋势（2020-2031）&amp;（百万美元）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PVC 和乙烯基 产品图片</w:t>
      </w:r>
      <w:r>
        <w:rPr>
          <w:rFonts w:hint="eastAsia"/>
        </w:rPr>
        <w:br/>
      </w:r>
      <w:r>
        <w:rPr>
          <w:rFonts w:hint="eastAsia"/>
        </w:rPr>
        <w:t>　　图 6： 全球PVC 和乙烯基规模及增长率（2020-2031）&amp;（百万美元）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木地板产品图片</w:t>
      </w:r>
      <w:r>
        <w:rPr>
          <w:rFonts w:hint="eastAsia"/>
        </w:rPr>
        <w:br/>
      </w:r>
      <w:r>
        <w:rPr>
          <w:rFonts w:hint="eastAsia"/>
        </w:rPr>
        <w:t>　　图 8： 全球木地板规模及增长率（2020-2031）&amp;（百万美元）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全球不同产品类型室内篮球场市场份额2024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全球不同产品类型室内篮球场市场份额2020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全球不同产品类型室内篮球场市场份额预测2025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中国不同产品类型室内篮球场市场份额2020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中国不同产品类型室内篮球场市场份额预测2025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体育场</w:t>
      </w:r>
      <w:r>
        <w:rPr>
          <w:rFonts w:hint="eastAsia"/>
        </w:rPr>
        <w:br/>
      </w:r>
      <w:r>
        <w:rPr>
          <w:rFonts w:hint="eastAsia"/>
        </w:rPr>
        <w:t>　　图 17： 训练中心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全球不同应用室内篮球场市场份额2024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全球不同应用室内篮球场市场份额2020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全球主要地区室内篮球场销售额市场份额（2020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北美室内篮球场销售额及预测（2020-2031）&amp;（百万美元）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欧洲室内篮球场销售额及预测（2020-2031）&amp;（百万美元）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中国室内篮球场销售额及预测（2020-2031）&amp;（百万美元）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日本室内篮球场销售额及预测（2020-2031）&amp;（百万美元）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东南亚室内篮球场销售额及预测（2020-2031）&amp;（百万美元）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印度室内篮球场销售额及预测（2020-2031）&amp;（百万美元）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2024年全球前五大厂商室内篮球场市场份额</w:t>
      </w:r>
      <w:r>
        <w:rPr>
          <w:rFonts w:hint="eastAsia"/>
        </w:rPr>
        <w:br/>
      </w:r>
      <w:r>
        <w:rPr>
          <w:rFonts w:hint="eastAsia"/>
        </w:rPr>
        <w:t>　　图 29： 2024年全球室内篮球场第一梯队、第二梯队和第三梯队厂商及市场份额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室内篮球场全球领先企业SWOT分析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2024年中国排名前三和前五室内篮球场企业市场份额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f262dd702475b" w:history="1">
        <w:r>
          <w:rPr>
            <w:rStyle w:val="Hyperlink"/>
          </w:rPr>
          <w:t>2025-2031年全球与中国室内篮球场行业发展调研及前景趋势分析报告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ff262dd702475b" w:history="1">
        <w:r>
          <w:rPr>
            <w:rStyle w:val="Hyperlink"/>
          </w:rPr>
          <w:t>https://www.20087.com/7/30/ShiNeiLanQiuChangHangYeFaZhanQianJing.html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热点：羽毛球场灯光用什么灯、室内篮球场图片、室内篮球馆高度标准尺寸、室内篮球场造价预算清单、标准篮球场长度、室内篮球场收费标准、篮球场正规尺寸、室内篮球场的高度、室内篮球馆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0d263575f47eb" w:history="1">
      <w:r>
        <w:rPr>
          <w:rStyle w:val="Hyperlink"/>
        </w:rPr>
        <w:t>2025-2031年全球与中国室内篮球场行业发展调研及前景趋势分析报告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ShiNeiLanQiuChangHangYeFaZhanQianJing.html" TargetMode="External" Id="R06ff262dd702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ShiNeiLanQiuChangHangYeFaZhanQianJing.html" TargetMode="External" Id="Rb310d263575f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2025-02-24T07:24:48Z</dcterms:created>
  <dcterms:modified xsi:type="dcterms:W3CDTF">2025-02-24T08:24:48Z</dcterms:modified>
  <dc:subject>2025-2031年全球与中国室内篮球场行业发展调研及前景趋势分析报告</dc:subject>
  <dc:title>2025-2031年全球与中国室内篮球场行业发展调研及前景趋势分析报告</dc:title>
  <cp:keywords>2025-2031年全球与中国室内篮球场行业发展调研及前景趋势分析报告</cp:keywords>
  <dc:description>2025-2031年全球与中国室内篮球场行业发展调研及前景趋势分析报告</dc:description>
</cp:coreProperties>
</file>