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d72f61e8f4acd" w:history="1">
              <w:r>
                <w:rPr>
                  <w:rStyle w:val="Hyperlink"/>
                </w:rPr>
                <w:t>中国核退役行业现状调研与前景趋势分析报告（2026-2032年）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d72f61e8f4acd" w:history="1">
              <w:r>
                <w:rPr>
                  <w:rStyle w:val="Hyperlink"/>
                </w:rPr>
                <w:t>中国核退役行业现状调研与前景趋势分析报告（2026-2032年）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d72f61e8f4acd" w:history="1">
                <w:r>
                  <w:rPr>
                    <w:rStyle w:val="Hyperlink"/>
                  </w:rPr>
                  <w:t>https://www.20087.com/8/00/HeTuiYiDeQianJingQuShi.html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退役是对达到设计寿命或因安全、经济等原因停止运行的核设施进行去污、拆除、废物处理及场地恢复的一整套系统性工程，是核能产业全生命周期管理的重要环节。目前，我国已进入核电站退役前期准备阶段，相关技术体系尚处于建设初期，缺乏成熟的技术路径与专业人才储备。国际上，欧美国家已有较丰富的退役经验，但其技术和管理模式难以直接照搬至国内。现有退役项目多为科研堆或实验设施，尚未形成大规模商业化运作模式。行业内存在法规标准不健全、资金保障机制缺失、公众接受度不高等问题，制约了行业发展进程。</w:t>
      </w:r>
      <w:r>
        <w:rPr>
          <w:rFonts w:hint="eastAsia"/>
        </w:rPr>
        <w:br/>
      </w:r>
      <w:r>
        <w:rPr>
          <w:rFonts w:hint="eastAsia"/>
        </w:rPr>
        <w:t>　　未来，核退役将向标准化、智能化、绿色化方向加速推进。市场调研网认为，随着国内首批商用核电站逐步进入退役周期，政府将加快制定专项法规和技术导则，推动建立完善的退役管理体系。机器人作业、远程监控、AI辅助决策等先进技术将在高危环境下广泛应用，提高作业安全性与效率。放射性废物处理与资源回收技术将成为重点研究方向，推动实现最小化排放与循环利用。同时，退役工程与环境修复深度融合，促进退役后土地再利用与生态恢复。国家政策将持续加大对核退役产业链的支持力度，培育专业化服务公司，推动形成自主可控的技术能力与服务体系，为我国核能可持续发展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d72f61e8f4acd" w:history="1">
        <w:r>
          <w:rPr>
            <w:rStyle w:val="Hyperlink"/>
          </w:rPr>
          <w:t>中国核退役行业现状调研与前景趋势分析报告（2026-2032年）</w:t>
        </w:r>
      </w:hyperlink>
      <w:r>
        <w:rPr>
          <w:rFonts w:hint="eastAsia"/>
        </w:rPr>
        <w:t>》，2025年核退役行业市场规模达 亿元，预计2032年市场规模将达 亿元，期间年均复合增长率（CAGR）达 %。报告采用定量与定性相结合的研究方法，系统分析了核退役行业的市场规模、需求动态及价格变化，并对核退役产业链各环节进行了全面梳理。报告详细解读了核退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核退役产品概述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核退役市场特点分析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核退役行业发展周期特征分析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中国核退役行业发展环境分析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中国核退役行业发展经济环境分析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中国核退役行业发展政策环境分析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一、核退役行业政策影响分析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二、相关核退役行业标准分析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全球核退役行业市场发展调研分析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全球核退役行业市场运行环境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全球核退役行业市场发展情况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一、全球核退役行业市场供给分析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二、全球核退役行业市场需求分析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三、全球核退役行业主要国家地区发展情况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2026-2032年全球核退役行业市场规模趋势预测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中国核退役行业市场供需现状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中国核退役市场现状</w:t>
      </w:r>
      <w:r>
        <w:rPr>
          <w:rFonts w:hint="eastAsia"/>
        </w:rPr>
        <w:br/>
      </w:r>
      <w:r>
        <w:rPr>
          <w:rFonts w:hint="eastAsia"/>
        </w:rPr>
        <w:t>　　第二节 中国核退役产量情况分析及预测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一、核退役总体产能规模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二、2020-2025年中国核退役行业产量统计分析</w:t>
      </w:r>
      <w:r>
        <w:rPr>
          <w:rFonts w:hint="eastAsia"/>
        </w:rPr>
        <w:br/>
      </w:r>
      <w:r>
        <w:rPr>
          <w:rFonts w:hint="eastAsia"/>
        </w:rPr>
        <w:t>　　　　三、核退役行业区域产量分布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四、2026-2032年中国核退役行业产量预测</w:t>
      </w:r>
      <w:r>
        <w:rPr>
          <w:rFonts w:hint="eastAsia"/>
        </w:rPr>
        <w:br/>
      </w:r>
      <w:r>
        <w:rPr>
          <w:rFonts w:hint="eastAsia"/>
        </w:rPr>
        <w:t>　　第三节 中国核退役市场需求分析及预测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一、2020-2025年中国核退役市场需求统计</w:t>
      </w:r>
      <w:r>
        <w:rPr>
          <w:rFonts w:hint="eastAsia"/>
        </w:rPr>
        <w:br/>
      </w:r>
      <w:r>
        <w:rPr>
          <w:rFonts w:hint="eastAsia"/>
        </w:rPr>
        <w:t>　　　　二、中国核退役市场需求特点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三、2026-2032年中国核退役市场需求量预测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2025-2026年核退役行业技术发展现状及趋势分析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核退役行业技术发展现状分析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国内外核退役行业技术差异与原因</w:t>
      </w:r>
      <w:r>
        <w:rPr>
          <w:rFonts w:hint="eastAsia"/>
        </w:rPr>
        <w:br/>
      </w:r>
      <w:r>
        <w:rPr>
          <w:rFonts w:hint="eastAsia"/>
        </w:rPr>
        <w:t>　　第三节 核退役行业技术发展方向、趋势预测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提升核退役行业技术能力策略建议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中国核退役行业现状调研分析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中国核退役行业发展现状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一、2025-2026年核退役行业品牌发展现状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二、2025-2026年核退役行业需求市场现状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三、2025-2026年核退役市场需求层次分析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四、2025-2026年中国核退役市场走向分析</w:t>
      </w:r>
      <w:r>
        <w:rPr>
          <w:rFonts w:hint="eastAsia"/>
        </w:rPr>
        <w:br/>
      </w:r>
      <w:r>
        <w:rPr>
          <w:rFonts w:hint="eastAsia"/>
        </w:rPr>
        <w:t>　　第二节 中国核退役行业存在的问题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一、2025-2026年核退役产品市场存在的主要问题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二、2025-2026年国内核退役产品市场的三大瓶颈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三、2025-2026年核退役产品市场遭遇的规模难题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对中国核退役市场的分析及思考</w:t>
      </w:r>
      <w:r>
        <w:rPr>
          <w:rFonts w:hint="eastAsia"/>
        </w:rPr>
        <w:br/>
      </w:r>
      <w:r>
        <w:rPr>
          <w:rFonts w:hint="eastAsia"/>
        </w:rPr>
        <w:t>　　　　一、核退役市场特点</w:t>
      </w:r>
      <w:r>
        <w:rPr>
          <w:rFonts w:hint="eastAsia"/>
        </w:rPr>
        <w:br/>
      </w:r>
      <w:r>
        <w:rPr>
          <w:rFonts w:hint="eastAsia"/>
        </w:rPr>
        <w:t>　　　　二、核退役市场分析</w:t>
      </w:r>
      <w:r>
        <w:rPr>
          <w:rFonts w:hint="eastAsia"/>
        </w:rPr>
        <w:br/>
      </w:r>
      <w:r>
        <w:rPr>
          <w:rFonts w:hint="eastAsia"/>
        </w:rPr>
        <w:t>　　　　三、核退役市场变化的方向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四、中国核退役行业发展的新思路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五、对中国核退役行业发展的思考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2020-2025年中国核退役产品市场进出口数据分析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2020-2025年中国核退役产品出口统计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2020-2025年中国核退役产品进口统计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2020-2025年中国核退役产品进出口价格对比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中国核退役主要进口来源地及出口目的地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核退役行业细分产品调研</w:t>
      </w:r>
      <w:r>
        <w:rPr>
          <w:rFonts w:hint="eastAsia"/>
        </w:rPr>
        <w:br/>
      </w:r>
      <w:r>
        <w:rPr>
          <w:rFonts w:hint="eastAsia"/>
        </w:rPr>
        <w:t>　　第一节 核退役细分产品结构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2020-2025年中国核退役行业竞争态势分析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2025年核退役行业集中度分析</w:t>
      </w:r>
      <w:r>
        <w:rPr>
          <w:rFonts w:hint="eastAsia"/>
        </w:rPr>
        <w:br/>
      </w:r>
      <w:r>
        <w:rPr>
          <w:rFonts w:hint="eastAsia"/>
        </w:rPr>
        <w:t>　　　　一、核退役市场集中度分析</w:t>
      </w:r>
      <w:r>
        <w:rPr>
          <w:rFonts w:hint="eastAsia"/>
        </w:rPr>
        <w:br/>
      </w:r>
      <w:r>
        <w:rPr>
          <w:rFonts w:hint="eastAsia"/>
        </w:rPr>
        <w:t>　　　　二、核退役企业分布区域集中度分析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三、核退役区域消费集中度分析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2020-2025年核退役主要企业竞争力分析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2025年核退役行业竞争格局分析</w:t>
      </w:r>
      <w:r>
        <w:rPr>
          <w:rFonts w:hint="eastAsia"/>
        </w:rPr>
        <w:br/>
      </w:r>
      <w:r>
        <w:rPr>
          <w:rFonts w:hint="eastAsia"/>
        </w:rPr>
        <w:t>　　　　一、核退役行业竞争分析</w:t>
      </w:r>
      <w:r>
        <w:rPr>
          <w:rFonts w:hint="eastAsia"/>
        </w:rPr>
        <w:br/>
      </w:r>
      <w:r>
        <w:rPr>
          <w:rFonts w:hint="eastAsia"/>
        </w:rPr>
        <w:t>　　　　二、中外核退役产品竞争分析</w:t>
      </w:r>
      <w:r>
        <w:rPr>
          <w:rFonts w:hint="eastAsia"/>
        </w:rPr>
        <w:br/>
      </w:r>
      <w:r>
        <w:rPr>
          <w:rFonts w:hint="eastAsia"/>
        </w:rPr>
        <w:t>　　　　三、国内核退役行业重点企业发展动向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核退役行业上下游产业链发展情况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核退役上游产业发展分析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核退役下游产业发展分析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核退役行业重点企业竞争力分析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三、企业核退役经营状况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三、企业核退役经营状况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三、企业核退役经营状况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三、企业核退役经营状况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三、企业核退役经营状况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三、企业核退役经营状况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核退役企业管理策略建议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提高核退役企业竞争力的策略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一、提高中国核退役企业核心竞争力的对策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二、核退役企业提升竞争力的主要方向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三、影响核退役企业核心竞争力的因素及提升途径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四、提高核退役企业竞争力的策略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对中国核退役品牌的战略思考</w:t>
      </w:r>
      <w:r>
        <w:rPr>
          <w:rFonts w:hint="eastAsia"/>
        </w:rPr>
        <w:br/>
      </w:r>
      <w:r>
        <w:rPr>
          <w:rFonts w:hint="eastAsia"/>
        </w:rPr>
        <w:t>　　　　一、核退役实施品牌战略的意义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二、核退役企业品牌的现状分析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三、中国核退役企业的品牌战略</w:t>
      </w:r>
      <w:r>
        <w:rPr>
          <w:rFonts w:hint="eastAsia"/>
        </w:rPr>
        <w:br/>
      </w:r>
      <w:r>
        <w:rPr>
          <w:rFonts w:hint="eastAsia"/>
        </w:rPr>
        <w:t>　　　　四、核退役品牌战略管理的策略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核退役行业发展趋势及投资风险预警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2026年核退役市场前景分析</w:t>
      </w:r>
      <w:r>
        <w:rPr>
          <w:rFonts w:hint="eastAsia"/>
        </w:rPr>
        <w:br/>
      </w:r>
      <w:r>
        <w:rPr>
          <w:rFonts w:hint="eastAsia"/>
        </w:rPr>
        <w:t>　　第二节 2026年核退役行业发展趋势预测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影响核退役行业发展的主要因素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一、2026年影响核退役行业运行的有利因素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二、2026年影响核退役行业运行的稳定因素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三、2026年影响核退役行业运行的不利因素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四、2026年中国核退役行业发展面临的挑战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五、2026年中国核退役行业发展面临的机遇</w:t>
      </w:r>
      <w:r>
        <w:rPr>
          <w:rFonts w:hint="eastAsia"/>
        </w:rPr>
        <w:br/>
      </w:r>
      <w:r>
        <w:rPr>
          <w:rFonts w:hint="eastAsia"/>
        </w:rPr>
        <w:t>　　第四节 核退役行业投资风险预警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一、2026年核退役行业市场风险及控制策略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二、2026年核退役行业政策风险及控制策略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三、2026年核退役行业经营风险及控制策略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四、2026年核退役同业竞争风险及控制策略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五、2026年核退役行业其他风险及控制策略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核退役市场研究结论</w:t>
      </w:r>
      <w:r>
        <w:rPr>
          <w:rFonts w:hint="eastAsia"/>
        </w:rPr>
        <w:br/>
      </w:r>
      <w:r>
        <w:rPr>
          <w:rFonts w:hint="eastAsia"/>
        </w:rPr>
        <w:t>　　第二节 核退役子行业研究结论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中-智-林-核退役市场发展建议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核退役行业历程</w:t>
      </w:r>
      <w:r>
        <w:rPr>
          <w:rFonts w:hint="eastAsia"/>
        </w:rPr>
        <w:br/>
      </w:r>
      <w:r>
        <w:rPr>
          <w:rFonts w:hint="eastAsia"/>
        </w:rPr>
        <w:t>　　图表 核退役行业生命周期</w:t>
      </w:r>
      <w:r>
        <w:rPr>
          <w:rFonts w:hint="eastAsia"/>
        </w:rPr>
        <w:br/>
      </w:r>
      <w:r>
        <w:rPr>
          <w:rFonts w:hint="eastAsia"/>
        </w:rPr>
        <w:t>　　图表 核退役行业产业链分析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2020-2025年中国核退役行业市场规模及增长情况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2020-2025年核退役行业市场容量分析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2020-2025年中国核退役行业产能统计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2020-2025年中国核退役行业产量及增长趋势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2020-2025年中国核退役市场需求量及增速统计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2025年中国核退役行业需求领域分布格局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2020-2025年中国核退役行业销售收入分析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2020-2025年中国核退役行业盈利情况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2020-2025年中国核退役行业利润总额统计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2020-2025年中国核退役进口数量分析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2020-2025年中国核退役进口金额分析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2020-2025年中国核退役出口数量分析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2020-2025年中国核退役出口金额分析</w:t>
      </w:r>
      <w:r>
        <w:rPr>
          <w:rFonts w:hint="eastAsia"/>
        </w:rPr>
        <w:br/>
      </w:r>
      <w:r>
        <w:rPr>
          <w:rFonts w:hint="eastAsia"/>
        </w:rPr>
        <w:t>　　图表 2025年中国核退役进口国家及地区分析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2025年中国核退役出口国家及地区分析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2020-2025年中国核退役行业企业数量情况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2020-2025年中国核退役行业企业平均规模情况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**地区核退役市场规模及增长情况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**地区核退役行业市场需求情况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**地区核退役市场规模及增长情况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**地区核退役行业市场需求情况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**地区核退役市场规模及增长情况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**地区核退役行业市场需求情况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**地区核退役市场规模及增长情况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**地区核退役行业市场需求情况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核退役重点企业（一）基本信息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核退役重点企业（一）经营情况分析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核退役重点企业（一）主要经济指标情况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核退役重点企业（一）盈利能力情况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核退役重点企业（二）经营情况分析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核退役重点企业（二）主要经济指标情况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核退役重点企业（二）盈利能力情况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核退役重点企业（三）经营情况分析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核退役重点企业（三）主要经济指标情况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核退役重点企业（三）盈利能力情况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核退役重点企业（三）成长能力情况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2026-2032年中国核退役行业产能预测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2026-2032年中国核退役行业产量预测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2026-2032年中国核退役市场需求量预测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2026-2032年中国核退役行业供需平衡预测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2026-2032年中国核退役行业市场容量预测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2026-2032年中国核退役行业市场规模预测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2026-2032年中国核退役市场前景分析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2026-2032年中国核退役行业发展趋势预测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d72f61e8f4acd" w:history="1">
        <w:r>
          <w:rPr>
            <w:rStyle w:val="Hyperlink"/>
          </w:rPr>
          <w:t>中国核退役行业现状调研与前景趋势分析报告（2026-2032年）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d72f61e8f4acd" w:history="1">
        <w:r>
          <w:rPr>
            <w:rStyle w:val="Hyperlink"/>
          </w:rPr>
          <w:t>https://www.20087.com/8/00/HeTuiYiDeQianJingQuShi.html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热点：参核老兵是什么意思、核退役治理、核电站核反应堆、核退役是什么意思、核设施、核退役治理技术创新中心是干什么的、无核条约、核退役治理创新中心2024年最新消息及更新时间表、核轰炸机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af6c85e44cdd" w:history="1">
      <w:r>
        <w:rPr>
          <w:rStyle w:val="Hyperlink"/>
        </w:rPr>
        <w:t>中国核退役行业现状调研与前景趋势分析报告（2026-2032年）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eTuiYiDeQianJingQuShi.html" TargetMode="External" Id="R86cd72f61e8f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eTuiYiDeQianJingQuShi.html" TargetMode="External" Id="R0668af6c85e4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2026-05-03T05:16:01Z</dcterms:created>
  <dcterms:modified xsi:type="dcterms:W3CDTF">2026-05-03T06:16:01Z</dcterms:modified>
  <dc:subject>中国核退役行业现状调研与前景趋势分析报告（2026-2032年）</dc:subject>
  <dc:title>中国核退役行业现状调研与前景趋势分析报告（2026-2032年）</dc:title>
  <cp:keywords>中国核退役行业现状调研与前景趋势分析报告（2026-2032年）</cp:keywords>
  <dc:description>中国核退役行业现状调研与前景趋势分析报告（2026-2032年）</dc:description>
</cp:coreProperties>
</file>