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90f9c0ad444da" w:history="1">
              <w:r>
                <w:rPr>
                  <w:rStyle w:val="Hyperlink"/>
                </w:rPr>
                <w:t>2026-2032年中国主题动物园行业现状与前景趋势预测报告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90f9c0ad444da" w:history="1">
              <w:r>
                <w:rPr>
                  <w:rStyle w:val="Hyperlink"/>
                </w:rPr>
                <w:t>2026-2032年中国主题动物园行业现状与前景趋势预测报告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90f9c0ad444da" w:history="1">
                <w:r>
                  <w:rPr>
                    <w:rStyle w:val="Hyperlink"/>
                  </w:rPr>
                  <w:t>https://www.20087.com/8/50/ZhuTiDongWuYuanShiChangQianJingFenXi.html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动物园是传统动物园向沉浸式体验转型的新型业态，以特定文化IP、生态主题或互动叙事为核心，融合动物展示、科普教育、娱乐体验与场景营造，强调“动物福利优先”与“游客参与感”。部分领先项目已采用无笼化设计、行为丰容技术及AR导览增强互动，同时引入夜间开放、动物认养等运营模式。然而，行业仍面临动物引进与繁育受严格法规限制、高运营成本与门票收入难以平衡、部分项目过度娱乐化削弱保育教育功能、以及公众对圈养伦理争议持续存在等问题，制约主题动物园从商业景点向可持续保育平台的升级。</w:t>
      </w:r>
      <w:r>
        <w:rPr>
          <w:rFonts w:hint="eastAsia"/>
        </w:rPr>
        <w:br/>
      </w:r>
      <w:r>
        <w:rPr>
          <w:rFonts w:hint="eastAsia"/>
        </w:rPr>
        <w:t>　　未来，主题动物园将向生态共生、数字融合与社区共建方向深化。数字孪生技术将模拟动物行为与栖息地动态，支持科学管理；虚拟动物互动将减少对实体动物的依赖。在功能上，动物园将强化濒危物种繁育中心与公众科研参与平台角色；社区志愿者计划与学校课程深度绑定，提升教育黏性。同时，碳中和园区设计与本地生物多样性保护项目将增强社会价值。长远来看，在生态文明与体验经济交汇背景下，主题动物园将从观赏型场所升级为集物种保护、科学传播与生态伦理教育于一体的现代城市生命共同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90f9c0ad444da" w:history="1">
        <w:r>
          <w:rPr>
            <w:rStyle w:val="Hyperlink"/>
          </w:rPr>
          <w:t>2026-2032年中国主题动物园行业现状与前景趋势预测报告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主题动物园行业的市场规模、竞争格局及技术发展现状。报告详细梳理了主题动物园产业链结构、区域分布特征及主题动物园市场需求变化，重点评估了主题动物园重点企业的市场表现与战略布局。通过对政策环境、技术创新方向及消费趋势的分析，科学预测了主题动物园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主题动物园产业概述</w:t>
      </w:r>
      <w:r>
        <w:rPr>
          <w:rFonts w:hint="eastAsia"/>
        </w:rPr>
        <w:br/>
      </w:r>
      <w:r>
        <w:rPr>
          <w:rFonts w:hint="eastAsia"/>
        </w:rPr>
        <w:t>　　第一节 主题动物园定义与分类</w:t>
      </w:r>
      <w:r>
        <w:rPr>
          <w:rFonts w:hint="eastAsia"/>
        </w:rPr>
        <w:br/>
      </w:r>
      <w:r>
        <w:rPr>
          <w:rFonts w:hint="eastAsia"/>
        </w:rPr>
        <w:t>　　第二节 主题动物园产业链结构及关键环节剖析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主题动物园商业模式与盈利模式解析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主题动物园经济指标与行业评估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全球主题动物园市场发展综述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2020-2025年全球主题动物园市场规模及增长趋势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主要国家与地区主题动物园市场对比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2026-2032年全球主题动物园行业发展趋势与前景预测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国际主题动物园市场发展趋势及对我国启示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二、对我国主题动物园市场的借鉴意义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中国主题动物园行业市场规模分析与预测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主题动物园市场的总体规模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一、2020-2025年主题动物园市场规模变化及趋势分析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二、2026年主题动物园行业市场规模特点</w:t>
      </w:r>
      <w:r>
        <w:rPr>
          <w:rFonts w:hint="eastAsia"/>
        </w:rPr>
        <w:br/>
      </w:r>
      <w:r>
        <w:rPr>
          <w:rFonts w:hint="eastAsia"/>
        </w:rPr>
        <w:t>　　第二节 主题动物园市场规模的构成</w:t>
      </w:r>
      <w:r>
        <w:rPr>
          <w:rFonts w:hint="eastAsia"/>
        </w:rPr>
        <w:br/>
      </w:r>
      <w:r>
        <w:rPr>
          <w:rFonts w:hint="eastAsia"/>
        </w:rPr>
        <w:t>　　　　一、主题动物园客户群体特征与偏好分析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二、不同类型主题动物园市场规模分布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三、各地区主题动物园市场规模差异与特点</w:t>
      </w:r>
      <w:r>
        <w:rPr>
          <w:rFonts w:hint="eastAsia"/>
        </w:rPr>
        <w:br/>
      </w:r>
      <w:r>
        <w:rPr>
          <w:rFonts w:hint="eastAsia"/>
        </w:rPr>
        <w:t>　　第三节 主题动物园市场规模的预测与展望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一、未来几年主题动物园市场规模增长预测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2025-2026年主题动物园行业技术发展现状及趋势分析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主题动物园行业技术发展现状分析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国内外主题动物园行业技术差距分析及差距形成的主要原因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主题动物园行业技术发展方向、趋势预测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提升主题动物园行业技术能力策略建议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2020-2025年中国主题动物园行业总体发展与财务状况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2020-2025年主题动物园行业规模情况</w:t>
      </w:r>
      <w:r>
        <w:rPr>
          <w:rFonts w:hint="eastAsia"/>
        </w:rPr>
        <w:br/>
      </w:r>
      <w:r>
        <w:rPr>
          <w:rFonts w:hint="eastAsia"/>
        </w:rPr>
        <w:t>　　　　一、主题动物园行业企业数量规模</w:t>
      </w:r>
      <w:r>
        <w:rPr>
          <w:rFonts w:hint="eastAsia"/>
        </w:rPr>
        <w:br/>
      </w:r>
      <w:r>
        <w:rPr>
          <w:rFonts w:hint="eastAsia"/>
        </w:rPr>
        <w:t>　　　　二、主题动物园行业从业人员规模</w:t>
      </w:r>
      <w:r>
        <w:rPr>
          <w:rFonts w:hint="eastAsia"/>
        </w:rPr>
        <w:br/>
      </w:r>
      <w:r>
        <w:rPr>
          <w:rFonts w:hint="eastAsia"/>
        </w:rPr>
        <w:t>　　　　三、主题动物园行业市场敏感性分析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2020-2025年主题动物园行业财务能力分析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一、主题动物园行业盈利能力</w:t>
      </w:r>
      <w:r>
        <w:rPr>
          <w:rFonts w:hint="eastAsia"/>
        </w:rPr>
        <w:br/>
      </w:r>
      <w:r>
        <w:rPr>
          <w:rFonts w:hint="eastAsia"/>
        </w:rPr>
        <w:t>　　　　二、主题动物园行业偿债能力</w:t>
      </w:r>
      <w:r>
        <w:rPr>
          <w:rFonts w:hint="eastAsia"/>
        </w:rPr>
        <w:br/>
      </w:r>
      <w:r>
        <w:rPr>
          <w:rFonts w:hint="eastAsia"/>
        </w:rPr>
        <w:t>　　　　三、主题动物园行业营运能力</w:t>
      </w:r>
      <w:r>
        <w:rPr>
          <w:rFonts w:hint="eastAsia"/>
        </w:rPr>
        <w:br/>
      </w:r>
      <w:r>
        <w:rPr>
          <w:rFonts w:hint="eastAsia"/>
        </w:rPr>
        <w:t>　　　　四、主题动物园行业发展能力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中国主题动物园行业细分市场调研与机会挖掘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主题动物园细分市场（一）市场调研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主题动物园细分市场（二）市场调研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中国主题动物园行业区域市场调研分析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2020-2025年中国主题动物园行业重点区域调研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一、重点地区（一）主题动物园市场规模与特点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二、重点地区（二）主题动物园市场规模及特点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三、重点地区（三）主题动物园市场规模及特点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四、重点地区（四）主题动物园市场规模及特点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不同区域主题动物园市场的对比与启示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二、主题动物园市场拓展策略与建议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中国主题动物园行业的营销渠道与客户分析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主题动物园行业渠道分析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二、各类渠道对主题动物园行业的影响</w:t>
      </w:r>
      <w:r>
        <w:rPr>
          <w:rFonts w:hint="eastAsia"/>
        </w:rPr>
        <w:br/>
      </w:r>
      <w:r>
        <w:rPr>
          <w:rFonts w:hint="eastAsia"/>
        </w:rPr>
        <w:t>　　　　三、主要主题动物园企业渠道策略研究</w:t>
      </w:r>
      <w:r>
        <w:rPr>
          <w:rFonts w:hint="eastAsia"/>
        </w:rPr>
        <w:br/>
      </w:r>
      <w:r>
        <w:rPr>
          <w:rFonts w:hint="eastAsia"/>
        </w:rPr>
        <w:t>　　第二节 主题动物园行业客户分析与定位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中国主题动物园行业竞争格局及策略选择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主题动物园行业总体市场竞争状况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一、主题动物园行业竞争结构分析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二、主题动物园企业竞争格局与集中度评估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三、主题动物园行业SWOT分析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主题动物园行业重点企业调研分析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主题动物园企业发展策略分析</w:t>
      </w:r>
      <w:r>
        <w:rPr>
          <w:rFonts w:hint="eastAsia"/>
        </w:rPr>
        <w:br/>
      </w:r>
      <w:r>
        <w:rPr>
          <w:rFonts w:hint="eastAsia"/>
        </w:rPr>
        <w:t>　　第一节 主题动物园市场与销售策略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主题动物园品牌战略思考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中国主题动物园行业发展环境分析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二、主题动物园行业主管部门、监管体制及相关政策法规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3、主题动物园行业的主要法律、法规和政策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4、2026年主题动物园行业法律法规和政策对行业的影响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二、主题动物园消费者需求分析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一、主题动物园技术的应用与创新</w:t>
      </w:r>
      <w:r>
        <w:rPr>
          <w:rFonts w:hint="eastAsia"/>
        </w:rPr>
        <w:br/>
      </w:r>
      <w:r>
        <w:rPr>
          <w:rFonts w:hint="eastAsia"/>
        </w:rPr>
        <w:t>　　　　二、主题动物园行业发展的技术趋势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2026-2032年主题动物园行业展趋势预测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2026-2032年主题动物园市场发展前景分析</w:t>
      </w:r>
      <w:r>
        <w:rPr>
          <w:rFonts w:hint="eastAsia"/>
        </w:rPr>
        <w:br/>
      </w:r>
      <w:r>
        <w:rPr>
          <w:rFonts w:hint="eastAsia"/>
        </w:rPr>
        <w:t>　　　　一、主题动物园市场发展潜力</w:t>
      </w:r>
      <w:r>
        <w:rPr>
          <w:rFonts w:hint="eastAsia"/>
        </w:rPr>
        <w:br/>
      </w:r>
      <w:r>
        <w:rPr>
          <w:rFonts w:hint="eastAsia"/>
        </w:rPr>
        <w:t>　　　　二、主题动物园市场前景分析</w:t>
      </w:r>
      <w:r>
        <w:rPr>
          <w:rFonts w:hint="eastAsia"/>
        </w:rPr>
        <w:br/>
      </w:r>
      <w:r>
        <w:rPr>
          <w:rFonts w:hint="eastAsia"/>
        </w:rPr>
        <w:t>　　　　三、主题动物园细分行业发展前景分析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2026-2032年主题动物园发展趋势预测</w:t>
      </w:r>
      <w:r>
        <w:rPr>
          <w:rFonts w:hint="eastAsia"/>
        </w:rPr>
        <w:br/>
      </w:r>
      <w:r>
        <w:rPr>
          <w:rFonts w:hint="eastAsia"/>
        </w:rPr>
        <w:t>　　　　一、主题动物园发展趋势预测</w:t>
      </w:r>
      <w:r>
        <w:rPr>
          <w:rFonts w:hint="eastAsia"/>
        </w:rPr>
        <w:br/>
      </w:r>
      <w:r>
        <w:rPr>
          <w:rFonts w:hint="eastAsia"/>
        </w:rPr>
        <w:t>　　　　二、主题动物园市场规模预测</w:t>
      </w:r>
      <w:r>
        <w:rPr>
          <w:rFonts w:hint="eastAsia"/>
        </w:rPr>
        <w:br/>
      </w:r>
      <w:r>
        <w:rPr>
          <w:rFonts w:hint="eastAsia"/>
        </w:rPr>
        <w:t>　　　　三、主题动物园细分市场发展趋势预测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未来主题动物园行业挑战与机遇探讨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一、主题动物园行业挑战</w:t>
      </w:r>
      <w:r>
        <w:rPr>
          <w:rFonts w:hint="eastAsia"/>
        </w:rPr>
        <w:br/>
      </w:r>
      <w:r>
        <w:rPr>
          <w:rFonts w:hint="eastAsia"/>
        </w:rPr>
        <w:t>　　　　二、主题动物园行业机遇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主题动物园行业研究结论及建议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对主题动物园行业发展的建议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[~中~智~林]对主题动物园企业和投资者的建议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主题动物园介绍</w:t>
      </w:r>
      <w:r>
        <w:rPr>
          <w:rFonts w:hint="eastAsia"/>
        </w:rPr>
        <w:br/>
      </w:r>
      <w:r>
        <w:rPr>
          <w:rFonts w:hint="eastAsia"/>
        </w:rPr>
        <w:t>　　图表 主题动物园图片</w:t>
      </w:r>
      <w:r>
        <w:rPr>
          <w:rFonts w:hint="eastAsia"/>
        </w:rPr>
        <w:br/>
      </w:r>
      <w:r>
        <w:rPr>
          <w:rFonts w:hint="eastAsia"/>
        </w:rPr>
        <w:t>　　图表 主题动物园产业链分析</w:t>
      </w:r>
      <w:r>
        <w:rPr>
          <w:rFonts w:hint="eastAsia"/>
        </w:rPr>
        <w:br/>
      </w:r>
      <w:r>
        <w:rPr>
          <w:rFonts w:hint="eastAsia"/>
        </w:rPr>
        <w:t>　　图表 主题动物园主要特点</w:t>
      </w:r>
      <w:r>
        <w:rPr>
          <w:rFonts w:hint="eastAsia"/>
        </w:rPr>
        <w:br/>
      </w:r>
      <w:r>
        <w:rPr>
          <w:rFonts w:hint="eastAsia"/>
        </w:rPr>
        <w:t>　　图表 主题动物园政策分析</w:t>
      </w:r>
      <w:r>
        <w:rPr>
          <w:rFonts w:hint="eastAsia"/>
        </w:rPr>
        <w:br/>
      </w:r>
      <w:r>
        <w:rPr>
          <w:rFonts w:hint="eastAsia"/>
        </w:rPr>
        <w:t>　　图表 主题动物园标准 技术</w:t>
      </w:r>
      <w:r>
        <w:rPr>
          <w:rFonts w:hint="eastAsia"/>
        </w:rPr>
        <w:br/>
      </w:r>
      <w:r>
        <w:rPr>
          <w:rFonts w:hint="eastAsia"/>
        </w:rPr>
        <w:t>　　图表 主题动物园最新消息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2020-2025年主题动物园行业市场容量统计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2020-2025年中国主题动物园行业市场规模及增长情况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2020-2025年中国主题动物园行业销售收入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2020-2025年中国主题动物园行业利润总额分析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2020-2025年中国主题动物园行业企业数量情况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2020-2025年中国主题动物园行业企业平均规模情况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主题动物园价格走势</w:t>
      </w:r>
      <w:r>
        <w:rPr>
          <w:rFonts w:hint="eastAsia"/>
        </w:rPr>
        <w:br/>
      </w:r>
      <w:r>
        <w:rPr>
          <w:rFonts w:hint="eastAsia"/>
        </w:rPr>
        <w:t>　　图表 2025年主题动物园成本和利润分析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2025年中国主题动物园行业竞争力分析</w:t>
      </w:r>
      <w:r>
        <w:rPr>
          <w:rFonts w:hint="eastAsia"/>
        </w:rPr>
        <w:br/>
      </w:r>
      <w:r>
        <w:rPr>
          <w:rFonts w:hint="eastAsia"/>
        </w:rPr>
        <w:t>　　图表 主题动物园优势</w:t>
      </w:r>
      <w:r>
        <w:rPr>
          <w:rFonts w:hint="eastAsia"/>
        </w:rPr>
        <w:br/>
      </w:r>
      <w:r>
        <w:rPr>
          <w:rFonts w:hint="eastAsia"/>
        </w:rPr>
        <w:t>　　图表 主题动物园劣势</w:t>
      </w:r>
      <w:r>
        <w:rPr>
          <w:rFonts w:hint="eastAsia"/>
        </w:rPr>
        <w:br/>
      </w:r>
      <w:r>
        <w:rPr>
          <w:rFonts w:hint="eastAsia"/>
        </w:rPr>
        <w:t>　　图表 主题动物园机会</w:t>
      </w:r>
      <w:r>
        <w:rPr>
          <w:rFonts w:hint="eastAsia"/>
        </w:rPr>
        <w:br/>
      </w:r>
      <w:r>
        <w:rPr>
          <w:rFonts w:hint="eastAsia"/>
        </w:rPr>
        <w:t>　　图表 主题动物园威胁</w:t>
      </w:r>
      <w:r>
        <w:rPr>
          <w:rFonts w:hint="eastAsia"/>
        </w:rPr>
        <w:br/>
      </w:r>
      <w:r>
        <w:rPr>
          <w:rFonts w:hint="eastAsia"/>
        </w:rPr>
        <w:t>　　图表 2020-2025年中国主题动物园行业盈利能力分析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2020-2025年中国主题动物园行业运营能力分析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2020-2025年中国主题动物园行业偿债能力分析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2020-2025年中国主题动物园行业发展能力分析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2020-2025年中国主题动物园行业经营效益分析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**地区主题动物园市场规模及增长情况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**地区主题动物园行业市场需求情况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**地区主题动物园市场规模及增长情况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**地区主题动物园行业市场需求情况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**地区主题动物园市场规模及增长情况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**地区主题动物园行业市场需求情况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主题动物园品牌分析</w:t>
      </w:r>
      <w:r>
        <w:rPr>
          <w:rFonts w:hint="eastAsia"/>
        </w:rPr>
        <w:br/>
      </w:r>
      <w:r>
        <w:rPr>
          <w:rFonts w:hint="eastAsia"/>
        </w:rPr>
        <w:t>　　图表 主题动物园企业（一）概述</w:t>
      </w:r>
      <w:r>
        <w:rPr>
          <w:rFonts w:hint="eastAsia"/>
        </w:rPr>
        <w:br/>
      </w:r>
      <w:r>
        <w:rPr>
          <w:rFonts w:hint="eastAsia"/>
        </w:rPr>
        <w:t>　　图表 企业主题动物园业务分析</w:t>
      </w:r>
      <w:r>
        <w:rPr>
          <w:rFonts w:hint="eastAsia"/>
        </w:rPr>
        <w:br/>
      </w:r>
      <w:r>
        <w:rPr>
          <w:rFonts w:hint="eastAsia"/>
        </w:rPr>
        <w:t>　　图表 主题动物园企业（一）经营情况分析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主题动物园企业（一）盈利能力情况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主题动物园企业（一）偿债能力情况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主题动物园企业（一）运营能力情况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主题动物园企业（一）成长能力情况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主题动物园企业（二）简介</w:t>
      </w:r>
      <w:r>
        <w:rPr>
          <w:rFonts w:hint="eastAsia"/>
        </w:rPr>
        <w:br/>
      </w:r>
      <w:r>
        <w:rPr>
          <w:rFonts w:hint="eastAsia"/>
        </w:rPr>
        <w:t>　　图表 企业主题动物园业务</w:t>
      </w:r>
      <w:r>
        <w:rPr>
          <w:rFonts w:hint="eastAsia"/>
        </w:rPr>
        <w:br/>
      </w:r>
      <w:r>
        <w:rPr>
          <w:rFonts w:hint="eastAsia"/>
        </w:rPr>
        <w:t>　　图表 主题动物园企业（二）经营情况分析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主题动物园企业（二）盈利能力情况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主题动物园企业（二）偿债能力情况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主题动物园企业（二）运营能力情况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主题动物园企业（二）成长能力情况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主题动物园企业（三）概况</w:t>
      </w:r>
      <w:r>
        <w:rPr>
          <w:rFonts w:hint="eastAsia"/>
        </w:rPr>
        <w:br/>
      </w:r>
      <w:r>
        <w:rPr>
          <w:rFonts w:hint="eastAsia"/>
        </w:rPr>
        <w:t>　　图表 企业主题动物园业务情况</w:t>
      </w:r>
      <w:r>
        <w:rPr>
          <w:rFonts w:hint="eastAsia"/>
        </w:rPr>
        <w:br/>
      </w:r>
      <w:r>
        <w:rPr>
          <w:rFonts w:hint="eastAsia"/>
        </w:rPr>
        <w:t>　　图表 主题动物园企业（三）经营情况分析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主题动物园企业（三）盈利能力情况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主题动物园企业（三）偿债能力情况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主题动物园企业（三）运营能力情况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主题动物园企业（三）成长能力情况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主题动物园发展有利因素分析</w:t>
      </w:r>
      <w:r>
        <w:rPr>
          <w:rFonts w:hint="eastAsia"/>
        </w:rPr>
        <w:br/>
      </w:r>
      <w:r>
        <w:rPr>
          <w:rFonts w:hint="eastAsia"/>
        </w:rPr>
        <w:t>　　图表 主题动物园发展不利因素分析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进入主题动物园行业壁垒</w:t>
      </w:r>
      <w:r>
        <w:rPr>
          <w:rFonts w:hint="eastAsia"/>
        </w:rPr>
        <w:br/>
      </w:r>
      <w:r>
        <w:rPr>
          <w:rFonts w:hint="eastAsia"/>
        </w:rPr>
        <w:t>　　图表 2026-2032年中国主题动物园行业市场容量预测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2026-2032年中国主题动物园行业市场规模预测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2026-2032年中国主题动物园市场前景分析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2026-2032年中国主题动物园行业风险研究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2026-2032年中国主题动物园行业发展趋势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90f9c0ad444da" w:history="1">
        <w:r>
          <w:rPr>
            <w:rStyle w:val="Hyperlink"/>
          </w:rPr>
          <w:t>2026-2032年中国主题动物园行业现状与前景趋势预测报告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90f9c0ad444da" w:history="1">
        <w:r>
          <w:rPr>
            <w:rStyle w:val="Hyperlink"/>
          </w:rPr>
          <w:t>https://www.20087.com/8/50/ZhuTiDongWuYuanShiChangQianJingFenXi.html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热点：主题动物园英语手抄报、主题动物园App下载、主题动物园简笔画、主题动物园背景音乐、动物园 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b41933e46458d" w:history="1">
      <w:r>
        <w:rPr>
          <w:rStyle w:val="Hyperlink"/>
        </w:rPr>
        <w:t>2026-2032年中国主题动物园行业现状与前景趋势预测报告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uTiDongWuYuanShiChangQianJingFenXi.html" TargetMode="External" Id="R4c390f9c0ad4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uTiDongWuYuanShiChangQianJingFenXi.html" TargetMode="External" Id="R805b41933e46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2025-12-20T01:56:32Z</dcterms:created>
  <dcterms:modified xsi:type="dcterms:W3CDTF">2025-12-20T02:56:32Z</dcterms:modified>
  <dc:subject>2026-2032年中国主题动物园行业现状与前景趋势预测报告</dc:subject>
  <dc:title>2026-2032年中国主题动物园行业现状与前景趋势预测报告</dc:title>
  <cp:keywords>2026-2032年中国主题动物园行业现状与前景趋势预测报告</cp:keywords>
  <dc:description>2026-2032年中国主题动物园行业现状与前景趋势预测报告</dc:description>
</cp:coreProperties>
</file>