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0c18583294726" w:history="1">
              <w:r>
                <w:rPr>
                  <w:rStyle w:val="Hyperlink"/>
                </w:rPr>
                <w:t>中国互联网农业金融市场现状与发展前景预测报告（2024-2030年）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0c18583294726" w:history="1">
              <w:r>
                <w:rPr>
                  <w:rStyle w:val="Hyperlink"/>
                </w:rPr>
                <w:t>中国互联网农业金融市场现状与发展前景预测报告（2024-2030年）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0c18583294726" w:history="1">
                <w:r>
                  <w:rPr>
                    <w:rStyle w:val="Hyperlink"/>
                  </w:rPr>
                  <w:t>https://www.20087.com/8/10/HuLianWangNongYeJinRongHangYeQianJingFenXi.html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农业金融是近年来兴起的一种新型金融服务模式，它将互联网技术与农业金融深度融合，为农业生产者提供更加便捷、灵活的金融服务。通过互联网平台，农业生产者可以轻松获得贷款、保险、投资等多元化的金融产品，有效缓解了农业生产的资金压力。同时，互联网农业金融还利用大数据、人工智能等技术手段对农业生产进行精准分析和管理，提高了农业生产的效率和收益。</w:t>
      </w:r>
      <w:r>
        <w:rPr>
          <w:rFonts w:hint="eastAsia"/>
        </w:rPr>
        <w:br/>
      </w:r>
      <w:r>
        <w:rPr>
          <w:rFonts w:hint="eastAsia"/>
        </w:rPr>
        <w:t>　　未来，互联网农业金融将继续发挥重要作用。随着数字经济的不断发展和乡村振兴战略的深入实施，互联网农业金融有望在更广泛的领域得到应用。一方面，互联网农业金融将进一步完善服务体系，推出更多符合农业生产者需求的金融产品和服务；另一方面，互联网农业金融将加强与农业生产、农产品流通等环节的深度融合，形成更加紧密的产业链金融生态圈。此外，随着监管政策的逐步完善和行业标准的建立，互联网农业金融的发展将更加规范化和可持续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0c18583294726" w:history="1">
        <w:r>
          <w:rPr>
            <w:rStyle w:val="Hyperlink"/>
          </w:rPr>
          <w:t>中国互联网农业金融市场现状与发展前景预测报告（2024-2030年）</w:t>
        </w:r>
      </w:hyperlink>
      <w:r>
        <w:rPr>
          <w:rFonts w:hint="eastAsia"/>
        </w:rPr>
        <w:t>》在多年互联网农业金融行业研究的基础上，结合中国互联网农业金融行业市场的发展现状，通过资深研究团队对互联网农业金融市场资料进行整理，并依托国家权威数据资源和长期市场监测的数据库，对互联网农业金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00c18583294726" w:history="1">
        <w:r>
          <w:rPr>
            <w:rStyle w:val="Hyperlink"/>
          </w:rPr>
          <w:t>中国互联网农业金融市场现状与发展前景预测报告（2024-2030年）</w:t>
        </w:r>
      </w:hyperlink>
      <w:r>
        <w:rPr>
          <w:rFonts w:hint="eastAsia"/>
        </w:rPr>
        <w:t>》可以帮助投资者准确把握互联网农业金融行业的市场现状，为投资者进行投资作出互联网农业金融行业前景预判，挖掘互联网农业金融行业投资价值，同时提出互联网农业金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互联网农业金融产业概述</w:t>
      </w:r>
      <w:r>
        <w:rPr>
          <w:rFonts w:hint="eastAsia"/>
        </w:rPr>
        <w:br/>
      </w:r>
      <w:r>
        <w:rPr>
          <w:rFonts w:hint="eastAsia"/>
        </w:rPr>
        <w:t>　　第一节 互联网农业金融定义</w:t>
      </w:r>
      <w:r>
        <w:rPr>
          <w:rFonts w:hint="eastAsia"/>
        </w:rPr>
        <w:br/>
      </w:r>
      <w:r>
        <w:rPr>
          <w:rFonts w:hint="eastAsia"/>
        </w:rPr>
        <w:t>　　第二节 互联网农业金融行业特点</w:t>
      </w:r>
      <w:r>
        <w:rPr>
          <w:rFonts w:hint="eastAsia"/>
        </w:rPr>
        <w:br/>
      </w:r>
      <w:r>
        <w:rPr>
          <w:rFonts w:hint="eastAsia"/>
        </w:rPr>
        <w:t>　　第三节 互联网农业金融发展历程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中国互联网农业金融行业运行环境分析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中国互联网农业金融运行经济环境分析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三、经济发展对互联网农业金融行业的影响</w:t>
      </w:r>
      <w:r>
        <w:rPr>
          <w:rFonts w:hint="eastAsia"/>
        </w:rPr>
        <w:br/>
      </w:r>
      <w:r>
        <w:rPr>
          <w:rFonts w:hint="eastAsia"/>
        </w:rPr>
        <w:t>　　第二节 中国互联网农业金融产业政策环境分析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一、互联网农业金融行业监管体制</w:t>
      </w:r>
      <w:r>
        <w:rPr>
          <w:rFonts w:hint="eastAsia"/>
        </w:rPr>
        <w:br/>
      </w:r>
      <w:r>
        <w:rPr>
          <w:rFonts w:hint="eastAsia"/>
        </w:rPr>
        <w:t>　　　　二、互联网农业金融行业主要法规政策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中国互联网农业金融产业社会环境分析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国外互联网农业金融行业发展态势分析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国外互联网农业金融市场发展现状分析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国外主要国家、地区互联网农业金融市场现状</w:t>
      </w:r>
      <w:r>
        <w:rPr>
          <w:rFonts w:hint="eastAsia"/>
        </w:rPr>
        <w:br/>
      </w:r>
      <w:r>
        <w:rPr>
          <w:rFonts w:hint="eastAsia"/>
        </w:rPr>
        <w:t>　　第三节 国外互联网农业金融行业发展趋势预测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中国互联网农业金融行业发展调研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2018-2023年中国互联网农业金融行业规模情况</w:t>
      </w:r>
      <w:r>
        <w:rPr>
          <w:rFonts w:hint="eastAsia"/>
        </w:rPr>
        <w:br/>
      </w:r>
      <w:r>
        <w:rPr>
          <w:rFonts w:hint="eastAsia"/>
        </w:rPr>
        <w:t>　　　　一、互联网农业金融行业市场规模状况</w:t>
      </w:r>
      <w:r>
        <w:rPr>
          <w:rFonts w:hint="eastAsia"/>
        </w:rPr>
        <w:br/>
      </w:r>
      <w:r>
        <w:rPr>
          <w:rFonts w:hint="eastAsia"/>
        </w:rPr>
        <w:t>　　　　二、互联网农业金融行业单位规模状况</w:t>
      </w:r>
      <w:r>
        <w:rPr>
          <w:rFonts w:hint="eastAsia"/>
        </w:rPr>
        <w:br/>
      </w:r>
      <w:r>
        <w:rPr>
          <w:rFonts w:hint="eastAsia"/>
        </w:rPr>
        <w:t>　　　　三、互联网农业金融行业人员规模状况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2018-2023年中国互联网农业金融行业财务能力分析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一、互联网农业金融行业盈利能力分析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二、互联网农业金融行业偿债能力分析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三、互联网农业金融行业营运能力分析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四、互联网农业金融行业发展能力分析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2022-2023年中国互联网农业金融行业热点动态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2023年中国互联网农业金融行业面临的挑战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中国互联网农业金融行业重点地区市场调研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**地区互联网农业金融发展现状及趋势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**地区互联网农业金融发展现状及趋势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**地区互联网农业金融发展现状及趋势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**地区互联网农业金融发展现状及趋势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中国互联网农业金融行业价格走势及影响因素分析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国内互联网农业金融行业价格回顾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国内互联网农业金融行业价格走势预测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国内互联网农业金融行业价格影响因素分析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中国互联网农业金融行业客户调研</w:t>
      </w:r>
      <w:r>
        <w:rPr>
          <w:rFonts w:hint="eastAsia"/>
        </w:rPr>
        <w:br/>
      </w:r>
      <w:r>
        <w:rPr>
          <w:rFonts w:hint="eastAsia"/>
        </w:rPr>
        <w:t>　　　　一、互联网农业金融行业客户偏好调查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二、客户对互联网农业金融品牌的首要认知渠道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三、互联网农业金融品牌忠诚度调查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四、互联网农业金融行业客户消费理念调研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中国互联网农业金融行业重点企业发展调研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中国互联网农业金融行业竞争格局分析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2022-2023年互联网农业金融行业集中度分析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一、互联网农业金融市场集中度分析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二、互联网农业金融企业集中度分析</w:t>
      </w:r>
      <w:r>
        <w:rPr>
          <w:rFonts w:hint="eastAsia"/>
        </w:rPr>
        <w:br/>
      </w:r>
      <w:r>
        <w:rPr>
          <w:rFonts w:hint="eastAsia"/>
        </w:rPr>
        <w:t>　　第二节 2023年互联网农业金融行业竞争格局分析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一、互联网农业金融行业竞争策略分析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二、互联网农业金融行业竞争格局展望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三、我国互联网农业金融市场竞争趋势</w:t>
      </w:r>
      <w:r>
        <w:rPr>
          <w:rFonts w:hint="eastAsia"/>
        </w:rPr>
        <w:br/>
      </w:r>
      <w:r>
        <w:rPr>
          <w:rFonts w:hint="eastAsia"/>
        </w:rPr>
        <w:t>　　第三节 互联网农业金融行业兼并与重组整合分析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一、互联网农业金融行业兼并与重组整合动态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二、互联网农业金融行业兼并与重组整合发展趋势预测分析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互联网农业金融行业投资风险及应对策略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互联网农业金融行业SWOT模型分析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一、互联网农业金融行业优势分析</w:t>
      </w:r>
      <w:r>
        <w:rPr>
          <w:rFonts w:hint="eastAsia"/>
        </w:rPr>
        <w:br/>
      </w:r>
      <w:r>
        <w:rPr>
          <w:rFonts w:hint="eastAsia"/>
        </w:rPr>
        <w:t>　　　　二、互联网农业金融行业劣势分析</w:t>
      </w:r>
      <w:r>
        <w:rPr>
          <w:rFonts w:hint="eastAsia"/>
        </w:rPr>
        <w:br/>
      </w:r>
      <w:r>
        <w:rPr>
          <w:rFonts w:hint="eastAsia"/>
        </w:rPr>
        <w:t>　　　　三、互联网农业金融行业机会分析</w:t>
      </w:r>
      <w:r>
        <w:rPr>
          <w:rFonts w:hint="eastAsia"/>
        </w:rPr>
        <w:br/>
      </w:r>
      <w:r>
        <w:rPr>
          <w:rFonts w:hint="eastAsia"/>
        </w:rPr>
        <w:t>　　　　四、互联网农业金融行业风险分析</w:t>
      </w:r>
      <w:r>
        <w:rPr>
          <w:rFonts w:hint="eastAsia"/>
        </w:rPr>
        <w:br/>
      </w:r>
      <w:r>
        <w:rPr>
          <w:rFonts w:hint="eastAsia"/>
        </w:rPr>
        <w:t>　　第二节 互联网农业金融行业投资风险及控制策略分析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一、互联网农业金融市场风险及控制策略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二、互联网农业金融行业政策风险及控制策略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三、互联网农业金融行业经营风险及控制策略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四、互联网农业金融同业竞争风险及控制策略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五、互联网农业金融行业其他风险及控制策略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2024-2030年中国互联网农业金融市场预测及发展建议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2024-2030年中国互联网农业金融市场预测分析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一、中国互联网农业金融市场前景分析</w:t>
      </w:r>
      <w:r>
        <w:rPr>
          <w:rFonts w:hint="eastAsia"/>
        </w:rPr>
        <w:br/>
      </w:r>
      <w:r>
        <w:rPr>
          <w:rFonts w:hint="eastAsia"/>
        </w:rPr>
        <w:t>　　　　二、中国互联网农业金融发展趋势预测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2024-2030年中国互联网农业金融企业发展策略建议</w:t>
      </w:r>
      <w:r>
        <w:rPr>
          <w:rFonts w:hint="eastAsia"/>
        </w:rPr>
        <w:br/>
      </w:r>
      <w:r>
        <w:rPr>
          <w:rFonts w:hint="eastAsia"/>
        </w:rPr>
        <w:t>　　　　一、互联网农业金融企业融资策略</w:t>
      </w:r>
      <w:r>
        <w:rPr>
          <w:rFonts w:hint="eastAsia"/>
        </w:rPr>
        <w:br/>
      </w:r>
      <w:r>
        <w:rPr>
          <w:rFonts w:hint="eastAsia"/>
        </w:rPr>
        <w:t>　　　　二、互联网农业金融企业人才策略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2024-2030年中国互联网农业金融企业营销策略建议</w:t>
      </w:r>
      <w:r>
        <w:rPr>
          <w:rFonts w:hint="eastAsia"/>
        </w:rPr>
        <w:br/>
      </w:r>
      <w:r>
        <w:rPr>
          <w:rFonts w:hint="eastAsia"/>
        </w:rPr>
        <w:t>　　　　一、互联网农业金融企业定位策略</w:t>
      </w:r>
      <w:r>
        <w:rPr>
          <w:rFonts w:hint="eastAsia"/>
        </w:rPr>
        <w:br/>
      </w:r>
      <w:r>
        <w:rPr>
          <w:rFonts w:hint="eastAsia"/>
        </w:rPr>
        <w:t>　　　　二、互联网农业金融企业价格策略</w:t>
      </w:r>
      <w:r>
        <w:rPr>
          <w:rFonts w:hint="eastAsia"/>
        </w:rPr>
        <w:br/>
      </w:r>
      <w:r>
        <w:rPr>
          <w:rFonts w:hint="eastAsia"/>
        </w:rPr>
        <w:t>　　　　三、互联网农业金融企业促销策略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 互联网农业金融行业研究结论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互联网农业金融行业现状</w:t>
      </w:r>
      <w:r>
        <w:rPr>
          <w:rFonts w:hint="eastAsia"/>
        </w:rPr>
        <w:br/>
      </w:r>
      <w:r>
        <w:rPr>
          <w:rFonts w:hint="eastAsia"/>
        </w:rPr>
        <w:t>　　图表 互联网农业金融行业产业链调研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2018-2023年互联网农业金融行业市场容量统计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2018-2023年中国互联网农业金融行业市场规模情况</w:t>
      </w:r>
      <w:r>
        <w:rPr>
          <w:rFonts w:hint="eastAsia"/>
        </w:rPr>
        <w:br/>
      </w:r>
      <w:r>
        <w:rPr>
          <w:rFonts w:hint="eastAsia"/>
        </w:rPr>
        <w:t>　　图表 互联网农业金融行业动态</w:t>
      </w:r>
      <w:r>
        <w:rPr>
          <w:rFonts w:hint="eastAsia"/>
        </w:rPr>
        <w:br/>
      </w:r>
      <w:r>
        <w:rPr>
          <w:rFonts w:hint="eastAsia"/>
        </w:rPr>
        <w:t>　　图表 2018-2023年中国互联网农业金融行业销售收入统计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2018-2023年中国互联网农业金融行业盈利统计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2018-2023年中国互联网农业金融行业利润总额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2018-2023年中国互联网农业金融行业企业数量统计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2018-2023年中国互联网农业金融行业竞争力分析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2018-2023年中国互联网农业金融行业盈利能力分析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2018-2023年中国互联网农业金融行业运营能力分析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2018-2023年中国互联网农业金融行业偿债能力分析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2018-2023年中国互联网农业金融行业发展能力分析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2018-2023年中国互联网农业金融行业经营效益分析</w:t>
      </w:r>
      <w:r>
        <w:rPr>
          <w:rFonts w:hint="eastAsia"/>
        </w:rPr>
        <w:br/>
      </w:r>
      <w:r>
        <w:rPr>
          <w:rFonts w:hint="eastAsia"/>
        </w:rPr>
        <w:t>　　图表 互联网农业金融行业竞争对手分析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**地区互联网农业金融市场规模</w:t>
      </w:r>
      <w:r>
        <w:rPr>
          <w:rFonts w:hint="eastAsia"/>
        </w:rPr>
        <w:br/>
      </w:r>
      <w:r>
        <w:rPr>
          <w:rFonts w:hint="eastAsia"/>
        </w:rPr>
        <w:t>　　图表 **地区互联网农业金融行业市场需求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**地区互联网农业金融市场调研</w:t>
      </w:r>
      <w:r>
        <w:rPr>
          <w:rFonts w:hint="eastAsia"/>
        </w:rPr>
        <w:br/>
      </w:r>
      <w:r>
        <w:rPr>
          <w:rFonts w:hint="eastAsia"/>
        </w:rPr>
        <w:t>　　图表 **地区互联网农业金融行业市场需求分析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**地区互联网农业金融市场规模</w:t>
      </w:r>
      <w:r>
        <w:rPr>
          <w:rFonts w:hint="eastAsia"/>
        </w:rPr>
        <w:br/>
      </w:r>
      <w:r>
        <w:rPr>
          <w:rFonts w:hint="eastAsia"/>
        </w:rPr>
        <w:t>　　图表 **地区互联网农业金融行业市场需求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**地区互联网农业金融市场调研</w:t>
      </w:r>
      <w:r>
        <w:rPr>
          <w:rFonts w:hint="eastAsia"/>
        </w:rPr>
        <w:br/>
      </w:r>
      <w:r>
        <w:rPr>
          <w:rFonts w:hint="eastAsia"/>
        </w:rPr>
        <w:t>　　图表 **地区互联网农业金融行业市场需求分析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2024-2030年中国互联网农业金融行业信息化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2024-2030年中国互联网农业金融行业市场容量预测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2024-2030年中国互联网农业金融行业市场规模预测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2024-2030年中国互联网农业金融行业风险分析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2024-2030年中国互联网农业金融市场前景分析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2024-2030年中国互联网农业金融行业发展趋势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0c18583294726" w:history="1">
        <w:r>
          <w:rPr>
            <w:rStyle w:val="Hyperlink"/>
          </w:rPr>
          <w:t>中国互联网农业金融市场现状与发展前景预测报告（2024-2030年）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0c18583294726" w:history="1">
        <w:r>
          <w:rPr>
            <w:rStyle w:val="Hyperlink"/>
          </w:rPr>
          <w:t>https://www.20087.com/8/10/HuLianWangNongYeJinRongHangYeQianJingFenXi.html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5fbe0863647d4" w:history="1">
      <w:r>
        <w:rPr>
          <w:rStyle w:val="Hyperlink"/>
        </w:rPr>
        <w:t>中国互联网农业金融市场现状与发展前景预测报告（2024-2030年）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uLianWangNongYeJinRongHangYeQianJingFenXi.html" TargetMode="External" Id="R3100c1858329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uLianWangNongYeJinRongHangYeQianJingFenXi.html" TargetMode="External" Id="R14c5fbe08636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2024-03-18T08:42:27Z</dcterms:created>
  <dcterms:modified xsi:type="dcterms:W3CDTF">2024-03-18T09:42:27Z</dcterms:modified>
  <dc:subject>中国互联网农业金融市场现状与发展前景预测报告（2024-2030年）</dc:subject>
  <dc:title>中国互联网农业金融市场现状与发展前景预测报告（2024-2030年）</dc:title>
  <cp:keywords>中国互联网农业金融市场现状与发展前景预测报告（2024-2030年）</cp:keywords>
  <dc:description>中国互联网农业金融市场现状与发展前景预测报告（2024-2030年）</dc:description>
</cp:coreProperties>
</file>