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42543f1b2421b" w:history="1">
              <w:r>
                <w:rPr>
                  <w:rStyle w:val="Hyperlink"/>
                </w:rPr>
                <w:t>2024年中国深圳市工程交易中心市场现状调研与发展前景预测分析报告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42543f1b2421b" w:history="1">
              <w:r>
                <w:rPr>
                  <w:rStyle w:val="Hyperlink"/>
                </w:rPr>
                <w:t>2024年中国深圳市工程交易中心市场现状调研与发展前景预测分析报告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42543f1b2421b" w:history="1">
                <w:r>
                  <w:rPr>
                    <w:rStyle w:val="Hyperlink"/>
                  </w:rPr>
                  <w:t>https://www.20087.com/M_QiTa/08/ShenZhenShiGongChengJiaoYiZhongXinShiChangJingZhengFenXi.html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工程交易中心是国内领先的公共资源交易平台之一，承担着建设工程招投标、政府采购等重要职能。交易中心不仅在电子化交易方面取得了重要进展，还在提高交易效率、降低交易成本方面进行了积极探索。此外，随着区块链技术的应用，深圳市工程交易中心在确保交易公平公正性方面也迈出了重要步伐。</w:t>
      </w:r>
      <w:r>
        <w:rPr>
          <w:rFonts w:hint="eastAsia"/>
        </w:rPr>
        <w:br/>
      </w:r>
      <w:r>
        <w:rPr>
          <w:rFonts w:hint="eastAsia"/>
        </w:rPr>
        <w:t>　　未来，深圳市工程交易中心预计将持续发展。一方面，随着深圳作为中国特色社会主义先行示范区的地位进一步巩固，对于高效、透明的公共资源交易服务需求将持续增加；另一方面，随着数字经济的发展，能够提供更加智能化、便捷化交易服务的工程交易中心将成为行业发展的重点方向。此外，随着国际合作的加强，深圳市工程交易中心在国际化服务方面也将有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42543f1b2421b" w:history="1">
        <w:r>
          <w:rPr>
            <w:rStyle w:val="Hyperlink"/>
          </w:rPr>
          <w:t>2024年中国深圳市工程交易中心市场现状调研与发展前景预测分析报告</w:t>
        </w:r>
      </w:hyperlink>
      <w:r>
        <w:rPr>
          <w:rFonts w:hint="eastAsia"/>
        </w:rPr>
        <w:t>》基于权威机构及深圳市工程交易中心相关协会等渠道的资料数据，全方位分析了深圳市工程交易中心行业的现状、市场需求及市场规模。深圳市工程交易中心报告详细探讨了产业链结构、价格趋势，并对深圳市工程交易中心各细分市场进行了研究。同时，预测了深圳市工程交易中心市场前景与发展趋势，剖析了品牌竞争状态、市场集中度，以及深圳市工程交易中心重点企业的表现。此外，深圳市工程交易中心报告还揭示了行业发展的潜在风险与机遇，为深圳市工程交易中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工程交易中心定位与特点分析</w:t>
      </w:r>
      <w:r>
        <w:rPr>
          <w:rFonts w:hint="eastAsia"/>
        </w:rPr>
        <w:br/>
      </w:r>
      <w:r>
        <w:rPr>
          <w:rFonts w:hint="eastAsia"/>
        </w:rPr>
        <w:t>　　第一节 工程交易中心定位分析</w:t>
      </w:r>
      <w:r>
        <w:rPr>
          <w:rFonts w:hint="eastAsia"/>
        </w:rPr>
        <w:br/>
      </w:r>
      <w:r>
        <w:rPr>
          <w:rFonts w:hint="eastAsia"/>
        </w:rPr>
        <w:t>　　　　一、工程交易中心的定位</w:t>
      </w:r>
      <w:r>
        <w:rPr>
          <w:rFonts w:hint="eastAsia"/>
        </w:rPr>
        <w:br/>
      </w:r>
      <w:r>
        <w:rPr>
          <w:rFonts w:hint="eastAsia"/>
        </w:rPr>
        <w:t>　　　　二、工程交易中心的性质</w:t>
      </w:r>
      <w:r>
        <w:rPr>
          <w:rFonts w:hint="eastAsia"/>
        </w:rPr>
        <w:br/>
      </w:r>
      <w:r>
        <w:rPr>
          <w:rFonts w:hint="eastAsia"/>
        </w:rPr>
        <w:t>　　　　三、工程交易中心的职能</w:t>
      </w:r>
      <w:r>
        <w:rPr>
          <w:rFonts w:hint="eastAsia"/>
        </w:rPr>
        <w:br/>
      </w:r>
      <w:r>
        <w:rPr>
          <w:rFonts w:hint="eastAsia"/>
        </w:rPr>
        <w:t>　　第二节 工程交易中心特点分析</w:t>
      </w:r>
      <w:r>
        <w:rPr>
          <w:rFonts w:hint="eastAsia"/>
        </w:rPr>
        <w:br/>
      </w:r>
      <w:r>
        <w:rPr>
          <w:rFonts w:hint="eastAsia"/>
        </w:rPr>
        <w:t>　　　　一、工程交易中心的集聚性特点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二、工程交易中心的辐射性特点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三、工程交易中心的竞争性特点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工程交易中心发展历程与市场基础分析</w:t>
      </w:r>
      <w:r>
        <w:rPr>
          <w:rFonts w:hint="eastAsia"/>
        </w:rPr>
        <w:br/>
      </w:r>
      <w:r>
        <w:rPr>
          <w:rFonts w:hint="eastAsia"/>
        </w:rPr>
        <w:t>　　第一节 工程交易中心发展历程</w:t>
      </w:r>
      <w:r>
        <w:rPr>
          <w:rFonts w:hint="eastAsia"/>
        </w:rPr>
        <w:br/>
      </w:r>
      <w:r>
        <w:rPr>
          <w:rFonts w:hint="eastAsia"/>
        </w:rPr>
        <w:t>　　　　一、工程交易中心设立阶段</w:t>
      </w:r>
      <w:r>
        <w:rPr>
          <w:rFonts w:hint="eastAsia"/>
        </w:rPr>
        <w:br/>
      </w:r>
      <w:r>
        <w:rPr>
          <w:rFonts w:hint="eastAsia"/>
        </w:rPr>
        <w:t>　　　　二、工程交易中心建章立制阶段</w:t>
      </w:r>
      <w:r>
        <w:rPr>
          <w:rFonts w:hint="eastAsia"/>
        </w:rPr>
        <w:br/>
      </w:r>
      <w:r>
        <w:rPr>
          <w:rFonts w:hint="eastAsia"/>
        </w:rPr>
        <w:t>　　　　三、工程交易中心规范交易行为阶段</w:t>
      </w:r>
      <w:r>
        <w:rPr>
          <w:rFonts w:hint="eastAsia"/>
        </w:rPr>
        <w:br/>
      </w:r>
      <w:r>
        <w:rPr>
          <w:rFonts w:hint="eastAsia"/>
        </w:rPr>
        <w:t>　　第二节 工程交易中心的市场基础</w:t>
      </w:r>
      <w:r>
        <w:rPr>
          <w:rFonts w:hint="eastAsia"/>
        </w:rPr>
        <w:br/>
      </w:r>
      <w:r>
        <w:rPr>
          <w:rFonts w:hint="eastAsia"/>
        </w:rPr>
        <w:t>　　　　一、工程交易中心的生命力分析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二、工程交易中心在建筑流通中的作用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　　1、促进建筑市场的规范运行</w:t>
      </w:r>
      <w:r>
        <w:rPr>
          <w:rFonts w:hint="eastAsia"/>
        </w:rPr>
        <w:br/>
      </w:r>
      <w:r>
        <w:rPr>
          <w:rFonts w:hint="eastAsia"/>
        </w:rPr>
        <w:t>　　　　　　2、解决信息交流不畅的现象</w:t>
      </w:r>
      <w:r>
        <w:rPr>
          <w:rFonts w:hint="eastAsia"/>
        </w:rPr>
        <w:br/>
      </w:r>
      <w:r>
        <w:rPr>
          <w:rFonts w:hint="eastAsia"/>
        </w:rPr>
        <w:t>　　　　　　3、提高建设工程交易透明度</w:t>
      </w:r>
      <w:r>
        <w:rPr>
          <w:rFonts w:hint="eastAsia"/>
        </w:rPr>
        <w:br/>
      </w:r>
      <w:r>
        <w:rPr>
          <w:rFonts w:hint="eastAsia"/>
        </w:rPr>
        <w:t>　　　　　　4、最大限度保证评标公平度</w:t>
      </w:r>
      <w:r>
        <w:rPr>
          <w:rFonts w:hint="eastAsia"/>
        </w:rPr>
        <w:br/>
      </w:r>
      <w:r>
        <w:rPr>
          <w:rFonts w:hint="eastAsia"/>
        </w:rPr>
        <w:t>　　　　三、工程交易中心对市场经营者的作用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　　1、有利于转变经营者的经营机制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　　2、有利于约束经营者的经营行为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深圳市建设工程交易服务中心经营状况与市场需求分析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第一节 深圳市建设工程交易服务中心发展分析</w:t>
      </w:r>
      <w:r>
        <w:rPr>
          <w:rFonts w:hint="eastAsia"/>
        </w:rPr>
        <w:br/>
      </w:r>
      <w:r>
        <w:rPr>
          <w:rFonts w:hint="eastAsia"/>
        </w:rPr>
        <w:t>　　　　一、深圳市建设工程交易服务中心主要职责</w:t>
      </w:r>
      <w:r>
        <w:rPr>
          <w:rFonts w:hint="eastAsia"/>
        </w:rPr>
        <w:br/>
      </w:r>
      <w:r>
        <w:rPr>
          <w:rFonts w:hint="eastAsia"/>
        </w:rPr>
        <w:t>　　　　二、深圳市建设工程交易服务中心组织架构</w:t>
      </w:r>
      <w:r>
        <w:rPr>
          <w:rFonts w:hint="eastAsia"/>
        </w:rPr>
        <w:br/>
      </w:r>
      <w:r>
        <w:rPr>
          <w:rFonts w:hint="eastAsia"/>
        </w:rPr>
        <w:t>　　　　三、深圳市建设工程交易服务中心发展规模</w:t>
      </w:r>
      <w:r>
        <w:rPr>
          <w:rFonts w:hint="eastAsia"/>
        </w:rPr>
        <w:br/>
      </w:r>
      <w:r>
        <w:rPr>
          <w:rFonts w:hint="eastAsia"/>
        </w:rPr>
        <w:t>　　第二节 2024-2030年深圳建设工程发包分析</w:t>
      </w:r>
      <w:r>
        <w:rPr>
          <w:rFonts w:hint="eastAsia"/>
        </w:rPr>
        <w:br/>
      </w:r>
      <w:r>
        <w:rPr>
          <w:rFonts w:hint="eastAsia"/>
        </w:rPr>
        <w:t>　　　　一、2024-2030年深圳建设工程总体发包情况</w:t>
      </w:r>
      <w:r>
        <w:rPr>
          <w:rFonts w:hint="eastAsia"/>
        </w:rPr>
        <w:br/>
      </w:r>
      <w:r>
        <w:rPr>
          <w:rFonts w:hint="eastAsia"/>
        </w:rPr>
        <w:t>　　　　二、2024-2030年深圳招标工程发包情况分析</w:t>
      </w:r>
      <w:r>
        <w:rPr>
          <w:rFonts w:hint="eastAsia"/>
        </w:rPr>
        <w:br/>
      </w:r>
      <w:r>
        <w:rPr>
          <w:rFonts w:hint="eastAsia"/>
        </w:rPr>
        <w:t>　　　　　　1、2024-2030年深圳招标工程中标价分析</w:t>
      </w:r>
      <w:r>
        <w:rPr>
          <w:rFonts w:hint="eastAsia"/>
        </w:rPr>
        <w:br/>
      </w:r>
      <w:r>
        <w:rPr>
          <w:rFonts w:hint="eastAsia"/>
        </w:rPr>
        <w:t>　　　　　　2、2024-2030年深圳公开招标工程分析</w:t>
      </w:r>
      <w:r>
        <w:rPr>
          <w:rFonts w:hint="eastAsia"/>
        </w:rPr>
        <w:br/>
      </w:r>
      <w:r>
        <w:rPr>
          <w:rFonts w:hint="eastAsia"/>
        </w:rPr>
        <w:t>　　　　　　3、2024-2030年深圳邀请招标工程分析</w:t>
      </w:r>
      <w:r>
        <w:rPr>
          <w:rFonts w:hint="eastAsia"/>
        </w:rPr>
        <w:br/>
      </w:r>
      <w:r>
        <w:rPr>
          <w:rFonts w:hint="eastAsia"/>
        </w:rPr>
        <w:t>　　　　三、2024-2030年深圳直接发包工程情况分析</w:t>
      </w:r>
      <w:r>
        <w:rPr>
          <w:rFonts w:hint="eastAsia"/>
        </w:rPr>
        <w:br/>
      </w:r>
      <w:r>
        <w:rPr>
          <w:rFonts w:hint="eastAsia"/>
        </w:rPr>
        <w:t>　　　　四、2024-2030年深圳政府投资工程情况分析</w:t>
      </w:r>
      <w:r>
        <w:rPr>
          <w:rFonts w:hint="eastAsia"/>
        </w:rPr>
        <w:br/>
      </w:r>
      <w:r>
        <w:rPr>
          <w:rFonts w:hint="eastAsia"/>
        </w:rPr>
        <w:t>　　第三节 中⋅智⋅林－深圳市建筑工程项目建设需求分析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一、深圳市建筑业产值增长态势分析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二、深圳市建筑项目建设规模分析</w:t>
      </w:r>
      <w:r>
        <w:rPr>
          <w:rFonts w:hint="eastAsia"/>
        </w:rPr>
        <w:br/>
      </w:r>
      <w:r>
        <w:rPr>
          <w:rFonts w:hint="eastAsia"/>
        </w:rPr>
        <w:t>　　　　三、深圳市建筑项目数量增长态势分析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四、深圳市建筑工程项目建设需求分析</w:t>
      </w:r>
      <w:r>
        <w:rPr>
          <w:rFonts w:hint="eastAsia"/>
        </w:rPr>
        <w:br/>
      </w:r>
      <w:r>
        <w:rPr>
          <w:rFonts w:hint="eastAsia"/>
        </w:rPr>
        <w:t>　　图表 1：深圳市建设工程交易服务中心组织结构及职责</w:t>
      </w:r>
      <w:r>
        <w:rPr>
          <w:rFonts w:hint="eastAsia"/>
        </w:rPr>
        <w:br/>
      </w:r>
      <w:r>
        <w:rPr>
          <w:rFonts w:hint="eastAsia"/>
        </w:rPr>
        <w:t>　　图表 2：2024-2030年深圳市建设工程发包情况统计表（单位：项，万平方米，亿元）</w:t>
      </w:r>
      <w:r>
        <w:rPr>
          <w:rFonts w:hint="eastAsia"/>
        </w:rPr>
        <w:br/>
      </w:r>
      <w:r>
        <w:rPr>
          <w:rFonts w:hint="eastAsia"/>
        </w:rPr>
        <w:t>　　图表 3：2024-2030年深圳市招标工程发包情况统计表（单位：项，万平方米，亿元，%）</w:t>
      </w:r>
      <w:r>
        <w:rPr>
          <w:rFonts w:hint="eastAsia"/>
        </w:rPr>
        <w:br/>
      </w:r>
      <w:r>
        <w:rPr>
          <w:rFonts w:hint="eastAsia"/>
        </w:rPr>
        <w:t>　　图表 4：2024-2030年深圳市招标工程之公开招标工程情况统计表（单位：项，万平方米，亿元，%）</w:t>
      </w:r>
      <w:r>
        <w:rPr>
          <w:rFonts w:hint="eastAsia"/>
        </w:rPr>
        <w:br/>
      </w:r>
      <w:r>
        <w:rPr>
          <w:rFonts w:hint="eastAsia"/>
        </w:rPr>
        <w:t>　　图表 5：2024-2030年深圳市招标工程之邀请招标工程情况统计表（单位：项，万平方米，亿元，%）</w:t>
      </w:r>
      <w:r>
        <w:rPr>
          <w:rFonts w:hint="eastAsia"/>
        </w:rPr>
        <w:br/>
      </w:r>
      <w:r>
        <w:rPr>
          <w:rFonts w:hint="eastAsia"/>
        </w:rPr>
        <w:t>　　图表 6：2024-2030年深圳市直接发包工程情况统计表（单位：项，万平方米，亿元）</w:t>
      </w:r>
      <w:r>
        <w:rPr>
          <w:rFonts w:hint="eastAsia"/>
        </w:rPr>
        <w:br/>
      </w:r>
      <w:r>
        <w:rPr>
          <w:rFonts w:hint="eastAsia"/>
        </w:rPr>
        <w:t>　　图表 7：2024-2030年深圳市政府投资工程情况统计表（单位：项，万平方米，亿元，%）</w:t>
      </w:r>
      <w:r>
        <w:rPr>
          <w:rFonts w:hint="eastAsia"/>
        </w:rPr>
        <w:br/>
      </w:r>
      <w:r>
        <w:rPr>
          <w:rFonts w:hint="eastAsia"/>
        </w:rPr>
        <w:t>　　图表 8：2024-2030年深圳市建筑业产值增长趋势（单位：亿元，%）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9：2024-2030年深圳市房屋施工面积及同比增速（单位：万平方米，%）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10：2024-2030年深圳市房屋竣工面积及同比增速（单位：万平方米，%）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11：2024-2030年深圳市报建工程数量增长态势（单位：项）</w:t>
      </w:r>
      <w:r>
        <w:rPr>
          <w:rFonts w:hint="eastAsia"/>
        </w:rPr>
        <w:br/>
      </w:r>
      <w:r>
        <w:rPr>
          <w:rFonts w:hint="eastAsia"/>
        </w:rPr>
        <w:t>　　图表 12：2024-2030年深圳市建筑工程年度新签合同金额（单位：亿元）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42543f1b2421b" w:history="1">
        <w:r>
          <w:rPr>
            <w:rStyle w:val="Hyperlink"/>
          </w:rPr>
          <w:t>2024年中国深圳市工程交易中心市场现状调研与发展前景预测分析报告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42543f1b2421b" w:history="1">
        <w:r>
          <w:rPr>
            <w:rStyle w:val="Hyperlink"/>
          </w:rPr>
          <w:t>https://www.20087.com/M_QiTa/08/ShenZhenShiGongChengJiaoYiZhongXinShiChangJingZhengFenXi.html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7ecb0a44450c" w:history="1">
      <w:r>
        <w:rPr>
          <w:rStyle w:val="Hyperlink"/>
        </w:rPr>
        <w:t>2024年中国深圳市工程交易中心市场现状调研与发展前景预测分析报告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ShenZhenShiGongChengJiaoYiZhongXinShiChangJingZhengFenXi.html" TargetMode="External" Id="Rc6842543f1b2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ShenZhenShiGongChengJiaoYiZhongXinShiChangJingZhengFenXi.html" TargetMode="External" Id="R64307ecb0a44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2024-03-02T03:20:00Z</dcterms:created>
  <dcterms:modified xsi:type="dcterms:W3CDTF">2024-03-02T04:20:00Z</dcterms:modified>
  <dc:subject>2024年中国深圳市工程交易中心市场现状调研与发展前景预测分析报告</dc:subject>
  <dc:title>2024年中国深圳市工程交易中心市场现状调研与发展前景预测分析报告</dc:title>
  <cp:keywords>2024年中国深圳市工程交易中心市场现状调研与发展前景预测分析报告</cp:keywords>
  <dc:description>2024年中国深圳市工程交易中心市场现状调研与发展前景预测分析报告</dc:description>
</cp:coreProperties>
</file>