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2712daef94a5d" w:history="1">
              <w:r>
                <w:rPr>
                  <w:rStyle w:val="Hyperlink"/>
                </w:rPr>
                <w:t>2025-2031年中国种业市场现状深度调研与发展趋势报告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2712daef94a5d" w:history="1">
              <w:r>
                <w:rPr>
                  <w:rStyle w:val="Hyperlink"/>
                </w:rPr>
                <w:t>2025-2031年中国种业市场现状深度调研与发展趋势报告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2712daef94a5d" w:history="1">
                <w:r>
                  <w:rPr>
                    <w:rStyle w:val="Hyperlink"/>
                  </w:rPr>
                  <w:t>https://www.20087.com/8/10/ZhongYeFaZhanQuShi.html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业是农业的上游产业，近年来在全球范围内受到了广泛关注。从种子研发到销售服务，种业支撑着全球粮食安全和农业可持续发展。随着生物技术的进步，如基因编辑、分子标记辅助育种，种业能够培育出高产、抗逆境、营养丰富的作物品种，满足不断变化的市场需求。然而，种业也面临着知识产权保护、生物安全和农民利益平衡的挑战。</w:t>
      </w:r>
      <w:r>
        <w:rPr>
          <w:rFonts w:hint="eastAsia"/>
        </w:rPr>
        <w:br/>
      </w:r>
      <w:r>
        <w:rPr>
          <w:rFonts w:hint="eastAsia"/>
        </w:rPr>
        <w:t>　　未来，种业将朝着更精准、更可持续和更公平的方向发展。一方面，通过基因组学、合成生物学的突破，实现精准育种，提高作物的适应性和营养价值，应对气候变化和人口增长的挑战。另一方面，种业将加强与小农户的合作，如提供技术支持、种子银行，确保农民能够获得优质的种子资源。同时，行业将致力于构建公平的种业生态系统，如开放种质资源库、共享收益机制，促进种业创新和农民福祉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2712daef94a5d" w:history="1">
        <w:r>
          <w:rPr>
            <w:rStyle w:val="Hyperlink"/>
          </w:rPr>
          <w:t>2025-2031年中国种业市场现状深度调研与发展趋势报告</w:t>
        </w:r>
      </w:hyperlink>
      <w:r>
        <w:rPr>
          <w:rFonts w:hint="eastAsia"/>
        </w:rPr>
        <w:t>》基于国家统计局及相关协会的权威数据，系统研究了种业行业的市场需求、市场规模及产业链现状，分析了种业价格波动、细分市场动态及重点企业的经营表现，科学预测了种业市场前景与发展趋势，揭示了潜在需求与投资机会，同时指出了种业行业可能面临的风险。通过对种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中国种业现状分析</w:t>
      </w:r>
      <w:r>
        <w:rPr>
          <w:rFonts w:hint="eastAsia"/>
        </w:rPr>
        <w:br/>
      </w:r>
      <w:r>
        <w:rPr>
          <w:rFonts w:hint="eastAsia"/>
        </w:rPr>
        <w:t>　　第一节 中国种业环境分析</w:t>
      </w:r>
      <w:r>
        <w:rPr>
          <w:rFonts w:hint="eastAsia"/>
        </w:rPr>
        <w:br/>
      </w:r>
      <w:r>
        <w:rPr>
          <w:rFonts w:hint="eastAsia"/>
        </w:rPr>
        <w:t>　　　　一、经济基本面分析</w:t>
      </w:r>
      <w:r>
        <w:rPr>
          <w:rFonts w:hint="eastAsia"/>
        </w:rPr>
        <w:br/>
      </w:r>
      <w:r>
        <w:rPr>
          <w:rFonts w:hint="eastAsia"/>
        </w:rPr>
        <w:t>　　　　二、政策基本面分析</w:t>
      </w:r>
      <w:r>
        <w:rPr>
          <w:rFonts w:hint="eastAsia"/>
        </w:rPr>
        <w:br/>
      </w:r>
      <w:r>
        <w:rPr>
          <w:rFonts w:hint="eastAsia"/>
        </w:rPr>
        <w:t>　　　　三、技术基本面分析</w:t>
      </w:r>
      <w:r>
        <w:rPr>
          <w:rFonts w:hint="eastAsia"/>
        </w:rPr>
        <w:br/>
      </w:r>
      <w:r>
        <w:rPr>
          <w:rFonts w:hint="eastAsia"/>
        </w:rPr>
        <w:t>　　　　四、社会基本面分析</w:t>
      </w:r>
      <w:r>
        <w:rPr>
          <w:rFonts w:hint="eastAsia"/>
        </w:rPr>
        <w:br/>
      </w:r>
      <w:r>
        <w:rPr>
          <w:rFonts w:hint="eastAsia"/>
        </w:rPr>
        <w:t>　　第二节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中国种业发展状况分析</w:t>
      </w:r>
      <w:r>
        <w:rPr>
          <w:rFonts w:hint="eastAsia"/>
        </w:rPr>
        <w:br/>
      </w:r>
      <w:r>
        <w:rPr>
          <w:rFonts w:hint="eastAsia"/>
        </w:rPr>
        <w:t>　　第一节 景气周期判断分析</w:t>
      </w:r>
      <w:r>
        <w:rPr>
          <w:rFonts w:hint="eastAsia"/>
        </w:rPr>
        <w:br/>
      </w:r>
      <w:r>
        <w:rPr>
          <w:rFonts w:hint="eastAsia"/>
        </w:rPr>
        <w:t>　　第二节 中国种业市场规模和空间分析</w:t>
      </w:r>
      <w:r>
        <w:rPr>
          <w:rFonts w:hint="eastAsia"/>
        </w:rPr>
        <w:br/>
      </w:r>
      <w:r>
        <w:rPr>
          <w:rFonts w:hint="eastAsia"/>
        </w:rPr>
        <w:t>　　第三节 中国种业市场增速以及预测</w:t>
      </w:r>
      <w:r>
        <w:rPr>
          <w:rFonts w:hint="eastAsia"/>
        </w:rPr>
        <w:br/>
      </w:r>
      <w:r>
        <w:rPr>
          <w:rFonts w:hint="eastAsia"/>
        </w:rPr>
        <w:t>　　第四节 中国种业发展影响因素分析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中国种业市场结构分析</w:t>
      </w:r>
      <w:r>
        <w:rPr>
          <w:rFonts w:hint="eastAsia"/>
        </w:rPr>
        <w:br/>
      </w:r>
      <w:r>
        <w:rPr>
          <w:rFonts w:hint="eastAsia"/>
        </w:rPr>
        <w:t>　　第一节 市场结构</w:t>
      </w:r>
      <w:r>
        <w:rPr>
          <w:rFonts w:hint="eastAsia"/>
        </w:rPr>
        <w:br/>
      </w:r>
      <w:r>
        <w:rPr>
          <w:rFonts w:hint="eastAsia"/>
        </w:rPr>
        <w:t>　　第二节 品种结构</w:t>
      </w:r>
      <w:r>
        <w:rPr>
          <w:rFonts w:hint="eastAsia"/>
        </w:rPr>
        <w:br/>
      </w:r>
      <w:r>
        <w:rPr>
          <w:rFonts w:hint="eastAsia"/>
        </w:rPr>
        <w:t>　　第三节 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中国种业产业结构</w:t>
      </w:r>
      <w:r>
        <w:rPr>
          <w:rFonts w:hint="eastAsia"/>
        </w:rPr>
        <w:br/>
      </w:r>
      <w:r>
        <w:rPr>
          <w:rFonts w:hint="eastAsia"/>
        </w:rPr>
        <w:t>　　第一节 玉米种业</w:t>
      </w:r>
      <w:r>
        <w:rPr>
          <w:rFonts w:hint="eastAsia"/>
        </w:rPr>
        <w:br/>
      </w:r>
      <w:r>
        <w:rPr>
          <w:rFonts w:hint="eastAsia"/>
        </w:rPr>
        <w:t>　　　　一、2025-2031年中国玉米种业制种面积（万亩）</w:t>
      </w:r>
      <w:r>
        <w:rPr>
          <w:rFonts w:hint="eastAsia"/>
        </w:rPr>
        <w:br/>
      </w:r>
      <w:r>
        <w:rPr>
          <w:rFonts w:hint="eastAsia"/>
        </w:rPr>
        <w:t>　　　　二、2025-2031年中国玉米种业生产量（亿公斤）</w:t>
      </w:r>
      <w:r>
        <w:rPr>
          <w:rFonts w:hint="eastAsia"/>
        </w:rPr>
        <w:br/>
      </w:r>
      <w:r>
        <w:rPr>
          <w:rFonts w:hint="eastAsia"/>
        </w:rPr>
        <w:t>　　　　三、2025-2031年中国玉米种业制种单产（公斤/亩）</w:t>
      </w:r>
      <w:r>
        <w:rPr>
          <w:rFonts w:hint="eastAsia"/>
        </w:rPr>
        <w:br/>
      </w:r>
      <w:r>
        <w:rPr>
          <w:rFonts w:hint="eastAsia"/>
        </w:rPr>
        <w:t>　　　　四、2025-2031年中国玉米种业期初库存量（亿公斤）</w:t>
      </w:r>
      <w:r>
        <w:rPr>
          <w:rFonts w:hint="eastAsia"/>
        </w:rPr>
        <w:br/>
      </w:r>
      <w:r>
        <w:rPr>
          <w:rFonts w:hint="eastAsia"/>
        </w:rPr>
        <w:t>　　　　五、2025-2031年中国玉米种业供种量（亿公斤）</w:t>
      </w:r>
      <w:r>
        <w:rPr>
          <w:rFonts w:hint="eastAsia"/>
        </w:rPr>
        <w:br/>
      </w:r>
      <w:r>
        <w:rPr>
          <w:rFonts w:hint="eastAsia"/>
        </w:rPr>
        <w:t>　　　　六、2025-2031年中国玉米种业种植面积（万亩）</w:t>
      </w:r>
      <w:r>
        <w:rPr>
          <w:rFonts w:hint="eastAsia"/>
        </w:rPr>
        <w:br/>
      </w:r>
      <w:r>
        <w:rPr>
          <w:rFonts w:hint="eastAsia"/>
        </w:rPr>
        <w:t>　　　　七、2025-2031年中国玉米种业需求量（亿公斤）</w:t>
      </w:r>
      <w:r>
        <w:rPr>
          <w:rFonts w:hint="eastAsia"/>
        </w:rPr>
        <w:br/>
      </w:r>
      <w:r>
        <w:rPr>
          <w:rFonts w:hint="eastAsia"/>
        </w:rPr>
        <w:t>　　　　八、2025-2031年中国玉米种业有效库存（亿公斤）</w:t>
      </w:r>
      <w:r>
        <w:rPr>
          <w:rFonts w:hint="eastAsia"/>
        </w:rPr>
        <w:br/>
      </w:r>
      <w:r>
        <w:rPr>
          <w:rFonts w:hint="eastAsia"/>
        </w:rPr>
        <w:t>　　　　九、2025-2031年中国玉米种业库存/用种量%</w:t>
      </w:r>
      <w:r>
        <w:rPr>
          <w:rFonts w:hint="eastAsia"/>
        </w:rPr>
        <w:br/>
      </w:r>
      <w:r>
        <w:rPr>
          <w:rFonts w:hint="eastAsia"/>
        </w:rPr>
        <w:t>　　第二节 水稻种业</w:t>
      </w:r>
      <w:r>
        <w:rPr>
          <w:rFonts w:hint="eastAsia"/>
        </w:rPr>
        <w:br/>
      </w:r>
      <w:r>
        <w:rPr>
          <w:rFonts w:hint="eastAsia"/>
        </w:rPr>
        <w:t>　　　　一、2025-2031年中国杂交水稻种业制种面积（万亩）</w:t>
      </w:r>
      <w:r>
        <w:rPr>
          <w:rFonts w:hint="eastAsia"/>
        </w:rPr>
        <w:br/>
      </w:r>
      <w:r>
        <w:rPr>
          <w:rFonts w:hint="eastAsia"/>
        </w:rPr>
        <w:t>　　　　二、2025-2031年中国杂交水稻种业生产量（亿公斤）</w:t>
      </w:r>
      <w:r>
        <w:rPr>
          <w:rFonts w:hint="eastAsia"/>
        </w:rPr>
        <w:br/>
      </w:r>
      <w:r>
        <w:rPr>
          <w:rFonts w:hint="eastAsia"/>
        </w:rPr>
        <w:t>　　　　三、2025-2031年中国杂交水稻种业制种单产（公斤/亩）</w:t>
      </w:r>
      <w:r>
        <w:rPr>
          <w:rFonts w:hint="eastAsia"/>
        </w:rPr>
        <w:br/>
      </w:r>
      <w:r>
        <w:rPr>
          <w:rFonts w:hint="eastAsia"/>
        </w:rPr>
        <w:t>　　　　四、2025-2031年中国杂交水稻种业期初库存量（亿公斤）</w:t>
      </w:r>
      <w:r>
        <w:rPr>
          <w:rFonts w:hint="eastAsia"/>
        </w:rPr>
        <w:br/>
      </w:r>
      <w:r>
        <w:rPr>
          <w:rFonts w:hint="eastAsia"/>
        </w:rPr>
        <w:t>　　　　五、2025-2031年中国杂交水稻种业供种量（亿公斤）</w:t>
      </w:r>
      <w:r>
        <w:rPr>
          <w:rFonts w:hint="eastAsia"/>
        </w:rPr>
        <w:br/>
      </w:r>
      <w:r>
        <w:rPr>
          <w:rFonts w:hint="eastAsia"/>
        </w:rPr>
        <w:t>　　　　六、2025-2031年中国杂交水稻种业种植面积（万亩）</w:t>
      </w:r>
      <w:r>
        <w:rPr>
          <w:rFonts w:hint="eastAsia"/>
        </w:rPr>
        <w:br/>
      </w:r>
      <w:r>
        <w:rPr>
          <w:rFonts w:hint="eastAsia"/>
        </w:rPr>
        <w:t>　　　　七、2025-2031年中国杂交水稻种业需求量（亿公斤）</w:t>
      </w:r>
      <w:r>
        <w:rPr>
          <w:rFonts w:hint="eastAsia"/>
        </w:rPr>
        <w:br/>
      </w:r>
      <w:r>
        <w:rPr>
          <w:rFonts w:hint="eastAsia"/>
        </w:rPr>
        <w:t>　　　　八、2025-2031年中国杂交水稻种业有效库存（亿公斤）</w:t>
      </w:r>
      <w:r>
        <w:rPr>
          <w:rFonts w:hint="eastAsia"/>
        </w:rPr>
        <w:br/>
      </w:r>
      <w:r>
        <w:rPr>
          <w:rFonts w:hint="eastAsia"/>
        </w:rPr>
        <w:t>　　　　九、2025-2031年中国杂交水稻种业库存/用种量%</w:t>
      </w:r>
      <w:r>
        <w:rPr>
          <w:rFonts w:hint="eastAsia"/>
        </w:rPr>
        <w:br/>
      </w:r>
      <w:r>
        <w:rPr>
          <w:rFonts w:hint="eastAsia"/>
        </w:rPr>
        <w:t>　　第三节 蔬菜种业供需状况及预测</w:t>
      </w:r>
      <w:r>
        <w:rPr>
          <w:rFonts w:hint="eastAsia"/>
        </w:rPr>
        <w:br/>
      </w:r>
      <w:r>
        <w:rPr>
          <w:rFonts w:hint="eastAsia"/>
        </w:rPr>
        <w:t>　　第四节 冬麦种业供需状况及预测</w:t>
      </w:r>
      <w:r>
        <w:rPr>
          <w:rFonts w:hint="eastAsia"/>
        </w:rPr>
        <w:br/>
      </w:r>
      <w:r>
        <w:rPr>
          <w:rFonts w:hint="eastAsia"/>
        </w:rPr>
        <w:t>　　第五节 大豆种业供需状况及预测</w:t>
      </w:r>
      <w:r>
        <w:rPr>
          <w:rFonts w:hint="eastAsia"/>
        </w:rPr>
        <w:br/>
      </w:r>
      <w:r>
        <w:rPr>
          <w:rFonts w:hint="eastAsia"/>
        </w:rPr>
        <w:t>　　第六节 油菜种业供需状况及预测</w:t>
      </w:r>
      <w:r>
        <w:rPr>
          <w:rFonts w:hint="eastAsia"/>
        </w:rPr>
        <w:br/>
      </w:r>
      <w:r>
        <w:rPr>
          <w:rFonts w:hint="eastAsia"/>
        </w:rPr>
        <w:t>　　第七节 棉花种业供需状况及预测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种子产业商业模式界定</w:t>
      </w:r>
      <w:r>
        <w:rPr>
          <w:rFonts w:hint="eastAsia"/>
        </w:rPr>
        <w:br/>
      </w:r>
      <w:r>
        <w:rPr>
          <w:rFonts w:hint="eastAsia"/>
        </w:rPr>
        <w:t>　　第一节 种子产业相关概念</w:t>
      </w:r>
      <w:r>
        <w:rPr>
          <w:rFonts w:hint="eastAsia"/>
        </w:rPr>
        <w:br/>
      </w:r>
      <w:r>
        <w:rPr>
          <w:rFonts w:hint="eastAsia"/>
        </w:rPr>
        <w:t>　　第二节 企业成长理论综述</w:t>
      </w:r>
      <w:r>
        <w:rPr>
          <w:rFonts w:hint="eastAsia"/>
        </w:rPr>
        <w:br/>
      </w:r>
      <w:r>
        <w:rPr>
          <w:rFonts w:hint="eastAsia"/>
        </w:rPr>
        <w:t>　　第三节 商业模式理论综述</w:t>
      </w:r>
      <w:r>
        <w:rPr>
          <w:rFonts w:hint="eastAsia"/>
        </w:rPr>
        <w:br/>
      </w:r>
      <w:r>
        <w:rPr>
          <w:rFonts w:hint="eastAsia"/>
        </w:rPr>
        <w:t>　　第四节 农业和种业企业成长模式研究综述</w:t>
      </w:r>
      <w:r>
        <w:rPr>
          <w:rFonts w:hint="eastAsia"/>
        </w:rPr>
        <w:br/>
      </w:r>
      <w:r>
        <w:rPr>
          <w:rFonts w:hint="eastAsia"/>
        </w:rPr>
        <w:t>　　第五节 商业成长模式动态分析模型的构建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中国种子产业发展格局</w:t>
      </w:r>
      <w:r>
        <w:rPr>
          <w:rFonts w:hint="eastAsia"/>
        </w:rPr>
        <w:br/>
      </w:r>
      <w:r>
        <w:rPr>
          <w:rFonts w:hint="eastAsia"/>
        </w:rPr>
        <w:t>　　第一节 世界种子产业发展现状</w:t>
      </w:r>
      <w:r>
        <w:rPr>
          <w:rFonts w:hint="eastAsia"/>
        </w:rPr>
        <w:br/>
      </w:r>
      <w:r>
        <w:rPr>
          <w:rFonts w:hint="eastAsia"/>
        </w:rPr>
        <w:t>　　　　一、世界种子产业的发展概况</w:t>
      </w:r>
      <w:r>
        <w:rPr>
          <w:rFonts w:hint="eastAsia"/>
        </w:rPr>
        <w:br/>
      </w:r>
      <w:r>
        <w:rPr>
          <w:rFonts w:hint="eastAsia"/>
        </w:rPr>
        <w:t>　　　　二、世界主要种子企业</w:t>
      </w:r>
      <w:r>
        <w:rPr>
          <w:rFonts w:hint="eastAsia"/>
        </w:rPr>
        <w:br/>
      </w:r>
      <w:r>
        <w:rPr>
          <w:rFonts w:hint="eastAsia"/>
        </w:rPr>
        <w:t>　　　　三、世界种子行业竞争格局</w:t>
      </w:r>
      <w:r>
        <w:rPr>
          <w:rFonts w:hint="eastAsia"/>
        </w:rPr>
        <w:br/>
      </w:r>
      <w:r>
        <w:rPr>
          <w:rFonts w:hint="eastAsia"/>
        </w:rPr>
        <w:t>　　第二节 中国种子产业发展现状</w:t>
      </w:r>
      <w:r>
        <w:rPr>
          <w:rFonts w:hint="eastAsia"/>
        </w:rPr>
        <w:br/>
      </w:r>
      <w:r>
        <w:rPr>
          <w:rFonts w:hint="eastAsia"/>
        </w:rPr>
        <w:t>　　　　一、中国种子产业的发展概况</w:t>
      </w:r>
      <w:r>
        <w:rPr>
          <w:rFonts w:hint="eastAsia"/>
        </w:rPr>
        <w:br/>
      </w:r>
      <w:r>
        <w:rPr>
          <w:rFonts w:hint="eastAsia"/>
        </w:rPr>
        <w:t>　　　　二、中国主要种子企业</w:t>
      </w:r>
      <w:r>
        <w:rPr>
          <w:rFonts w:hint="eastAsia"/>
        </w:rPr>
        <w:br/>
      </w:r>
      <w:r>
        <w:rPr>
          <w:rFonts w:hint="eastAsia"/>
        </w:rPr>
        <w:t>　　　　三、中国种子行业竞争格局</w:t>
      </w:r>
      <w:r>
        <w:rPr>
          <w:rFonts w:hint="eastAsia"/>
        </w:rPr>
        <w:br/>
      </w:r>
      <w:r>
        <w:rPr>
          <w:rFonts w:hint="eastAsia"/>
        </w:rPr>
        <w:t>　　　　四、中国种子产业与粮食安全问题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案例研究：中外种子企业商业成长模式比较研究</w:t>
      </w:r>
      <w:r>
        <w:rPr>
          <w:rFonts w:hint="eastAsia"/>
        </w:rPr>
        <w:br/>
      </w:r>
      <w:r>
        <w:rPr>
          <w:rFonts w:hint="eastAsia"/>
        </w:rPr>
        <w:t>　　第一节 孟山都企业成长历程及发展概述</w:t>
      </w:r>
      <w:r>
        <w:rPr>
          <w:rFonts w:hint="eastAsia"/>
        </w:rPr>
        <w:br/>
      </w:r>
      <w:r>
        <w:rPr>
          <w:rFonts w:hint="eastAsia"/>
        </w:rPr>
        <w:t>　　　　一、孟山都企业成长历程</w:t>
      </w:r>
      <w:r>
        <w:rPr>
          <w:rFonts w:hint="eastAsia"/>
        </w:rPr>
        <w:br/>
      </w:r>
      <w:r>
        <w:rPr>
          <w:rFonts w:hint="eastAsia"/>
        </w:rPr>
        <w:t>　　　　二、孟山都发展现状</w:t>
      </w:r>
      <w:r>
        <w:rPr>
          <w:rFonts w:hint="eastAsia"/>
        </w:rPr>
        <w:br/>
      </w:r>
      <w:r>
        <w:rPr>
          <w:rFonts w:hint="eastAsia"/>
        </w:rPr>
        <w:t>　　第二节 产业链整合的商业成长模式</w:t>
      </w:r>
      <w:r>
        <w:rPr>
          <w:rFonts w:hint="eastAsia"/>
        </w:rPr>
        <w:br/>
      </w:r>
      <w:r>
        <w:rPr>
          <w:rFonts w:hint="eastAsia"/>
        </w:rPr>
        <w:t>　　　　一、孟山都产业链整合的商业成长模式</w:t>
      </w:r>
      <w:r>
        <w:rPr>
          <w:rFonts w:hint="eastAsia"/>
        </w:rPr>
        <w:br/>
      </w:r>
      <w:r>
        <w:rPr>
          <w:rFonts w:hint="eastAsia"/>
        </w:rPr>
        <w:t>　　　　二、国内种子企业产业链整合的商业成长模式</w:t>
      </w:r>
      <w:r>
        <w:rPr>
          <w:rFonts w:hint="eastAsia"/>
        </w:rPr>
        <w:br/>
      </w:r>
      <w:r>
        <w:rPr>
          <w:rFonts w:hint="eastAsia"/>
        </w:rPr>
        <w:t>　　　　三、产业链整合的商业成长模式的国内外差异分析</w:t>
      </w:r>
      <w:r>
        <w:rPr>
          <w:rFonts w:hint="eastAsia"/>
        </w:rPr>
        <w:br/>
      </w:r>
      <w:r>
        <w:rPr>
          <w:rFonts w:hint="eastAsia"/>
        </w:rPr>
        <w:t>　　　　四、产业链整合的商业成长模式选择</w:t>
      </w:r>
      <w:r>
        <w:rPr>
          <w:rFonts w:hint="eastAsia"/>
        </w:rPr>
        <w:br/>
      </w:r>
      <w:r>
        <w:rPr>
          <w:rFonts w:hint="eastAsia"/>
        </w:rPr>
        <w:t>　　第三节 国外市场进入的商业成长模式</w:t>
      </w:r>
      <w:r>
        <w:rPr>
          <w:rFonts w:hint="eastAsia"/>
        </w:rPr>
        <w:br/>
      </w:r>
      <w:r>
        <w:rPr>
          <w:rFonts w:hint="eastAsia"/>
        </w:rPr>
        <w:t>　　　　一、孟山都国外市场进入的商业成长模式</w:t>
      </w:r>
      <w:r>
        <w:rPr>
          <w:rFonts w:hint="eastAsia"/>
        </w:rPr>
        <w:br/>
      </w:r>
      <w:r>
        <w:rPr>
          <w:rFonts w:hint="eastAsia"/>
        </w:rPr>
        <w:t>　　　　二、国内种子企业国外市场进入的商业成长模式</w:t>
      </w:r>
      <w:r>
        <w:rPr>
          <w:rFonts w:hint="eastAsia"/>
        </w:rPr>
        <w:br/>
      </w:r>
      <w:r>
        <w:rPr>
          <w:rFonts w:hint="eastAsia"/>
        </w:rPr>
        <w:t>　　　　三、国外市场进入的商业成长模式的国内外差异分析</w:t>
      </w:r>
      <w:r>
        <w:rPr>
          <w:rFonts w:hint="eastAsia"/>
        </w:rPr>
        <w:br/>
      </w:r>
      <w:r>
        <w:rPr>
          <w:rFonts w:hint="eastAsia"/>
        </w:rPr>
        <w:t>　　　　四、国外市场进入的商业成长模式选择</w:t>
      </w:r>
      <w:r>
        <w:rPr>
          <w:rFonts w:hint="eastAsia"/>
        </w:rPr>
        <w:br/>
      </w:r>
      <w:r>
        <w:rPr>
          <w:rFonts w:hint="eastAsia"/>
        </w:rPr>
        <w:t>　　　　五、务领域动态演进的商业成长模式</w:t>
      </w:r>
      <w:r>
        <w:rPr>
          <w:rFonts w:hint="eastAsia"/>
        </w:rPr>
        <w:br/>
      </w:r>
      <w:r>
        <w:rPr>
          <w:rFonts w:hint="eastAsia"/>
        </w:rPr>
        <w:t>　　　　六、孟山都业务领域动态演进的商业成长模式</w:t>
      </w:r>
      <w:r>
        <w:rPr>
          <w:rFonts w:hint="eastAsia"/>
        </w:rPr>
        <w:br/>
      </w:r>
      <w:r>
        <w:rPr>
          <w:rFonts w:hint="eastAsia"/>
        </w:rPr>
        <w:t>　　　　七、国内种子企业业务领域动态演进的商业成长模式</w:t>
      </w:r>
      <w:r>
        <w:rPr>
          <w:rFonts w:hint="eastAsia"/>
        </w:rPr>
        <w:br/>
      </w:r>
      <w:r>
        <w:rPr>
          <w:rFonts w:hint="eastAsia"/>
        </w:rPr>
        <w:t>　　　　八、业务领域动态演进的商业成长模式的国内外差异分析</w:t>
      </w:r>
      <w:r>
        <w:rPr>
          <w:rFonts w:hint="eastAsia"/>
        </w:rPr>
        <w:br/>
      </w:r>
      <w:r>
        <w:rPr>
          <w:rFonts w:hint="eastAsia"/>
        </w:rPr>
        <w:t>　　　　九、业务领域动态演进的商业成长模式选择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未来中国水稻种业市场驱动力探索分析</w:t>
      </w:r>
      <w:r>
        <w:rPr>
          <w:rFonts w:hint="eastAsia"/>
        </w:rPr>
        <w:br/>
      </w:r>
      <w:r>
        <w:rPr>
          <w:rFonts w:hint="eastAsia"/>
        </w:rPr>
        <w:t>　　第一节 并购带来利好影响</w:t>
      </w:r>
      <w:r>
        <w:rPr>
          <w:rFonts w:hint="eastAsia"/>
        </w:rPr>
        <w:br/>
      </w:r>
      <w:r>
        <w:rPr>
          <w:rFonts w:hint="eastAsia"/>
        </w:rPr>
        <w:t>　　第二节 提高中国杂交稻种业在全球的普及率</w:t>
      </w:r>
      <w:r>
        <w:rPr>
          <w:rFonts w:hint="eastAsia"/>
        </w:rPr>
        <w:br/>
      </w:r>
      <w:r>
        <w:rPr>
          <w:rFonts w:hint="eastAsia"/>
        </w:rPr>
        <w:t>　　第三节 水稻精品种子仍是市场的主角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种业市场结论</w:t>
      </w:r>
      <w:r>
        <w:rPr>
          <w:rFonts w:hint="eastAsia"/>
        </w:rPr>
        <w:br/>
      </w:r>
      <w:r>
        <w:rPr>
          <w:rFonts w:hint="eastAsia"/>
        </w:rPr>
        <w:t>　　第一节 孟山都商业成长模式的主要经验</w:t>
      </w:r>
      <w:r>
        <w:rPr>
          <w:rFonts w:hint="eastAsia"/>
        </w:rPr>
        <w:br/>
      </w:r>
      <w:r>
        <w:rPr>
          <w:rFonts w:hint="eastAsia"/>
        </w:rPr>
        <w:t>　　第二节 中国种子企业商业成长模式的不足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种业发展对策建议</w:t>
      </w:r>
      <w:r>
        <w:rPr>
          <w:rFonts w:hint="eastAsia"/>
        </w:rPr>
        <w:br/>
      </w:r>
      <w:r>
        <w:rPr>
          <w:rFonts w:hint="eastAsia"/>
        </w:rPr>
        <w:t>　　第一节 全面整合产业链，提升产业竞争力</w:t>
      </w:r>
      <w:r>
        <w:rPr>
          <w:rFonts w:hint="eastAsia"/>
        </w:rPr>
        <w:br/>
      </w:r>
      <w:r>
        <w:rPr>
          <w:rFonts w:hint="eastAsia"/>
        </w:rPr>
        <w:t>　　第二节 深化契约合作模式，开拓并稳固国外市场</w:t>
      </w:r>
      <w:r>
        <w:rPr>
          <w:rFonts w:hint="eastAsia"/>
        </w:rPr>
        <w:br/>
      </w:r>
      <w:r>
        <w:rPr>
          <w:rFonts w:hint="eastAsia"/>
        </w:rPr>
        <w:t>　　第三节 扶持大型种业集团形成，增强产业的国际竞争力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种业发展新趋势预测</w:t>
      </w:r>
      <w:r>
        <w:rPr>
          <w:rFonts w:hint="eastAsia"/>
        </w:rPr>
        <w:br/>
      </w:r>
      <w:r>
        <w:rPr>
          <w:rFonts w:hint="eastAsia"/>
        </w:rPr>
        <w:t>　　第一节 产品结构分化明显，优质优价还将继续。</w:t>
      </w:r>
      <w:r>
        <w:rPr>
          <w:rFonts w:hint="eastAsia"/>
        </w:rPr>
        <w:br/>
      </w:r>
      <w:r>
        <w:rPr>
          <w:rFonts w:hint="eastAsia"/>
        </w:rPr>
        <w:t>　　第二节 高密度强政策，存在强的预期</w:t>
      </w:r>
      <w:r>
        <w:rPr>
          <w:rFonts w:hint="eastAsia"/>
        </w:rPr>
        <w:br/>
      </w:r>
      <w:r>
        <w:rPr>
          <w:rFonts w:hint="eastAsia"/>
        </w:rPr>
        <w:t>　　第三节 行业整合加速，明年库存好转，关注行业并购整合中的机会。</w:t>
      </w:r>
      <w:r>
        <w:rPr>
          <w:rFonts w:hint="eastAsia"/>
        </w:rPr>
        <w:br/>
      </w:r>
      <w:r>
        <w:rPr>
          <w:rFonts w:hint="eastAsia"/>
        </w:rPr>
        <w:t>　　第四节 中国种企压力内外并存</w:t>
      </w:r>
      <w:r>
        <w:rPr>
          <w:rFonts w:hint="eastAsia"/>
        </w:rPr>
        <w:br/>
      </w:r>
      <w:r>
        <w:rPr>
          <w:rFonts w:hint="eastAsia"/>
        </w:rPr>
        <w:t>　　第五节 中国种业贡献率低，未来存在很大的发展空间</w:t>
      </w:r>
      <w:r>
        <w:rPr>
          <w:rFonts w:hint="eastAsia"/>
        </w:rPr>
        <w:br/>
      </w:r>
      <w:r>
        <w:rPr>
          <w:rFonts w:hint="eastAsia"/>
        </w:rPr>
        <w:t>　　第六节 中智-林-　农资一体化成为企业未来的一个发展方向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农资电商对种企启示和影响分析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2025-2031年中国玉米种业制种面积（万亩）</w:t>
      </w:r>
      <w:r>
        <w:rPr>
          <w:rFonts w:hint="eastAsia"/>
        </w:rPr>
        <w:br/>
      </w:r>
      <w:r>
        <w:rPr>
          <w:rFonts w:hint="eastAsia"/>
        </w:rPr>
        <w:t>　　图表 2025-2031年中国玉米种业生产量（亿公斤）</w:t>
      </w:r>
      <w:r>
        <w:rPr>
          <w:rFonts w:hint="eastAsia"/>
        </w:rPr>
        <w:br/>
      </w:r>
      <w:r>
        <w:rPr>
          <w:rFonts w:hint="eastAsia"/>
        </w:rPr>
        <w:t>　　图表 2025-2031年中国玉米种业制种单产（公斤/亩）</w:t>
      </w:r>
      <w:r>
        <w:rPr>
          <w:rFonts w:hint="eastAsia"/>
        </w:rPr>
        <w:br/>
      </w:r>
      <w:r>
        <w:rPr>
          <w:rFonts w:hint="eastAsia"/>
        </w:rPr>
        <w:t>　　图表 2025-2031年中国玉米种业期初库存量（亿公斤）</w:t>
      </w:r>
      <w:r>
        <w:rPr>
          <w:rFonts w:hint="eastAsia"/>
        </w:rPr>
        <w:br/>
      </w:r>
      <w:r>
        <w:rPr>
          <w:rFonts w:hint="eastAsia"/>
        </w:rPr>
        <w:t>　　图表 2025-2031年中国玉米种业供种量（亿公斤）</w:t>
      </w:r>
      <w:r>
        <w:rPr>
          <w:rFonts w:hint="eastAsia"/>
        </w:rPr>
        <w:br/>
      </w:r>
      <w:r>
        <w:rPr>
          <w:rFonts w:hint="eastAsia"/>
        </w:rPr>
        <w:t>　　图表 2025-2031年中国玉米种业种植面积（万亩）</w:t>
      </w:r>
      <w:r>
        <w:rPr>
          <w:rFonts w:hint="eastAsia"/>
        </w:rPr>
        <w:br/>
      </w:r>
      <w:r>
        <w:rPr>
          <w:rFonts w:hint="eastAsia"/>
        </w:rPr>
        <w:t>　　图表 2025-2031年中国玉米种业需求量（亿公斤）</w:t>
      </w:r>
      <w:r>
        <w:rPr>
          <w:rFonts w:hint="eastAsia"/>
        </w:rPr>
        <w:br/>
      </w:r>
      <w:r>
        <w:rPr>
          <w:rFonts w:hint="eastAsia"/>
        </w:rPr>
        <w:t>　　图表 2025-2031年中国玉米种业有效库存（亿公斤）</w:t>
      </w:r>
      <w:r>
        <w:rPr>
          <w:rFonts w:hint="eastAsia"/>
        </w:rPr>
        <w:br/>
      </w:r>
      <w:r>
        <w:rPr>
          <w:rFonts w:hint="eastAsia"/>
        </w:rPr>
        <w:t>　　图表 2025-2031年中国玉米种业库存/用种量%</w:t>
      </w:r>
      <w:r>
        <w:rPr>
          <w:rFonts w:hint="eastAsia"/>
        </w:rPr>
        <w:br/>
      </w:r>
      <w:r>
        <w:rPr>
          <w:rFonts w:hint="eastAsia"/>
        </w:rPr>
        <w:t>　　图表 2025-2031年中国杂交水稻种业制种面积（万亩）</w:t>
      </w:r>
      <w:r>
        <w:rPr>
          <w:rFonts w:hint="eastAsia"/>
        </w:rPr>
        <w:br/>
      </w:r>
      <w:r>
        <w:rPr>
          <w:rFonts w:hint="eastAsia"/>
        </w:rPr>
        <w:t>　　图表 2025-2031年中国杂交水稻种业生产量（亿公斤）</w:t>
      </w:r>
      <w:r>
        <w:rPr>
          <w:rFonts w:hint="eastAsia"/>
        </w:rPr>
        <w:br/>
      </w:r>
      <w:r>
        <w:rPr>
          <w:rFonts w:hint="eastAsia"/>
        </w:rPr>
        <w:t>　　图表 2025-2031年中国杂交水稻种业制种单产（公斤/亩）</w:t>
      </w:r>
      <w:r>
        <w:rPr>
          <w:rFonts w:hint="eastAsia"/>
        </w:rPr>
        <w:br/>
      </w:r>
      <w:r>
        <w:rPr>
          <w:rFonts w:hint="eastAsia"/>
        </w:rPr>
        <w:t>　　图表 2025-2031年中国杂交水稻种业期初库存量（亿公斤）</w:t>
      </w:r>
      <w:r>
        <w:rPr>
          <w:rFonts w:hint="eastAsia"/>
        </w:rPr>
        <w:br/>
      </w:r>
      <w:r>
        <w:rPr>
          <w:rFonts w:hint="eastAsia"/>
        </w:rPr>
        <w:t>　　图表 2025-2031年中国杂交水稻种业供种量（亿公斤）</w:t>
      </w:r>
      <w:r>
        <w:rPr>
          <w:rFonts w:hint="eastAsia"/>
        </w:rPr>
        <w:br/>
      </w:r>
      <w:r>
        <w:rPr>
          <w:rFonts w:hint="eastAsia"/>
        </w:rPr>
        <w:t>　　图表 2025-2031年中国杂交水稻种业种植面积（万亩）</w:t>
      </w:r>
      <w:r>
        <w:rPr>
          <w:rFonts w:hint="eastAsia"/>
        </w:rPr>
        <w:br/>
      </w:r>
      <w:r>
        <w:rPr>
          <w:rFonts w:hint="eastAsia"/>
        </w:rPr>
        <w:t>　　图表 2025-2031年中国杂交水稻种业需求量（亿公斤）</w:t>
      </w:r>
      <w:r>
        <w:rPr>
          <w:rFonts w:hint="eastAsia"/>
        </w:rPr>
        <w:br/>
      </w:r>
      <w:r>
        <w:rPr>
          <w:rFonts w:hint="eastAsia"/>
        </w:rPr>
        <w:t>　　图表 2025-2031年中国杂交水稻种业有效库存（亿公斤）</w:t>
      </w:r>
      <w:r>
        <w:rPr>
          <w:rFonts w:hint="eastAsia"/>
        </w:rPr>
        <w:br/>
      </w:r>
      <w:r>
        <w:rPr>
          <w:rFonts w:hint="eastAsia"/>
        </w:rPr>
        <w:t>　　图表 2025-2031年中国杂交水稻种业库存/用种量%</w:t>
      </w:r>
      <w:r>
        <w:rPr>
          <w:rFonts w:hint="eastAsia"/>
        </w:rPr>
        <w:br/>
      </w:r>
      <w:r>
        <w:rPr>
          <w:rFonts w:hint="eastAsia"/>
        </w:rPr>
        <w:t>　　图表 2025-2031年中国种子生产环节营收和盈利情况</w:t>
      </w:r>
      <w:r>
        <w:rPr>
          <w:rFonts w:hint="eastAsia"/>
        </w:rPr>
        <w:br/>
      </w:r>
      <w:r>
        <w:rPr>
          <w:rFonts w:hint="eastAsia"/>
        </w:rPr>
        <w:t>　　图表 2025-2031年中国种业市场集中度远低于世界水平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2712daef94a5d" w:history="1">
        <w:r>
          <w:rPr>
            <w:rStyle w:val="Hyperlink"/>
          </w:rPr>
          <w:t>2025-2031年中国种业市场现状深度调研与发展趋势报告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2712daef94a5d" w:history="1">
        <w:r>
          <w:rPr>
            <w:rStyle w:val="Hyperlink"/>
          </w:rPr>
          <w:t>https://www.20087.com/8/10/ZhongYeFaZhanQuShi.html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热点：山东种业集团有限公司、种业读音、中国十大种子公司、种业大会、2024年转基因玉米品种、种业发展、转基因审定品种最新消息、种业科学家大会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ec9aac1c346ce" w:history="1">
      <w:r>
        <w:rPr>
          <w:rStyle w:val="Hyperlink"/>
        </w:rPr>
        <w:t>2025-2031年中国种业市场现状深度调研与发展趋势报告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ngYeFaZhanQuShi.html" TargetMode="External" Id="R7352712daef9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ngYeFaZhanQuShi.html" TargetMode="External" Id="R8baec9aac1c3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2024-12-30T00:15:00Z</dcterms:created>
  <dcterms:modified xsi:type="dcterms:W3CDTF">2024-12-30T01:15:00Z</dcterms:modified>
  <dc:subject>2025-2031年中国种业市场现状深度调研与发展趋势报告</dc:subject>
  <dc:title>2025-2031年中国种业市场现状深度调研与发展趋势报告</dc:title>
  <cp:keywords>2025-2031年中国种业市场现状深度调研与发展趋势报告</cp:keywords>
  <dc:description>2025-2031年中国种业市场现状深度调研与发展趋势报告</dc:description>
</cp:coreProperties>
</file>