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4af8973024f70" w:history="1">
              <w:r>
                <w:rPr>
                  <w:rStyle w:val="Hyperlink"/>
                </w:rPr>
                <w:t>中国菜蓝市场深度调研及发展趋势分析报告（2025年）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4af8973024f70" w:history="1">
              <w:r>
                <w:rPr>
                  <w:rStyle w:val="Hyperlink"/>
                </w:rPr>
                <w:t>中国菜蓝市场深度调研及发展趋势分析报告（2025年）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4af8973024f70" w:history="1">
                <w:r>
                  <w:rPr>
                    <w:rStyle w:val="Hyperlink"/>
                  </w:rPr>
                  <w:t>https://www.20087.com/8/10/CaiLanShiChangFenXiBaoGao.html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蓝是一种常见的厨房用具，用于存放和携带蔬菜、水果等食材。近年来，随着生活水平的提高和健康饮食的重视，菜蓝的市场需求逐渐增加。市场上的菜蓝产品种类多样，包括塑料、竹制、不锈钢等多种材质，能够满足不同消费者的需求。然而，由于菜蓝的生产工艺相对简单，市场上的竞争主要集中在价格和设计上。</w:t>
      </w:r>
      <w:r>
        <w:rPr>
          <w:rFonts w:hint="eastAsia"/>
        </w:rPr>
        <w:br/>
      </w:r>
      <w:r>
        <w:rPr>
          <w:rFonts w:hint="eastAsia"/>
        </w:rPr>
        <w:t>　　未来，菜蓝的发展将更加注重环保和设计创新。通过采用可降解和环保材料，减少对环境的影响。此外，随着消费者对个性化和美观性的追求，菜蓝有望通过设计创新，开发出更多具有艺术感和实用性的产品。同时，结合现代营销手段和品牌建设，菜蓝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4af8973024f70" w:history="1">
        <w:r>
          <w:rPr>
            <w:rStyle w:val="Hyperlink"/>
          </w:rPr>
          <w:t>中国菜蓝市场深度调研及发展趋势分析报告（2025年）</w:t>
        </w:r>
      </w:hyperlink>
      <w:r>
        <w:rPr>
          <w:rFonts w:hint="eastAsia"/>
        </w:rPr>
        <w:t>》基于深入调研和权威数据，全面系统地展现了中国菜蓝行业的现状与未来趋势。报告依托国家权威机构和相关协会的资料，严谨分析了菜蓝市场规模、竞争格局、技术创新及消费需求等核心要素。通过翔实数据和直观图表，为菜蓝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菜蓝行业概况</w:t>
      </w:r>
      <w:r>
        <w:rPr>
          <w:rFonts w:hint="eastAsia"/>
        </w:rPr>
        <w:br/>
      </w:r>
      <w:r>
        <w:rPr>
          <w:rFonts w:hint="eastAsia"/>
        </w:rPr>
        <w:t>　　第一节 菜蓝行业定义与特征</w:t>
      </w:r>
      <w:r>
        <w:rPr>
          <w:rFonts w:hint="eastAsia"/>
        </w:rPr>
        <w:br/>
      </w:r>
      <w:r>
        <w:rPr>
          <w:rFonts w:hint="eastAsia"/>
        </w:rPr>
        <w:t>　　第二节 菜蓝行业发展历程</w:t>
      </w:r>
      <w:r>
        <w:rPr>
          <w:rFonts w:hint="eastAsia"/>
        </w:rPr>
        <w:br/>
      </w:r>
      <w:r>
        <w:rPr>
          <w:rFonts w:hint="eastAsia"/>
        </w:rPr>
        <w:t>　　第三节 菜蓝产业链分析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2024-2025年中国菜蓝行业发展环境分析</w:t>
      </w:r>
      <w:r>
        <w:rPr>
          <w:rFonts w:hint="eastAsia"/>
        </w:rPr>
        <w:br/>
      </w:r>
      <w:r>
        <w:rPr>
          <w:rFonts w:hint="eastAsia"/>
        </w:rPr>
        <w:t>　　第一节 菜蓝行业经济环境分析</w:t>
      </w:r>
      <w:r>
        <w:rPr>
          <w:rFonts w:hint="eastAsia"/>
        </w:rPr>
        <w:br/>
      </w:r>
      <w:r>
        <w:rPr>
          <w:rFonts w:hint="eastAsia"/>
        </w:rPr>
        <w:t>　　第二节 菜蓝行业政策环境分析</w:t>
      </w:r>
      <w:r>
        <w:rPr>
          <w:rFonts w:hint="eastAsia"/>
        </w:rPr>
        <w:br/>
      </w:r>
      <w:r>
        <w:rPr>
          <w:rFonts w:hint="eastAsia"/>
        </w:rPr>
        <w:t>　　　　一、菜蓝行业政策影响分析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二、相关菜蓝行业标准分析</w:t>
      </w:r>
      <w:r>
        <w:rPr>
          <w:rFonts w:hint="eastAsia"/>
        </w:rPr>
        <w:br/>
      </w:r>
      <w:r>
        <w:rPr>
          <w:rFonts w:hint="eastAsia"/>
        </w:rPr>
        <w:t>　　第三节 菜蓝行业社会环境分析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国内外菜蓝行业技术差异与原因</w:t>
      </w:r>
      <w:r>
        <w:rPr>
          <w:rFonts w:hint="eastAsia"/>
        </w:rPr>
        <w:br/>
      </w:r>
      <w:r>
        <w:rPr>
          <w:rFonts w:hint="eastAsia"/>
        </w:rPr>
        <w:t>　　第三节 菜蓝行业技术发展方向、趋势预测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2024-2025年中国菜蓝行业发展概况</w:t>
      </w:r>
      <w:r>
        <w:rPr>
          <w:rFonts w:hint="eastAsia"/>
        </w:rPr>
        <w:br/>
      </w:r>
      <w:r>
        <w:rPr>
          <w:rFonts w:hint="eastAsia"/>
        </w:rPr>
        <w:t>　　第一节 菜蓝行业发展态势分析</w:t>
      </w:r>
      <w:r>
        <w:rPr>
          <w:rFonts w:hint="eastAsia"/>
        </w:rPr>
        <w:br/>
      </w:r>
      <w:r>
        <w:rPr>
          <w:rFonts w:hint="eastAsia"/>
        </w:rPr>
        <w:t>　　第二节 菜蓝行业发展特点分析</w:t>
      </w:r>
      <w:r>
        <w:rPr>
          <w:rFonts w:hint="eastAsia"/>
        </w:rPr>
        <w:br/>
      </w:r>
      <w:r>
        <w:rPr>
          <w:rFonts w:hint="eastAsia"/>
        </w:rPr>
        <w:t>　　第三节 菜蓝行业市场供需分析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2024-2025年中国菜蓝行业供给与需求情况分析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中国菜蓝行业总体规模</w:t>
      </w:r>
      <w:r>
        <w:rPr>
          <w:rFonts w:hint="eastAsia"/>
        </w:rPr>
        <w:br/>
      </w:r>
      <w:r>
        <w:rPr>
          <w:rFonts w:hint="eastAsia"/>
        </w:rPr>
        <w:t>　　第二节 中国菜蓝行业盈利情况分析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中国菜蓝行业产量情况分析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一、2019-2024年中国菜蓝行业产量统计分析</w:t>
      </w:r>
      <w:r>
        <w:rPr>
          <w:rFonts w:hint="eastAsia"/>
        </w:rPr>
        <w:br/>
      </w:r>
      <w:r>
        <w:rPr>
          <w:rFonts w:hint="eastAsia"/>
        </w:rPr>
        <w:t>　　　　二、菜蓝行业区域产量分析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三、2025-2031年中国菜蓝行业产量预测分析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中国菜蓝行业需求概况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一、2019-2024年中国菜蓝行业需求情况分析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二、2024-2025年中国菜蓝行业市场需求特点分析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三、2025-2031年中国菜蓝市场需求预测分析</w:t>
      </w:r>
      <w:r>
        <w:rPr>
          <w:rFonts w:hint="eastAsia"/>
        </w:rPr>
        <w:br/>
      </w:r>
      <w:r>
        <w:rPr>
          <w:rFonts w:hint="eastAsia"/>
        </w:rPr>
        <w:t>　　第五节 菜蓝产业供需平衡状况分析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菜蓝细分市场深度分析</w:t>
      </w:r>
      <w:r>
        <w:rPr>
          <w:rFonts w:hint="eastAsia"/>
        </w:rPr>
        <w:br/>
      </w:r>
      <w:r>
        <w:rPr>
          <w:rFonts w:hint="eastAsia"/>
        </w:rPr>
        <w:t>　　第一节 菜蓝细分市场（一）发展研究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菜蓝细分市场（二）发展研究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中国菜蓝行业进出口情况分析</w:t>
      </w:r>
      <w:r>
        <w:rPr>
          <w:rFonts w:hint="eastAsia"/>
        </w:rPr>
        <w:br/>
      </w:r>
      <w:r>
        <w:rPr>
          <w:rFonts w:hint="eastAsia"/>
        </w:rPr>
        <w:t>　　第一节 菜蓝行业出口情况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一、2019-2024年菜蓝行业出口情况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三、2025-2031年菜蓝行业出口情况预测</w:t>
      </w:r>
      <w:r>
        <w:rPr>
          <w:rFonts w:hint="eastAsia"/>
        </w:rPr>
        <w:br/>
      </w:r>
      <w:r>
        <w:rPr>
          <w:rFonts w:hint="eastAsia"/>
        </w:rPr>
        <w:t>　　第二节 菜蓝行业进口情况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一、2019-2024年菜蓝行业进口情况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三、2025-2031年菜蓝行业进口情况预测</w:t>
      </w:r>
      <w:r>
        <w:rPr>
          <w:rFonts w:hint="eastAsia"/>
        </w:rPr>
        <w:br/>
      </w:r>
      <w:r>
        <w:rPr>
          <w:rFonts w:hint="eastAsia"/>
        </w:rPr>
        <w:t>　　第三节 菜蓝行业进出口面临的挑战及对策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中国菜蓝行业区域市场结构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重点地区菜蓝行业调研分析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一、重点地区（一）菜蓝市场分析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二、重点地区（二）菜蓝市场分析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三、重点地区（三）菜蓝市场分析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四、重点地区（四）菜蓝市场分析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五、重点地区（五）菜蓝市场分析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菜蓝行业竞争格局分析</w:t>
      </w:r>
      <w:r>
        <w:rPr>
          <w:rFonts w:hint="eastAsia"/>
        </w:rPr>
        <w:br/>
      </w:r>
      <w:r>
        <w:rPr>
          <w:rFonts w:hint="eastAsia"/>
        </w:rPr>
        <w:t>　　第一节 菜蓝行业集中度分析</w:t>
      </w:r>
      <w:r>
        <w:rPr>
          <w:rFonts w:hint="eastAsia"/>
        </w:rPr>
        <w:br/>
      </w:r>
      <w:r>
        <w:rPr>
          <w:rFonts w:hint="eastAsia"/>
        </w:rPr>
        <w:t>　　　　一、菜蓝市场集中度分析</w:t>
      </w:r>
      <w:r>
        <w:rPr>
          <w:rFonts w:hint="eastAsia"/>
        </w:rPr>
        <w:br/>
      </w:r>
      <w:r>
        <w:rPr>
          <w:rFonts w:hint="eastAsia"/>
        </w:rPr>
        <w:t>　　　　二、菜蓝企业集中度分析</w:t>
      </w:r>
      <w:r>
        <w:rPr>
          <w:rFonts w:hint="eastAsia"/>
        </w:rPr>
        <w:br/>
      </w:r>
      <w:r>
        <w:rPr>
          <w:rFonts w:hint="eastAsia"/>
        </w:rPr>
        <w:t>　　　　三、菜蓝区域集中度分析</w:t>
      </w:r>
      <w:r>
        <w:rPr>
          <w:rFonts w:hint="eastAsia"/>
        </w:rPr>
        <w:br/>
      </w:r>
      <w:r>
        <w:rPr>
          <w:rFonts w:hint="eastAsia"/>
        </w:rPr>
        <w:t>　　第二节 菜蓝行业竞争格局分析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一、2024-2025年菜蓝行业竞争分析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二、2024-2025年中外菜蓝产品竞争分析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三、2024-2025年中国菜蓝市场竞争分析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四、2025-2031年国内主要菜蓝企业动向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菜蓝重点企业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三、菜蓝企业经营情况分析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中国菜蓝行业营销策略分析</w:t>
      </w:r>
      <w:r>
        <w:rPr>
          <w:rFonts w:hint="eastAsia"/>
        </w:rPr>
        <w:br/>
      </w:r>
      <w:r>
        <w:rPr>
          <w:rFonts w:hint="eastAsia"/>
        </w:rPr>
        <w:t>　　第一节 菜蓝市场推广策略研究分析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一、做好菜蓝产品导入</w:t>
      </w:r>
      <w:r>
        <w:rPr>
          <w:rFonts w:hint="eastAsia"/>
        </w:rPr>
        <w:br/>
      </w:r>
      <w:r>
        <w:rPr>
          <w:rFonts w:hint="eastAsia"/>
        </w:rPr>
        <w:t>　　　　二、做好菜蓝产品组合和产品线决策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三、菜蓝行业城市市场推广策略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菜蓝行业渠道营销研究分析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一、菜蓝行业营销环境分析</w:t>
      </w:r>
      <w:r>
        <w:rPr>
          <w:rFonts w:hint="eastAsia"/>
        </w:rPr>
        <w:br/>
      </w:r>
      <w:r>
        <w:rPr>
          <w:rFonts w:hint="eastAsia"/>
        </w:rPr>
        <w:t>　　　　二、菜蓝行业现存的营销渠道分析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三、菜蓝行业终端市场营销管理策略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菜蓝行业营销战略研究分析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一、中国菜蓝行业有效整合营销策略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二、建立菜蓝行业厂商的双嬴模式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菜蓝行业投资效益分析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一、2019-2024年菜蓝行业投资状况分析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二、2019-2024年菜蓝行业投资效益分析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三、2025-2031年菜蓝行业投资趋势预测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四、2025-2031年菜蓝行业投资方向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五、2025-2031年菜蓝行业投资建议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2025-2031年菜蓝行业投资风险及控制策略分析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一、菜蓝市场风险及控制策略</w:t>
      </w:r>
      <w:r>
        <w:rPr>
          <w:rFonts w:hint="eastAsia"/>
        </w:rPr>
        <w:br/>
      </w:r>
      <w:r>
        <w:rPr>
          <w:rFonts w:hint="eastAsia"/>
        </w:rPr>
        <w:t>　　　　二、菜蓝行业政策风险及控制策略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三、菜蓝经营风险及控制策略</w:t>
      </w:r>
      <w:r>
        <w:rPr>
          <w:rFonts w:hint="eastAsia"/>
        </w:rPr>
        <w:br/>
      </w:r>
      <w:r>
        <w:rPr>
          <w:rFonts w:hint="eastAsia"/>
        </w:rPr>
        <w:t>　　　　四、菜蓝同业竞争风险及控制策略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五、菜蓝行业其他风险及控制策略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中国菜蓝行业生产、营销企业投资运作模式分析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菜蓝行业外销与内销优势分析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2025-2031年中国菜蓝行业市场规模及增长趋势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2025-2031年中国菜蓝行业投资规模预测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2025-2031年菜蓝行业市场盈利预测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中-智-林-－菜蓝行业项目投资建议</w:t>
      </w:r>
      <w:r>
        <w:rPr>
          <w:rFonts w:hint="eastAsia"/>
        </w:rPr>
        <w:br/>
      </w:r>
      <w:r>
        <w:rPr>
          <w:rFonts w:hint="eastAsia"/>
        </w:rPr>
        <w:t>　　　　一、菜蓝技术应用注意事项</w:t>
      </w:r>
      <w:r>
        <w:rPr>
          <w:rFonts w:hint="eastAsia"/>
        </w:rPr>
        <w:br/>
      </w:r>
      <w:r>
        <w:rPr>
          <w:rFonts w:hint="eastAsia"/>
        </w:rPr>
        <w:t>　　　　二、菜蓝项目投资注意事项</w:t>
      </w:r>
      <w:r>
        <w:rPr>
          <w:rFonts w:hint="eastAsia"/>
        </w:rPr>
        <w:br/>
      </w:r>
      <w:r>
        <w:rPr>
          <w:rFonts w:hint="eastAsia"/>
        </w:rPr>
        <w:t>　　　　三、菜蓝生产开发注意事项</w:t>
      </w:r>
      <w:r>
        <w:rPr>
          <w:rFonts w:hint="eastAsia"/>
        </w:rPr>
        <w:br/>
      </w:r>
      <w:r>
        <w:rPr>
          <w:rFonts w:hint="eastAsia"/>
        </w:rPr>
        <w:t>　　　　四、菜蓝销售注意事项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2019-2024年中国菜蓝市场规模及增长情况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2019-2024年中国菜蓝行业产能及增长趋势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2019-2024年中国菜蓝行业产量及增长趋势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2025-2031年中国菜蓝行业市场需求预测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2019-2024年中国菜蓝行业进口量及增速统计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2019-2024年中国菜蓝行业出口量及增速统计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2025年菜蓝行业壁垒</w:t>
      </w:r>
      <w:r>
        <w:rPr>
          <w:rFonts w:hint="eastAsia"/>
        </w:rPr>
        <w:br/>
      </w:r>
      <w:r>
        <w:rPr>
          <w:rFonts w:hint="eastAsia"/>
        </w:rPr>
        <w:t>　　图表 2025年菜蓝市场前景分析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2025-2031年中国菜蓝市场需求预测</w:t>
      </w:r>
      <w:r>
        <w:rPr>
          <w:rFonts w:hint="eastAsia"/>
        </w:rPr>
        <w:br/>
      </w:r>
      <w:r>
        <w:rPr>
          <w:rFonts w:hint="eastAsia"/>
        </w:rPr>
        <w:t>　　图表 2025年菜蓝发展趋势预测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4af8973024f70" w:history="1">
        <w:r>
          <w:rPr>
            <w:rStyle w:val="Hyperlink"/>
          </w:rPr>
          <w:t>中国菜蓝市场深度调研及发展趋势分析报告（2025年）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4af8973024f70" w:history="1">
        <w:r>
          <w:rPr>
            <w:rStyle w:val="Hyperlink"/>
          </w:rPr>
          <w:t>https://www.20087.com/8/10/CaiLanShiChangFenXiBaoGao.html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热点：双椒肉丝的做法、菜蓝子工程、装菜的篮子、菜篮子女包 爱马仕价格、蓝菜苔的营养价值、菜篮公443岁、菜篮子价格查询、菜篮子女包 爱马仕、菜花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3b4d21d54a61" w:history="1">
      <w:r>
        <w:rPr>
          <w:rStyle w:val="Hyperlink"/>
        </w:rPr>
        <w:t>中国菜蓝市场深度调研及发展趋势分析报告（2025年）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iLanShiChangFenXiBaoGao.html" TargetMode="External" Id="R91f4af897302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iLanShiChangFenXiBaoGao.html" TargetMode="External" Id="R67413b4d21d5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2025-01-02T06:52:00Z</dcterms:created>
  <dcterms:modified xsi:type="dcterms:W3CDTF">2025-01-02T07:52:00Z</dcterms:modified>
  <dc:subject>中国菜蓝市场深度调研及发展趋势分析报告（2025年）</dc:subject>
  <dc:title>中国菜蓝市场深度调研及发展趋势分析报告（2025年）</dc:title>
  <cp:keywords>中国菜蓝市场深度调研及发展趋势分析报告（2025年）</cp:keywords>
  <dc:description>中国菜蓝市场深度调研及发展趋势分析报告（2025年）</dc:description>
</cp:coreProperties>
</file>