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0de3efb3c49f1" w:history="1">
              <w:r>
                <w:rPr>
                  <w:rStyle w:val="Hyperlink"/>
                </w:rPr>
                <w:t>中国音像制品行业现状调研与市场前景分析报告（2025年版）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0de3efb3c49f1" w:history="1">
              <w:r>
                <w:rPr>
                  <w:rStyle w:val="Hyperlink"/>
                </w:rPr>
                <w:t>中国音像制品行业现状调研与市场前景分析报告（2025年版）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0de3efb3c49f1" w:history="1">
                <w:r>
                  <w:rPr>
                    <w:rStyle w:val="Hyperlink"/>
                  </w:rPr>
                  <w:t>https://www.20087.com/8/70/YinXiangZhiPinHangYeFaZhan.html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行业近年来面临了数字化转型的挑战和机遇。随着流媒体服务的兴起，传统的实体音像制品销量下滑，但高质量的收藏版和限量版仍拥有忠实的粉丝基础。同时，虚拟现实（VR）和增强现实（AR）技术的应用，为音像内容创造了新的体验形式，拓宽了市场边界。</w:t>
      </w:r>
      <w:r>
        <w:rPr>
          <w:rFonts w:hint="eastAsia"/>
        </w:rPr>
        <w:br/>
      </w:r>
      <w:r>
        <w:rPr>
          <w:rFonts w:hint="eastAsia"/>
        </w:rPr>
        <w:t>　　未来，音像制品将更加注重内容创新和体验升级。沉浸式和交互式内容的开发，如VR电影和互动叙事，将吸引追求新奇体验的消费者。同时，数字藏品和NFT（非同质化代币）的兴起，为艺术家和创作者提供了新的收入来源，也为收藏家提供了独一无二的数字艺术品。此外，多平台分发和内容本地化将使音像制品触及更广泛的全球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0de3efb3c49f1" w:history="1">
        <w:r>
          <w:rPr>
            <w:rStyle w:val="Hyperlink"/>
          </w:rPr>
          <w:t>中国音像制品行业现状调研与市场前景分析报告（2025年版）</w:t>
        </w:r>
      </w:hyperlink>
      <w:r>
        <w:rPr>
          <w:rFonts w:hint="eastAsia"/>
        </w:rPr>
        <w:t>》以专业视角，从宏观至微观深入剖析了音像制品行业的现状。音像制品报告基于详实数据，细致分析了音像制品市场需求、市场规模及价格动态，同时探讨了产业链上下游的影响因素。进一步细分市场，揭示了音像制品各细分领域的具体状况。此外，报告还科学预测了音像制品市场前景与发展趋势，对重点企业的经营状况、品牌影响力、市场集中度及竞争格局进行了阐述，并就音像制品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音像制品产业概述</w:t>
      </w:r>
      <w:r>
        <w:rPr>
          <w:rFonts w:hint="eastAsia"/>
        </w:rPr>
        <w:br/>
      </w:r>
      <w:r>
        <w:rPr>
          <w:rFonts w:hint="eastAsia"/>
        </w:rPr>
        <w:t>　　第一节 音像制品产业定义</w:t>
      </w:r>
      <w:r>
        <w:rPr>
          <w:rFonts w:hint="eastAsia"/>
        </w:rPr>
        <w:br/>
      </w:r>
      <w:r>
        <w:rPr>
          <w:rFonts w:hint="eastAsia"/>
        </w:rPr>
        <w:t>　　第二节 音像制品产业发展历程</w:t>
      </w:r>
      <w:r>
        <w:rPr>
          <w:rFonts w:hint="eastAsia"/>
        </w:rPr>
        <w:br/>
      </w:r>
      <w:r>
        <w:rPr>
          <w:rFonts w:hint="eastAsia"/>
        </w:rPr>
        <w:t>　　第三节 音像制品分类情况</w:t>
      </w:r>
      <w:r>
        <w:rPr>
          <w:rFonts w:hint="eastAsia"/>
        </w:rPr>
        <w:br/>
      </w:r>
      <w:r>
        <w:rPr>
          <w:rFonts w:hint="eastAsia"/>
        </w:rPr>
        <w:t>　　第四节 音像制品产业链分析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2024-2025年中国音像制品行业发展环境分析</w:t>
      </w:r>
      <w:r>
        <w:rPr>
          <w:rFonts w:hint="eastAsia"/>
        </w:rPr>
        <w:br/>
      </w:r>
      <w:r>
        <w:rPr>
          <w:rFonts w:hint="eastAsia"/>
        </w:rPr>
        <w:t>　　第一节 音像制品行业经济环境分析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音像制品行业政策环境分析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一、音像制品行业相关政策</w:t>
      </w:r>
      <w:r>
        <w:rPr>
          <w:rFonts w:hint="eastAsia"/>
        </w:rPr>
        <w:br/>
      </w:r>
      <w:r>
        <w:rPr>
          <w:rFonts w:hint="eastAsia"/>
        </w:rPr>
        <w:t>　　　　二、音像制品行业相关标准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2024-2025年音像制品行业技术发展现状及趋势分析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音像制品行业技术发展现状分析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国内外音像制品行业技术差异与原因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音像制品行业技术发展方向、趋势预测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提升音像制品行业技术能力策略建议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中国音像制品行业供给与需求情况分析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2019-2024年中国音像制品行业总体规模</w:t>
      </w:r>
      <w:r>
        <w:rPr>
          <w:rFonts w:hint="eastAsia"/>
        </w:rPr>
        <w:br/>
      </w:r>
      <w:r>
        <w:rPr>
          <w:rFonts w:hint="eastAsia"/>
        </w:rPr>
        <w:t>　　第二节 中国音像制品行业盈利情况分析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中国音像制品行业产量情况分析与预测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一、2019-2024年音像制品行业产量统计分析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二、音像制品行业产量特点分析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三、2025-2031年中国音像制品行业产量预测分析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中国音像制品行业需求概况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一、2019-2024年中国音像制品行业需求情况分析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二、音像制品行业市场需求特点分析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三、2025-2031年中国音像制品市场需求预测分析</w:t>
      </w:r>
      <w:r>
        <w:rPr>
          <w:rFonts w:hint="eastAsia"/>
        </w:rPr>
        <w:br/>
      </w:r>
      <w:r>
        <w:rPr>
          <w:rFonts w:hint="eastAsia"/>
        </w:rPr>
        <w:t>　　第五节 音像制品产业供需平衡状况分析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2019-2024年中国音像制品行业重点地区调研分析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一、中国音像制品行业重点区域市场结构调研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二、**地区音像制品市场调研分析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三、**地区音像制品市场调研分析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四、**地区音像制品市场调研分析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五、**地区音像制品市场调研分析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六、**地区音像制品市场调研分析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2019-2024年中国音像制品行业总体发展状况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中国音像制品行业规模情况分析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一、音像制品行业单位规模情况分析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二、音像制品行业人员规模状况分析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三、音像制品行业资产规模状况分析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四、音像制品行业市场规模状况分析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五、音像制品行业敏感性分析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中国音像制品行业财务能力分析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一、音像制品行业盈利能力分析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二、音像制品行业偿债能力分析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三、音像制品行业营运能力分析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四、音像制品行业发展能力分析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音像制品细分行业市场调研</w:t>
      </w:r>
      <w:r>
        <w:rPr>
          <w:rFonts w:hint="eastAsia"/>
        </w:rPr>
        <w:br/>
      </w:r>
      <w:r>
        <w:rPr>
          <w:rFonts w:hint="eastAsia"/>
        </w:rPr>
        <w:t>　　第一节 音像制品细分行业（一）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音像制品细分行业（二）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中国音像制品行业竞争格局分析</w:t>
      </w:r>
      <w:r>
        <w:rPr>
          <w:rFonts w:hint="eastAsia"/>
        </w:rPr>
        <w:br/>
      </w:r>
      <w:r>
        <w:rPr>
          <w:rFonts w:hint="eastAsia"/>
        </w:rPr>
        <w:t>　　第一节 音像制品行业竞争格局分析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一、音像制品行业集中度分析</w:t>
      </w:r>
      <w:r>
        <w:rPr>
          <w:rFonts w:hint="eastAsia"/>
        </w:rPr>
        <w:br/>
      </w:r>
      <w:r>
        <w:rPr>
          <w:rFonts w:hint="eastAsia"/>
        </w:rPr>
        <w:t>　　　　二、音像制品市场竞争程度分析</w:t>
      </w:r>
      <w:r>
        <w:rPr>
          <w:rFonts w:hint="eastAsia"/>
        </w:rPr>
        <w:br/>
      </w:r>
      <w:r>
        <w:rPr>
          <w:rFonts w:hint="eastAsia"/>
        </w:rPr>
        <w:t>　　第二节 音像制品行业竞争态势分析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一、音像制品产品价位竞争</w:t>
      </w:r>
      <w:r>
        <w:rPr>
          <w:rFonts w:hint="eastAsia"/>
        </w:rPr>
        <w:br/>
      </w:r>
      <w:r>
        <w:rPr>
          <w:rFonts w:hint="eastAsia"/>
        </w:rPr>
        <w:t>　　　　二、音像制品产品质量竞争</w:t>
      </w:r>
      <w:r>
        <w:rPr>
          <w:rFonts w:hint="eastAsia"/>
        </w:rPr>
        <w:br/>
      </w:r>
      <w:r>
        <w:rPr>
          <w:rFonts w:hint="eastAsia"/>
        </w:rPr>
        <w:t>　　　　三、音像制品产品技术竞争</w:t>
      </w:r>
      <w:r>
        <w:rPr>
          <w:rFonts w:hint="eastAsia"/>
        </w:rPr>
        <w:br/>
      </w:r>
      <w:r>
        <w:rPr>
          <w:rFonts w:hint="eastAsia"/>
        </w:rPr>
        <w:t>　　第三节 音像制品行业竞争策略分析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音像制品行业重点企业发展调研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音像制品重点企业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二、音像制品企业经营情况分析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三、音像制品企业发展规划及前景展望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音像制品重点企业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二、音像制品企业经营情况分析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三、音像制品企业发展规划及前景展望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音像制品重点企业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二、音像制品企业经营情况分析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三、音像制品企业发展规划及前景展望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音像制品重点企业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二、音像制品企业经营情况分析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三、音像制品企业发展规划及前景展望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音像制品重点企业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二、音像制品企业经营情况分析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三、音像制品企业发展规划及前景展望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音像制品企业营销策略及建议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一、音像制品价格策略分析</w:t>
      </w:r>
      <w:r>
        <w:rPr>
          <w:rFonts w:hint="eastAsia"/>
        </w:rPr>
        <w:br/>
      </w:r>
      <w:r>
        <w:rPr>
          <w:rFonts w:hint="eastAsia"/>
        </w:rPr>
        <w:t>　　　　二、音像制品渠道策略分析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提高音像制品企业竞争力的策略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一、提高中国音像制品企业核心竞争力的对策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二、音像制品企业提升竞争力的主要方向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三、影响音像制品企业核心竞争力的因素及提升途径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四、济研：提高音像制品企业竞争力的策略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对我国音像制品品牌的战略思考</w:t>
      </w:r>
      <w:r>
        <w:rPr>
          <w:rFonts w:hint="eastAsia"/>
        </w:rPr>
        <w:br/>
      </w:r>
      <w:r>
        <w:rPr>
          <w:rFonts w:hint="eastAsia"/>
        </w:rPr>
        <w:t>　　　　一、音像制品实施品牌战略的意义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二、音像制品企业品牌的现状分析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三、我国音像制品企业的品牌战略</w:t>
      </w:r>
      <w:r>
        <w:rPr>
          <w:rFonts w:hint="eastAsia"/>
        </w:rPr>
        <w:br/>
      </w:r>
      <w:r>
        <w:rPr>
          <w:rFonts w:hint="eastAsia"/>
        </w:rPr>
        <w:t>　　　　四、音像制品品牌战略管理的策略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2025-2031年中国音像制品行业投资前景与风险预测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2025-2031年中国音像制品行业投资前景分析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2025-2031年中国音像制品行业投资特性分析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一、2025-2031年中国音像制品行业进入壁垒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二、2025-2031年中国音像制品行业盈利模式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三、2025-2031年中国音像制品行业盈利因素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2025-2031年中国音像制品行业投资机会分析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一、2025-2031年中国音像制品细分市场投资机会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二、2025-2031年中国音像制品行业区域市场投资潜力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2025-2031年中国音像制品行业投资风险分析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一、2025-2031年中国音像制品行业市场竞争风险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二、2025-2031年中国音像制品行业技术风险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三、2025-2031年中国音像制品行业政策风险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四、2025-2031年中国音像制品行业进入退出风险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中国音像制品市场营销策略竞争分析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音像制品市场产品策略</w:t>
      </w:r>
      <w:r>
        <w:rPr>
          <w:rFonts w:hint="eastAsia"/>
        </w:rPr>
        <w:br/>
      </w:r>
      <w:r>
        <w:rPr>
          <w:rFonts w:hint="eastAsia"/>
        </w:rPr>
        <w:t>　　第二节 音像制品市场渠道策略</w:t>
      </w:r>
      <w:r>
        <w:rPr>
          <w:rFonts w:hint="eastAsia"/>
        </w:rPr>
        <w:br/>
      </w:r>
      <w:r>
        <w:rPr>
          <w:rFonts w:hint="eastAsia"/>
        </w:rPr>
        <w:t>　　第三节 音像制品市场价格策略</w:t>
      </w:r>
      <w:r>
        <w:rPr>
          <w:rFonts w:hint="eastAsia"/>
        </w:rPr>
        <w:br/>
      </w:r>
      <w:r>
        <w:rPr>
          <w:rFonts w:hint="eastAsia"/>
        </w:rPr>
        <w:t>　　第四节 音像制品广告媒体策略</w:t>
      </w:r>
      <w:r>
        <w:rPr>
          <w:rFonts w:hint="eastAsia"/>
        </w:rPr>
        <w:br/>
      </w:r>
      <w:r>
        <w:rPr>
          <w:rFonts w:hint="eastAsia"/>
        </w:rPr>
        <w:t>　　第五节 音像制品客户服务策略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音像制品投资机会分析与项目投资建议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音像制品投资机会分析</w:t>
      </w:r>
      <w:r>
        <w:rPr>
          <w:rFonts w:hint="eastAsia"/>
        </w:rPr>
        <w:br/>
      </w:r>
      <w:r>
        <w:rPr>
          <w:rFonts w:hint="eastAsia"/>
        </w:rPr>
        <w:t>　　第二节 音像制品投资趋势分析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一、音像制品行业投资环境考察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二、音像制品投资风险及控制策略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三、音像制品产品投资方向建议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四、音像制品项目投资建议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音像制品行业历程</w:t>
      </w:r>
      <w:r>
        <w:rPr>
          <w:rFonts w:hint="eastAsia"/>
        </w:rPr>
        <w:br/>
      </w:r>
      <w:r>
        <w:rPr>
          <w:rFonts w:hint="eastAsia"/>
        </w:rPr>
        <w:t>　　图表 音像制品行业生命周期</w:t>
      </w:r>
      <w:r>
        <w:rPr>
          <w:rFonts w:hint="eastAsia"/>
        </w:rPr>
        <w:br/>
      </w:r>
      <w:r>
        <w:rPr>
          <w:rFonts w:hint="eastAsia"/>
        </w:rPr>
        <w:t>　　图表 音像制品行业产业链分析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2019-2024年音像制品行业市场容量分析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2019-2024年中国音像制品市场需求量及增速统计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2025年中国音像制品行业需求领域分布格局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2025年中国音像制品进口国家及地区分析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2025年中国音像制品出口国家及地区分析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音像制品重点企业（一）基本信息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音像制品重点企业（一）经营情况分析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音像制品重点企业（一）主要经济指标情况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音像制品重点企业（二）经营情况分析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音像制品重点企业（二）主要经济指标情况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音像制品重点企业（二）盈利能力情况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音像制品重点企业（三）经营情况分析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音像制品重点企业（三）主要经济指标情况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2025-2031年中国音像制品行业产能预测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2025-2031年中国音像制品行业产量预测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2025-2031年中国音像制品市场需求量预测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2025-2031年中国音像制品行业供需平衡预测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2025-2031年中国音像制品市场容量预测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2025-2031年中国音像制品市场规模预测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2025-2031年中国音像制品市场前景分析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2025-2031年中国音像制品发展趋势预测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0de3efb3c49f1" w:history="1">
        <w:r>
          <w:rPr>
            <w:rStyle w:val="Hyperlink"/>
          </w:rPr>
          <w:t>中国音像制品行业现状调研与市场前景分析报告（2025年版）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0de3efb3c49f1" w:history="1">
        <w:r>
          <w:rPr>
            <w:rStyle w:val="Hyperlink"/>
          </w:rPr>
          <w:t>https://www.20087.com/8/70/YinXiangZhiPinHangYeFaZhan.html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热点：音像制作服务、音像制品包括哪些、中国标准音像制品编码、音像制品管理条例、音像制品制作、音像制品增值税税率、音像制作、音像制品制作许可证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e1f9ab90a4261" w:history="1">
      <w:r>
        <w:rPr>
          <w:rStyle w:val="Hyperlink"/>
        </w:rPr>
        <w:t>中国音像制品行业现状调研与市场前景分析报告（2025年版）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inXiangZhiPinHangYeFaZhan.html" TargetMode="External" Id="Ra570de3efb3c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inXiangZhiPinHangYeFaZhan.html" TargetMode="External" Id="R99ce1f9ab90a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2025-01-22T01:22:00Z</dcterms:created>
  <dcterms:modified xsi:type="dcterms:W3CDTF">2025-01-22T02:22:00Z</dcterms:modified>
  <dc:subject>中国音像制品行业现状调研与市场前景分析报告（2025年版）</dc:subject>
  <dc:title>中国音像制品行业现状调研与市场前景分析报告（2025年版）</dc:title>
  <cp:keywords>中国音像制品行业现状调研与市场前景分析报告（2025年版）</cp:keywords>
  <dc:description>中国音像制品行业现状调研与市场前景分析报告（2025年版）</dc:description>
</cp:coreProperties>
</file>