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24b1799d49a1" w:history="1">
              <w:r>
                <w:rPr>
                  <w:rStyle w:val="Hyperlink"/>
                </w:rPr>
                <w:t>2026-2032年全球与中国竞速轮椅行业发展现状调研及市场前景预测报告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24b1799d49a1" w:history="1">
              <w:r>
                <w:rPr>
                  <w:rStyle w:val="Hyperlink"/>
                </w:rPr>
                <w:t>2026-2032年全球与中国竞速轮椅行业发展现状调研及市场前景预测报告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24b1799d49a1" w:history="1">
                <w:r>
                  <w:rPr>
                    <w:rStyle w:val="Hyperlink"/>
                  </w:rPr>
                  <w:t>https://www.20087.com/9/00/JingSuLunYiShiChangXianZhuangHeQianJing.html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轮椅是专为残疾人田径赛事（如残奥会）设计的高性能运动器械，强调极致轻量化（常低于7公斤）、空气动力学造型与高效能量传递。竞速轮椅普遍采用碳纤维或航空铝合金车架，配备倾斜式大轮、小前轮及符合人体工学的坐姿固定系统，使运动员在高速冲刺中保持稳定。国际赛事对轮椅尺寸、轮数及驱动方式设有严格规范（如IPC Athletics Rules）。然而，定制化程度高、制造成本昂贵及适配调试复杂，限制了其在大众康复体育中的普及；同时，日常使用兼容性差，难以兼顾训练与生活出行需求。</w:t>
      </w:r>
      <w:r>
        <w:rPr>
          <w:rFonts w:hint="eastAsia"/>
        </w:rPr>
        <w:br/>
      </w:r>
      <w:r>
        <w:rPr>
          <w:rFonts w:hint="eastAsia"/>
        </w:rPr>
        <w:t>　　未来，竞速轮椅将朝着材料创新、生物力学适配与智能反馈方向演进。市场调研网指出，3D打印技术将实现个性化坐垫与关节连接件的一体成型，提升舒适性与力量传导效率；嵌入式惯性测量单元（IMU）可实时采集划轮角度、频率与对称性数据，通过APP提供训练优化建议。在包容性设计趋势下，模块化快换组件（如可调倾角轮组、通用接口）将使同一车架适配不同项目（短跑、马拉松）甚至日常通勤。随着残健融合体育推广，具备运动科学支持、轻量化制造与无障碍服务网络的品牌，将在竞技与大众康复市场同步拓展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524b1799d49a1" w:history="1">
        <w:r>
          <w:rPr>
            <w:rStyle w:val="Hyperlink"/>
          </w:rPr>
          <w:t>2026-2032年全球与中国竞速轮椅行业发展现状调研及市场前景预测报告</w:t>
        </w:r>
      </w:hyperlink>
      <w:r>
        <w:rPr>
          <w:rFonts w:hint="eastAsia"/>
        </w:rPr>
        <w:t>》，2025年竞速轮椅行业市场规模达 亿元，预计2032年市场规模将达 亿元，期间年均复合增长率（CAGR）达 %。报告通过对竞速轮椅行业的全面调研，系统分析了竞速轮椅市场规模、技术现状及未来发展方向，揭示了行业竞争格局的演变趋势与潜在问题。同时，报告评估了竞速轮椅行业投资价值与效益，识别了发展中的主要挑战与机遇，并结合SWOT分析为投资者和企业提供了科学的战略建议。此外，报告重点聚焦竞速轮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按产品类型细分，全球竞速轮椅市场规模2021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碳纤维材料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按应用细分，全球竞速轮椅市场规模2021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初学者</w:t>
      </w:r>
      <w:r>
        <w:rPr>
          <w:rFonts w:hint="eastAsia"/>
        </w:rPr>
        <w:br/>
      </w:r>
      <w:r>
        <w:rPr>
          <w:rFonts w:hint="eastAsia"/>
        </w:rPr>
        <w:t>　　　　1.4.3 专业人员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竞速轮椅行业发展总体概况</w:t>
      </w:r>
      <w:r>
        <w:rPr>
          <w:rFonts w:hint="eastAsia"/>
        </w:rPr>
        <w:br/>
      </w:r>
      <w:r>
        <w:rPr>
          <w:rFonts w:hint="eastAsia"/>
        </w:rPr>
        <w:t>　　　　1.5.2 竞速轮椅行业发展主要特点</w:t>
      </w:r>
      <w:r>
        <w:rPr>
          <w:rFonts w:hint="eastAsia"/>
        </w:rPr>
        <w:br/>
      </w:r>
      <w:r>
        <w:rPr>
          <w:rFonts w:hint="eastAsia"/>
        </w:rPr>
        <w:t>　　　　1.5.3 竞速轮椅行业发展影响因素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竞速轮椅有利因素</w:t>
      </w:r>
      <w:r>
        <w:rPr>
          <w:rFonts w:hint="eastAsia"/>
        </w:rPr>
        <w:br/>
      </w:r>
      <w:r>
        <w:rPr>
          <w:rFonts w:hint="eastAsia"/>
        </w:rPr>
        <w:t>　　　　1.5.3 .2 竞速轮椅不利因素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全球市场，近三年竞速轮椅主要企业占有率及排名（按销量）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竞速轮椅主要企业在国际市场占有率（按销量，2023-2026）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2025年竞速轮椅主要企业在国际市场排名（按销量）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全球市场主要企业竞速轮椅销量（2023-2026）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全球市场，近三年竞速轮椅主要企业占有率及排名（按收入）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竞速轮椅主要企业在国际市场占有率（按收入，2023-2026）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2025年竞速轮椅主要企业在国际市场排名（按收入）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全球市场主要企业竞速轮椅销售收入（2023-2026）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全球市场主要企业竞速轮椅销售价格（2023-2026）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中国市场，近三年竞速轮椅主要企业占有率及排名（按销量）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竞速轮椅主要企业在中国市场占有率（按销量，2023-2026）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2025年竞速轮椅主要企业在中国市场排名（按销量）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中国市场主要企业竞速轮椅销量（2023-2026）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中国市场，近三年竞速轮椅主要企业占有率及排名（按收入）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竞速轮椅主要企业在中国市场占有率（按收入，2023-2026）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2025年竞速轮椅主要企业在中国市场排名（按收入）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中国市场主要企业竞速轮椅销售收入（2023-2026）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全球主要厂商竞速轮椅总部及产地分布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全球主要厂商成立时间及竞速轮椅商业化日期</w:t>
      </w:r>
      <w:r>
        <w:rPr>
          <w:rFonts w:hint="eastAsia"/>
        </w:rPr>
        <w:br/>
      </w:r>
      <w:r>
        <w:rPr>
          <w:rFonts w:hint="eastAsia"/>
        </w:rPr>
        <w:t>　　2.8 全球主要厂商竞速轮椅产品类型及应用</w:t>
      </w:r>
      <w:r>
        <w:rPr>
          <w:rFonts w:hint="eastAsia"/>
        </w:rPr>
        <w:br/>
      </w:r>
      <w:r>
        <w:rPr>
          <w:rFonts w:hint="eastAsia"/>
        </w:rPr>
        <w:t>　　2.9 竞速轮椅行业集中度、竞争程度分析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竞速轮椅行业集中度分析：2025年全球Top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全球竞速轮椅第一梯队、第二梯队和第三梯队生产商（品牌）及市场份额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全球竞速轮椅总体规模分析</w:t>
      </w:r>
      <w:r>
        <w:rPr>
          <w:rFonts w:hint="eastAsia"/>
        </w:rPr>
        <w:br/>
      </w:r>
      <w:r>
        <w:rPr>
          <w:rFonts w:hint="eastAsia"/>
        </w:rPr>
        <w:t>　　3.1 全球竞速轮椅供需现状及预测（2021-2032）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全球竞速轮椅产能、产量、产能利用率及发展趋势（2021-2032）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全球竞速轮椅产量、需求量及发展趋势（2021-2032）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全球主要地区竞速轮椅产量及发展趋势（2021-2032）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全球主要地区竞速轮椅产量（2021-2026）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全球主要地区竞速轮椅产量（2027-2032）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全球主要地区竞速轮椅产量市场份额（2021-2032）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中国竞速轮椅供需现状及预测（2021-2032）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中国竞速轮椅产能、产量、产能利用率及发展趋势（2021-2032）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中国竞速轮椅产量、市场需求量及发展趋势（2021-2032）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中国市场竞速轮椅进出口（2021-2032）</w:t>
      </w:r>
      <w:r>
        <w:rPr>
          <w:rFonts w:hint="eastAsia"/>
        </w:rPr>
        <w:br/>
      </w:r>
      <w:r>
        <w:rPr>
          <w:rFonts w:hint="eastAsia"/>
        </w:rPr>
        <w:t>　　3.4 全球竞速轮椅销量及销售额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全球市场竞速轮椅销售额（2021-2032）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全球市场竞速轮椅销量（2021-2032）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全球市场竞速轮椅价格趋势（2021-2032）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全球竞速轮椅主要地区分析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全球主要地区竞速轮椅市场规模分析：2021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全球主要地区竞速轮椅销售收入及市场份额（2021-2026）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全球主要地区竞速轮椅销售收入预测（2027-2032）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全球主要地区竞速轮椅销量分析：2021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全球主要地区竞速轮椅销量及市场份额预测（2027-2032）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中东市场竞速轮椅销量、收入及增长率（2021-2032）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竞速轮椅销量、收入、价格及毛利率（2021-2026）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不同产品类型竞速轮椅分析</w:t>
      </w:r>
      <w:r>
        <w:rPr>
          <w:rFonts w:hint="eastAsia"/>
        </w:rPr>
        <w:br/>
      </w:r>
      <w:r>
        <w:rPr>
          <w:rFonts w:hint="eastAsia"/>
        </w:rPr>
        <w:t>　　6.1 全球不同产品类型竞速轮椅销量（2021-2032）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全球不同产品类型竞速轮椅销量预测（2027-2032）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全球不同产品类型竞速轮椅收入（2021-2032）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全球不同产品类型竞速轮椅收入预测（2027-2032）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全球不同产品类型竞速轮椅价格走势（2021-2032）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中国不同产品类型竞速轮椅销量（2021-2032）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中国不同产品类型竞速轮椅销量预测（2027-2032）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中国不同产品类型竞速轮椅收入（2021-2032）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中国不同产品类型竞速轮椅收入预测（2027-2032）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不同应用竞速轮椅分析</w:t>
      </w:r>
      <w:r>
        <w:rPr>
          <w:rFonts w:hint="eastAsia"/>
        </w:rPr>
        <w:br/>
      </w:r>
      <w:r>
        <w:rPr>
          <w:rFonts w:hint="eastAsia"/>
        </w:rPr>
        <w:t>　　7.1 全球不同应用竞速轮椅销量（2021-2032）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全球不同应用竞速轮椅销量预测（2027-2032）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全球不同应用竞速轮椅收入（2021-2032）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全球不同应用竞速轮椅收入预测（2027-2032）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全球不同应用竞速轮椅价格走势（2021-2032）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中国不同应用竞速轮椅销量（2021-2032）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中国不同应用竞速轮椅销量及市场份额（2021-2026）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中国不同应用竞速轮椅销量预测（2027-2032）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中国不同应用竞速轮椅收入（2021-2032）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中国不同应用竞速轮椅收入及市场份额（2021-2026）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中国不同应用竞速轮椅收入预测（2027-2032）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竞速轮椅行业发展趋势</w:t>
      </w:r>
      <w:r>
        <w:rPr>
          <w:rFonts w:hint="eastAsia"/>
        </w:rPr>
        <w:br/>
      </w:r>
      <w:r>
        <w:rPr>
          <w:rFonts w:hint="eastAsia"/>
        </w:rPr>
        <w:t>　　8.2 竞速轮椅行业主要驱动因素</w:t>
      </w:r>
      <w:r>
        <w:rPr>
          <w:rFonts w:hint="eastAsia"/>
        </w:rPr>
        <w:br/>
      </w:r>
      <w:r>
        <w:rPr>
          <w:rFonts w:hint="eastAsia"/>
        </w:rPr>
        <w:t>　　8.3 竞速轮椅中国企业SWOT分析</w:t>
      </w:r>
      <w:r>
        <w:rPr>
          <w:rFonts w:hint="eastAsia"/>
        </w:rPr>
        <w:br/>
      </w:r>
      <w:r>
        <w:rPr>
          <w:rFonts w:hint="eastAsia"/>
        </w:rPr>
        <w:t>　　8.4 中国竞速轮椅行业政策环境分析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竞速轮椅行业产业链简介</w:t>
      </w:r>
      <w:r>
        <w:rPr>
          <w:rFonts w:hint="eastAsia"/>
        </w:rPr>
        <w:br/>
      </w:r>
      <w:r>
        <w:rPr>
          <w:rFonts w:hint="eastAsia"/>
        </w:rPr>
        <w:t>　　　　9.1.1 竞速轮椅行业供应链分析</w:t>
      </w:r>
      <w:r>
        <w:rPr>
          <w:rFonts w:hint="eastAsia"/>
        </w:rPr>
        <w:br/>
      </w:r>
      <w:r>
        <w:rPr>
          <w:rFonts w:hint="eastAsia"/>
        </w:rPr>
        <w:t>　　　　9.1.2 竞速轮椅主要原料及供应情况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竞速轮椅行业采购模式</w:t>
      </w:r>
      <w:r>
        <w:rPr>
          <w:rFonts w:hint="eastAsia"/>
        </w:rPr>
        <w:br/>
      </w:r>
      <w:r>
        <w:rPr>
          <w:rFonts w:hint="eastAsia"/>
        </w:rPr>
        <w:t>　　9.3 竞速轮椅行业生产模式</w:t>
      </w:r>
      <w:r>
        <w:rPr>
          <w:rFonts w:hint="eastAsia"/>
        </w:rPr>
        <w:br/>
      </w:r>
      <w:r>
        <w:rPr>
          <w:rFonts w:hint="eastAsia"/>
        </w:rPr>
        <w:t>　　9.4 竞速轮椅行业销售模式及销售渠道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按产品类型细分，全球竞速轮椅市场规模2021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按应用细分，全球竞速轮椅市场规模（CAGR）2021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竞速轮椅行业发展主要特点</w:t>
      </w:r>
      <w:r>
        <w:rPr>
          <w:rFonts w:hint="eastAsia"/>
        </w:rPr>
        <w:br/>
      </w:r>
      <w:r>
        <w:rPr>
          <w:rFonts w:hint="eastAsia"/>
        </w:rPr>
        <w:t>　　表 4： 竞速轮椅行业发展有利因素分析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竞速轮椅行业发展不利因素分析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进入竞速轮椅行业壁垒</w:t>
      </w:r>
      <w:r>
        <w:rPr>
          <w:rFonts w:hint="eastAsia"/>
        </w:rPr>
        <w:br/>
      </w:r>
      <w:r>
        <w:rPr>
          <w:rFonts w:hint="eastAsia"/>
        </w:rPr>
        <w:t>　　表 7： 竞速轮椅主要企业在国际市场占有率（按销量，2023-2026）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2025年竞速轮椅主要企业在国际市场排名（按销量）&amp;（千件）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全球市场主要企业竞速轮椅销量（2023-2026）&amp;（千件）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竞速轮椅主要企业在国际市场占有率（按收入，2023-2026）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2025年竞速轮椅主要企业在国际市场排名（按收入）&amp;（万元）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全球市场主要企业竞速轮椅销售收入（2023-2026）&amp;（万元）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全球市场主要企业竞速轮椅销售价格（2023-2026）&amp;（元/件）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竞速轮椅主要企业在中国市场占有率（按销量，2023-2026）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2025年竞速轮椅主要企业在中国市场排名（按销量）&amp;（千件）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中国市场主要企业竞速轮椅销量（2023-2026）&amp;（千件）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竞速轮椅主要企业在中国市场占有率（按收入，2023-2026）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2025年竞速轮椅主要企业在中国市场排名（按收入）&amp;（万元）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中国市场主要企业竞速轮椅销售收入（2023-2026）&amp;（万元）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全球主要厂商竞速轮椅总部及产地分布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全球主要厂商成立时间及竞速轮椅商业化日期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全球主要厂商竞速轮椅产品类型及应用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2025年全球竞速轮椅主要厂商市场地位（第一梯队、第二梯队和第三梯队）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全球竞速轮椅市场投资、并购等现状分析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全球主要地区竞速轮椅产量增速（CAGR）：（2021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全球主要地区竞速轮椅产量（2021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全球主要地区竞速轮椅产量（2021-2026）&amp;（千件）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全球主要地区竞速轮椅产量（2027-2032）&amp;（千件）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全球主要地区竞速轮椅产量市场份额（2021-2026）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全球主要地区竞速轮椅产量市场份额（2027-2032）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中国市场竞速轮椅产量、销量、进出口（2021-2026）&amp;（千件）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中国市场竞速轮椅产量、销量、进出口预测（2027-2032）&amp;（千件）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全球主要地区竞速轮椅销售收入增速：（2021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全球主要地区竞速轮椅销售收入（2021-2026）&amp;（万元）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全球主要地区竞速轮椅销售收入市场份额（2021-2026）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全球主要地区竞速轮椅收入（2027-2032）&amp;（万元）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全球主要地区竞速轮椅收入市场份额（2027-2032）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全球主要地区竞速轮椅销量（千件）：2021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全球主要地区竞速轮椅销量（2027-2032）&amp;（千件）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全球主要地区竞速轮椅销量份额（2027-2032）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竞速轮椅生产基地、销售区域、竞争对手及市场地位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竞速轮椅产品规格、参数及市场应用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竞速轮椅销量（千件）、收入（万元）、价格（元/件）及毛利率（2021-2026）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中国不同应用竞速轮椅销量（2021-2026）&amp;（千件）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中国不同应用竞速轮椅销量市场份额（2021-2026）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中国不同应用竞速轮椅销量预测（2027-2032）&amp;（千件）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中国市场不同应用竞速轮椅销量市场份额预测（2027-2032）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中国不同应用竞速轮椅收入（2021-2026）&amp;（万元）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中国不同应用竞速轮椅收入市场份额（2021-2026）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中国不同应用竞速轮椅收入预测（2027-2032）&amp;（万元）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中国不同应用竞速轮椅收入市场份额预测（2027-2032）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竞速轮椅行业发展趋势</w:t>
      </w:r>
      <w:r>
        <w:rPr>
          <w:rFonts w:hint="eastAsia"/>
        </w:rPr>
        <w:br/>
      </w:r>
      <w:r>
        <w:rPr>
          <w:rFonts w:hint="eastAsia"/>
        </w:rPr>
        <w:t>　　表 126： 竞速轮椅行业主要驱动因素</w:t>
      </w:r>
      <w:r>
        <w:rPr>
          <w:rFonts w:hint="eastAsia"/>
        </w:rPr>
        <w:br/>
      </w:r>
      <w:r>
        <w:rPr>
          <w:rFonts w:hint="eastAsia"/>
        </w:rPr>
        <w:t>　　表 127： 竞速轮椅行业供应链分析</w:t>
      </w:r>
      <w:r>
        <w:rPr>
          <w:rFonts w:hint="eastAsia"/>
        </w:rPr>
        <w:br/>
      </w:r>
      <w:r>
        <w:rPr>
          <w:rFonts w:hint="eastAsia"/>
        </w:rPr>
        <w:t>　　表 128： 竞速轮椅上游原料供应商</w:t>
      </w:r>
      <w:r>
        <w:rPr>
          <w:rFonts w:hint="eastAsia"/>
        </w:rPr>
        <w:br/>
      </w:r>
      <w:r>
        <w:rPr>
          <w:rFonts w:hint="eastAsia"/>
        </w:rPr>
        <w:t>　　表 129： 竞速轮椅主要地区不同应用客户分析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竞速轮椅典型经销商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竞速轮椅产品图片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全球不同产品类型竞速轮椅销售额2021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全球不同产品类型竞速轮椅市场份额2025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金属材料产品图片</w:t>
      </w:r>
      <w:r>
        <w:rPr>
          <w:rFonts w:hint="eastAsia"/>
        </w:rPr>
        <w:br/>
      </w:r>
      <w:r>
        <w:rPr>
          <w:rFonts w:hint="eastAsia"/>
        </w:rPr>
        <w:t>　　图 5： 碳纤维材料产品图片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全球不同应用竞速轮椅市场份额2025 &amp; 2032</w:t>
      </w:r>
      <w:r>
        <w:rPr>
          <w:rFonts w:hint="eastAsia"/>
        </w:rPr>
        <w:br/>
      </w:r>
      <w:r>
        <w:rPr>
          <w:rFonts w:hint="eastAsia"/>
        </w:rPr>
        <w:t>　　图 8： 初学者</w:t>
      </w:r>
      <w:r>
        <w:rPr>
          <w:rFonts w:hint="eastAsia"/>
        </w:rPr>
        <w:br/>
      </w:r>
      <w:r>
        <w:rPr>
          <w:rFonts w:hint="eastAsia"/>
        </w:rPr>
        <w:t>　　图 9： 专业人员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2025年全球前五大生产商竞速轮椅市场份额</w:t>
      </w:r>
      <w:r>
        <w:rPr>
          <w:rFonts w:hint="eastAsia"/>
        </w:rPr>
        <w:br/>
      </w:r>
      <w:r>
        <w:rPr>
          <w:rFonts w:hint="eastAsia"/>
        </w:rPr>
        <w:t>　　图 12： 2025年全球竞速轮椅第一梯队、第二梯队和第三梯队厂商及市场份额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全球竞速轮椅产能、产量、产能利用率及发展趋势（2021-2032）&amp;（千件）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全球竞速轮椅产量、需求量及发展趋势（2021-2032）&amp;（千件）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全球主要地区竞速轮椅产量市场份额（2021-2032）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中国竞速轮椅产能、产量、产能利用率及发展趋势（2021-2032）&amp;（千件）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中国竞速轮椅产量、市场需求量及发展趋势（2021-2032）&amp;（千件）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全球竞速轮椅市场销售额及增长率：（2021-2032）&amp;（万元）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全球市场竞速轮椅市场规模：2021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全球市场竞速轮椅价格趋势（2021-2032）&amp;（元/件）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全球主要地区竞速轮椅销售收入（2021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全球主要地区竞速轮椅销售收入市场份额（2021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中东市场竞速轮椅销量及增长率（2021-2032）&amp;（千件）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中东市场竞速轮椅收入及增长率（2021-2032）&amp;（万元）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全球不同产品类型竞速轮椅价格走势（2021-2032）&amp;（元/件）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全球不同应用竞速轮椅价格走势（2021-2032）&amp;（元/件）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竞速轮椅中国企业SWOT分析</w:t>
      </w:r>
      <w:r>
        <w:rPr>
          <w:rFonts w:hint="eastAsia"/>
        </w:rPr>
        <w:br/>
      </w:r>
      <w:r>
        <w:rPr>
          <w:rFonts w:hint="eastAsia"/>
        </w:rPr>
        <w:t>　　图 43： 竞速轮椅产业链</w:t>
      </w:r>
      <w:r>
        <w:rPr>
          <w:rFonts w:hint="eastAsia"/>
        </w:rPr>
        <w:br/>
      </w:r>
      <w:r>
        <w:rPr>
          <w:rFonts w:hint="eastAsia"/>
        </w:rPr>
        <w:t>　　图 44： 竞速轮椅行业采购模式分析</w:t>
      </w:r>
      <w:r>
        <w:rPr>
          <w:rFonts w:hint="eastAsia"/>
        </w:rPr>
        <w:br/>
      </w:r>
      <w:r>
        <w:rPr>
          <w:rFonts w:hint="eastAsia"/>
        </w:rPr>
        <w:t>　　图 45： 竞速轮椅行业生产模式</w:t>
      </w:r>
      <w:r>
        <w:rPr>
          <w:rFonts w:hint="eastAsia"/>
        </w:rPr>
        <w:br/>
      </w:r>
      <w:r>
        <w:rPr>
          <w:rFonts w:hint="eastAsia"/>
        </w:rPr>
        <w:t>　　图 46： 竞速轮椅行业销售模式分析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24b1799d49a1" w:history="1">
        <w:r>
          <w:rPr>
            <w:rStyle w:val="Hyperlink"/>
          </w:rPr>
          <w:t>2026-2032年全球与中国竞速轮椅行业发展现状调研及市场前景预测报告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24b1799d49a1" w:history="1">
        <w:r>
          <w:rPr>
            <w:rStyle w:val="Hyperlink"/>
          </w:rPr>
          <w:t>https://www.20087.com/9/00/JingSuLunYiShiChangXianZhuangHeQianJing.html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热点：亚残运会残障类别、竞速轮椅马拉松、轮椅运送比赛视频、竞速轮椅手套、极速轮椅吊图、竞速轮椅图片、残奥会坐轮椅怎么参加田径、竞速轮椅马拉松比赛世界纪录、残奥会中的轮椅竞速比赛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e590a15b345d9" w:history="1">
      <w:r>
        <w:rPr>
          <w:rStyle w:val="Hyperlink"/>
        </w:rPr>
        <w:t>2026-2032年全球与中国竞速轮椅行业发展现状调研及市场前景预测报告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gSuLunYiShiChangXianZhuangHeQianJing.html" TargetMode="External" Id="Rb02524b1799d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gSuLunYiShiChangXianZhuangHeQianJing.html" TargetMode="External" Id="Rb98e590a15b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2026-02-08T03:26:53Z</dcterms:created>
  <dcterms:modified xsi:type="dcterms:W3CDTF">2026-02-08T04:26:53Z</dcterms:modified>
  <dc:subject>2026-2032年全球与中国竞速轮椅行业发展现状调研及市场前景预测报告</dc:subject>
  <dc:title>2026-2032年全球与中国竞速轮椅行业发展现状调研及市场前景预测报告</dc:title>
  <cp:keywords>2026-2032年全球与中国竞速轮椅行业发展现状调研及市场前景预测报告</cp:keywords>
  <dc:description>2026-2032年全球与中国竞速轮椅行业发展现状调研及市场前景预测报告</dc:description>
</cp:coreProperties>
</file>