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599f3a43408f" w:history="1">
              <w:r>
                <w:rPr>
                  <w:rStyle w:val="Hyperlink"/>
                </w:rPr>
                <w:t>中国PET离型膜行业现状调研及未来发展趋势分析报告（2025-2031年）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599f3a43408f" w:history="1">
              <w:r>
                <w:rPr>
                  <w:rStyle w:val="Hyperlink"/>
                </w:rPr>
                <w:t>中国PET离型膜行业现状调研及未来发展趋势分析报告（2025-2031年）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599f3a43408f" w:history="1">
                <w:r>
                  <w:rPr>
                    <w:rStyle w:val="Hyperlink"/>
                  </w:rPr>
                  <w:t>https://www.20087.com/M_QiTa/09/PETLiXingMoShiChangQianJingFenXiYuCe.html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以聚酯薄膜为基材，涂布有特殊离型剂的薄膜材料，广泛应用于电子、印刷、包装等行业，作为保护膜、转移膜、标签底纸等。近年来，随着电子产品的小型化、轻薄化趋势，对PET离型膜的厚度、平整度、离型性能提出了更高要求，推动了材料和工艺的不断革新。</w:t>
      </w:r>
      <w:r>
        <w:rPr>
          <w:rFonts w:hint="eastAsia"/>
        </w:rPr>
        <w:br/>
      </w:r>
      <w:r>
        <w:rPr>
          <w:rFonts w:hint="eastAsia"/>
        </w:rPr>
        <w:t>　　未来，PET离型膜将更加注重功能性和定制化。一方面，随着新材料和纳米技术的发展，PET离型膜将具备更多功能性，如防静电、抗UV、阻燃等，以满足特定行业的需求。另一方面，定制化将成为行业趋势，企业将根据客户的具体应用，提供不同规格、性能的离型膜，如不同离型力、不同表面处理的产品，以提高终端产品的质量和生产效率。此外，环保和可持续性将成为重要考量，推动PET离型膜向可回收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599f3a43408f" w:history="1">
        <w:r>
          <w:rPr>
            <w:rStyle w:val="Hyperlink"/>
          </w:rPr>
          <w:t>中国PET离型膜行业现状调研及未来发展趋势分析报告（2025-2031年）</w:t>
        </w:r>
      </w:hyperlink>
      <w:r>
        <w:rPr>
          <w:rFonts w:hint="eastAsia"/>
        </w:rPr>
        <w:t>》全面梳理了PET离型膜产业链，结合市场需求和市场规模等数据，深入剖析PET离型膜行业现状。报告详细探讨了PET离型膜市场竞争格局，重点关注重点企业及其品牌影响力，并分析了PET离型膜价格机制和细分市场特征。通过对PET离型膜技术现状及未来方向的评估，报告展望了PET离型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PET离型膜的分类及用途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中国PET离型膜行业供给情况分析及趋势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二、PET离型膜重点区域供给分析</w:t>
      </w:r>
      <w:r>
        <w:rPr>
          <w:rFonts w:hint="eastAsia"/>
        </w:rPr>
        <w:br/>
      </w:r>
      <w:r>
        <w:rPr>
          <w:rFonts w:hint="eastAsia"/>
        </w:rPr>
        <w:t>　　第二节 PET离型膜行业供给关系因素分析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三、影响未来PET离型膜供给的因素分析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金融危机下PET离型膜行业宏观经济环境分析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2025年中国PET离型膜行业发展概况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2025年中国PET离型膜行业发展态势分析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2025年中国PET离型膜行业发展特点分析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2025年中国PET离型膜行业市场供需分析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2025年中国PET离型膜行业价格分析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2025年中国PET离型膜行业整体运行状况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2025年PET离型膜行业产销分析</w:t>
      </w:r>
      <w:r>
        <w:rPr>
          <w:rFonts w:hint="eastAsia"/>
        </w:rPr>
        <w:br/>
      </w:r>
      <w:r>
        <w:rPr>
          <w:rFonts w:hint="eastAsia"/>
        </w:rPr>
        <w:t>　　第二节 2025年PET离型膜行业盈利能力分析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2025年PET离型膜行业营运能力分析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2025-2031年中国PET离型膜行业进出口市场分析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2020-2025年PET离型膜行业进出口特点分析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2020-2025年PET离型膜行业进出口量分析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2025-2031年PET离型膜行业投资价值（绩效）及行业发展预测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2025-2031年PET离型膜行业成长性分析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2025-2031年PET离型膜行业经营能力分析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2025-2031年PET离型膜行业偿债能力分析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2025-2031年我国PET离型膜行业产值预测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2020-2025年中国PET离型膜产业重点区域运行分析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2020-2025年华东地区PET离型膜产业运行情况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2020-2025年华中地区PET离型膜产业运行情况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深圳市金恒晟科技有限公司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上海昕丰包装材料有限公司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厦门泰中纸业有限公司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上海左宝薄膜科技有限公司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石家庄永利信塑业有限公司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第二节 PET离型膜国内外SWOT分析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（一）中国PET离型膜企业的SWOT</w:t>
      </w:r>
      <w:r>
        <w:rPr>
          <w:rFonts w:hint="eastAsia"/>
        </w:rPr>
        <w:br/>
      </w:r>
      <w:r>
        <w:rPr>
          <w:rFonts w:hint="eastAsia"/>
        </w:rPr>
        <w:t>　　　　　　（二）国际PET离型膜企业的SWOT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2020-2025年中国PET离型膜行业投资收益分析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2020-2025年中国PET离型膜行业产品投资方向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2025-2031年中国PET离型膜行业投资收益预测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二、2025-2031年中国PET离型膜行业工业总产值预测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三、2025-2031年中国PET离型膜行业销售收入预测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五、2025-2031年中国PET离型膜行业总资产预测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中国PET离型膜行业投资风险分析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中国PET离型膜行业内部风险分析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中国PET离型膜行业外部风险分析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我国PET离型膜行业所处生命周期示意图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2020-2025年中国PET离型膜供给量情况分析</w:t>
      </w:r>
      <w:r>
        <w:rPr>
          <w:rFonts w:hint="eastAsia"/>
        </w:rPr>
        <w:br/>
      </w:r>
      <w:r>
        <w:rPr>
          <w:rFonts w:hint="eastAsia"/>
        </w:rPr>
        <w:t>　　图表 2025年中国PET离型膜区域供给结构份额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2025-2031年影响PET离型膜产品行业运行的稳定因素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2025-2031年中国PET离型膜供给量变化</w:t>
      </w:r>
      <w:r>
        <w:rPr>
          <w:rFonts w:hint="eastAsia"/>
        </w:rPr>
        <w:br/>
      </w:r>
      <w:r>
        <w:rPr>
          <w:rFonts w:hint="eastAsia"/>
        </w:rPr>
        <w:t>　　图表 2025-2031年中国PET离型膜区域供给结构变化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2020-2025年中国PET离型膜产品供需平衡</w:t>
      </w:r>
      <w:r>
        <w:rPr>
          <w:rFonts w:hint="eastAsia"/>
        </w:rPr>
        <w:br/>
      </w:r>
      <w:r>
        <w:rPr>
          <w:rFonts w:hint="eastAsia"/>
        </w:rPr>
        <w:t>　　图表 2020-2025年中国PET离型膜产销统计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2020-2025年我国PET离型膜出口量及增长率统计分析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2020-2025年华东PET离型膜行业产业集中度分析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2020-2025年华中地区PET离型膜行业产业集中度分析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2020-2025年西北地区PET离型膜行业产业集中度分析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2020-2025年西南PET离型膜行业产业集中度分析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2020-2025年东北PET离型膜行业产业集中度分析</w:t>
      </w:r>
      <w:r>
        <w:rPr>
          <w:rFonts w:hint="eastAsia"/>
        </w:rPr>
        <w:br/>
      </w:r>
      <w:r>
        <w:rPr>
          <w:rFonts w:hint="eastAsia"/>
        </w:rPr>
        <w:t>　　表格 2020-2025年深圳市金恒晟科技有限公司资产负债率变化情况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2020-2025年深圳市金恒晟科技有限公司资产负债率变化情况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2020-2025年深圳市金恒晟科技有限公司固定资产周转次数情况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2020-2025年深圳市金恒晟科技有限公司固定资产周转次数情况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2020-2025年深圳市金恒晟科技有限公司销售净利率变化情况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2020-2025年深圳市金恒晟科技有限公司销售净利率变化情况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2020-2025年上海昕丰包装材料有限公司资产负债率变化情况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2020-2025年上海昕丰包装材料有限公司资产负债率变化情况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2020-2025年上海昕丰包装材料有限公司固定资产周转次数情况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2020-2025年上海昕丰包装材料有限公司固定资产周转次数情况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2020-2025年上海昕丰包装材料有限公司销售毛利率变化情况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2020-2025年上海昕丰包装材料有限公司销售毛利率变化情况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2020-2025年厦门泰中纸业有限公司资产负债率变化情况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2020-2025年厦门泰中纸业有限公司资产负债率变化情况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2020-2025年厦门泰中纸业有限公司固定资产周转次数情况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2020-2025年厦门泰中纸业有限公司固定资产周转次数情况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2020-2025年厦门泰中纸业有限公司销售净利率变化情况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2020-2025年厦门泰中纸业有限公司销售净利率变化情况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2020-2025年上海左宝薄膜科技有限公司资产负债率变化情况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2020-2025年上海左宝薄膜科技有限公司资产负债率变化情况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2020-2025年上海左宝薄膜科技有限公司固定资产周转次数情况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2020-2025年上海左宝薄膜科技有限公司固定资产周转次数情况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2020-2025年上海左宝薄膜科技有限公司销售净利率变化情况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2020-2025年上海左宝薄膜科技有限公司销售净利率变化情况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2020-2025年石家庄永利信塑业有限公司资产负债率变化情况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2020-2025年石家庄永利信塑业有限公司资产负债率变化情况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2020-2025年石家庄永利信塑业有限公司固定资产周转次数情况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2020-2025年石家庄永利信塑业有限公司固定资产周转次数情况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2020-2025年石家庄永利信塑业有限公司销售毛利率变化情况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2020-2025年石家庄永利信塑业有限公司销售毛利率变化情况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2025-2031年PET离型膜五强企业市场占有率预测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2020-2025年PET离型膜行业投资方向分析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2025-2031年PET离型膜产品行业同业竞争风险及控制策略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2025-2031年我国PET离型膜产品行业发展面临机遇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2025-2031年PET离型膜行业经营风险及控制策略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2025-2031年中国PET离型膜总产能规模预测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2025-2031年中国PET离型膜销售量预测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2025-2031年中国PET离型膜市场赢利净值规模预测</w:t>
      </w:r>
      <w:r>
        <w:rPr>
          <w:rFonts w:hint="eastAsia"/>
        </w:rPr>
        <w:br/>
      </w:r>
      <w:r>
        <w:rPr>
          <w:rFonts w:hint="eastAsia"/>
        </w:rPr>
        <w:t>　　图表 PET离型膜技术应用注意事项分析</w:t>
      </w:r>
      <w:r>
        <w:rPr>
          <w:rFonts w:hint="eastAsia"/>
        </w:rPr>
        <w:br/>
      </w:r>
      <w:r>
        <w:rPr>
          <w:rFonts w:hint="eastAsia"/>
        </w:rPr>
        <w:t>　　图表 PET离型膜产业链投资示意图</w:t>
      </w:r>
      <w:r>
        <w:rPr>
          <w:rFonts w:hint="eastAsia"/>
        </w:rPr>
        <w:br/>
      </w:r>
      <w:r>
        <w:rPr>
          <w:rFonts w:hint="eastAsia"/>
        </w:rPr>
        <w:t>　　图表 PET离型膜行业生产开发策略</w:t>
      </w:r>
      <w:r>
        <w:rPr>
          <w:rFonts w:hint="eastAsia"/>
        </w:rPr>
        <w:br/>
      </w:r>
      <w:r>
        <w:rPr>
          <w:rFonts w:hint="eastAsia"/>
        </w:rPr>
        <w:t>　　图表 PET离型膜销售策略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599f3a43408f" w:history="1">
        <w:r>
          <w:rPr>
            <w:rStyle w:val="Hyperlink"/>
          </w:rPr>
          <w:t>中国PET离型膜行业现状调研及未来发展趋势分析报告（2025-2031年）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599f3a43408f" w:history="1">
        <w:r>
          <w:rPr>
            <w:rStyle w:val="Hyperlink"/>
          </w:rPr>
          <w:t>https://www.20087.com/M_QiTa/09/PETLiXingMoShiChangQianJingFenXiYuCe.html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6892634af4b23" w:history="1">
      <w:r>
        <w:rPr>
          <w:rStyle w:val="Hyperlink"/>
        </w:rPr>
        <w:t>中国PET离型膜行业现状调研及未来发展趋势分析报告（2025-2031年）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PETLiXingMoShiChangQianJingFenXiYuCe.html" TargetMode="External" Id="R344a599f3a4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PETLiXingMoShiChangQianJingFenXiYuCe.html" TargetMode="External" Id="Re166892634a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2024-12-17T02:16:00Z</dcterms:created>
  <dcterms:modified xsi:type="dcterms:W3CDTF">2024-12-17T03:16:00Z</dcterms:modified>
  <dc:subject>中国PET离型膜行业现状调研及未来发展趋势分析报告（2025-2031年）</dc:subject>
  <dc:title>中国PET离型膜行业现状调研及未来发展趋势分析报告（2025-2031年）</dc:title>
  <cp:keywords>中国PET离型膜行业现状调研及未来发展趋势分析报告（2025-2031年）</cp:keywords>
  <dc:description>中国PET离型膜行业现状调研及未来发展趋势分析报告（2025-2031年）</dc:description>
</cp:coreProperties>
</file>