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eecfdc89d424d" w:history="1">
              <w:r>
                <w:rPr>
                  <w:rStyle w:val="Hyperlink"/>
                </w:rPr>
                <w:t>2024-2030年中国全钢载重子午线轮胎市场现状调研分析及发展趋势报告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eecfdc89d424d" w:history="1">
              <w:r>
                <w:rPr>
                  <w:rStyle w:val="Hyperlink"/>
                </w:rPr>
                <w:t>2024-2030年中国全钢载重子午线轮胎市场现状调研分析及发展趋势报告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eecfdc89d424d" w:history="1">
                <w:r>
                  <w:rPr>
                    <w:rStyle w:val="Hyperlink"/>
                  </w:rPr>
                  <w:t>https://www.20087.com/M_QiTa/09/QuanGangZaiZhongZiWuXianLunTaiWeiLaiFaZhanQuShi.html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载重子午线轮胎因其卓越的耐磨性、承载能力和燃油效率，在重型运输车辆中得到广泛应用。近年来，随着新材料和结构设计的创新，全钢载重子午线轮胎的性能进一步提升，如采用高强度钢丝帘线和纳米级填料，增强了轮胎的耐久性和滚动阻力。同时，智能轮胎技术的引入，如内置传感器监测胎压和温度，提升了行车安全和维护效率。</w:t>
      </w:r>
      <w:r>
        <w:rPr>
          <w:rFonts w:hint="eastAsia"/>
        </w:rPr>
        <w:br/>
      </w:r>
      <w:r>
        <w:rPr>
          <w:rFonts w:hint="eastAsia"/>
        </w:rPr>
        <w:t>　　未来，全钢载重子午线轮胎将朝着更加环保和智能化的方向发展。环保方面，轮胎生产商将采用可再生和生物基材料，减少生产过程中的碳排放，并提高轮胎的循环利用率。智能化则体现在轮胎将集成更多的传感器和通信模块，与车联网系统协同工作，实现远程监控和预测性维护，从而降低运营成本并提升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eecfdc89d424d" w:history="1">
        <w:r>
          <w:rPr>
            <w:rStyle w:val="Hyperlink"/>
          </w:rPr>
          <w:t>2024-2030年中国全钢载重子午线轮胎市场现状调研分析及发展趋势报告</w:t>
        </w:r>
      </w:hyperlink>
      <w:r>
        <w:rPr>
          <w:rFonts w:hint="eastAsia"/>
        </w:rPr>
        <w:t>》依托权威机构及相关协会的数据资料，全面解析了全钢载重子午线轮胎行业现状、市场需求及市场规模，系统梳理了全钢载重子午线轮胎产业链结构、价格趋势及各细分市场动态。报告对全钢载重子午线轮胎市场前景与发展趋势进行了科学预测，重点分析了品牌竞争格局、市场集中度及主要企业的经营表现。同时，通过SWOT分析揭示了全钢载重子午线轮胎行业面临的机遇与风险，为全钢载重子午线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全钢载重子午线轮胎行业发展</w:t>
      </w:r>
      <w:r>
        <w:rPr>
          <w:rFonts w:hint="eastAsia"/>
        </w:rPr>
        <w:br/>
      </w:r>
      <w:r>
        <w:rPr>
          <w:rFonts w:hint="eastAsia"/>
        </w:rPr>
        <w:t>　　第一节 全钢载重子午线轮胎行业发展环境分析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三、2024年全钢载重子午线轮胎行业相关政策及影响</w:t>
      </w:r>
      <w:r>
        <w:rPr>
          <w:rFonts w:hint="eastAsia"/>
        </w:rPr>
        <w:br/>
      </w:r>
      <w:r>
        <w:rPr>
          <w:rFonts w:hint="eastAsia"/>
        </w:rPr>
        <w:t>　　第二节 全钢载重子午线轮胎行业基本特征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三、全钢载重子午线轮胎行业特性分析</w:t>
      </w:r>
      <w:r>
        <w:rPr>
          <w:rFonts w:hint="eastAsia"/>
        </w:rPr>
        <w:br/>
      </w:r>
      <w:r>
        <w:rPr>
          <w:rFonts w:hint="eastAsia"/>
        </w:rPr>
        <w:t>　　　　四、全钢载重子午线轮胎行业发展历程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全钢载重子午线轮胎行业产业链分析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二、全钢载重子午线轮胎产业链模型分析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全钢载重子午线轮胎行业宏观经济环境分析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国际全钢载重子午线轮胎产品市场现状及发展态势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国际全钢载重子午线轮胎市场现状分析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国际全钢载重子午线轮胎行业未来需求状态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2024-2030年中国全钢载重子午线轮胎行业发展形势分析</w:t>
      </w:r>
      <w:r>
        <w:rPr>
          <w:rFonts w:hint="eastAsia"/>
        </w:rPr>
        <w:br/>
      </w:r>
      <w:r>
        <w:rPr>
          <w:rFonts w:hint="eastAsia"/>
        </w:rPr>
        <w:t>　　第一节 全钢载重子午线轮胎行业发展概况</w:t>
      </w:r>
      <w:r>
        <w:rPr>
          <w:rFonts w:hint="eastAsia"/>
        </w:rPr>
        <w:br/>
      </w:r>
      <w:r>
        <w:rPr>
          <w:rFonts w:hint="eastAsia"/>
        </w:rPr>
        <w:t>　　　　一、全钢载重子午线轮胎行业发展特点分析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二、全钢载重子午线轮胎行业投资现状分析</w:t>
      </w:r>
      <w:r>
        <w:rPr>
          <w:rFonts w:hint="eastAsia"/>
        </w:rPr>
        <w:br/>
      </w:r>
      <w:r>
        <w:rPr>
          <w:rFonts w:hint="eastAsia"/>
        </w:rPr>
        <w:t>　　　　三、全钢载重子午线轮胎行业总产值分析</w:t>
      </w:r>
      <w:r>
        <w:rPr>
          <w:rFonts w:hint="eastAsia"/>
        </w:rPr>
        <w:br/>
      </w:r>
      <w:r>
        <w:rPr>
          <w:rFonts w:hint="eastAsia"/>
        </w:rPr>
        <w:t>　　　　四、全钢载重子午线轮胎行业技术发展分析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2019-2024年全钢载重子午线轮胎行业市场情况分析</w:t>
      </w:r>
      <w:r>
        <w:rPr>
          <w:rFonts w:hint="eastAsia"/>
        </w:rPr>
        <w:br/>
      </w:r>
      <w:r>
        <w:rPr>
          <w:rFonts w:hint="eastAsia"/>
        </w:rPr>
        <w:t>　　　　一、全钢载重子午线轮胎行业市场发展分析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二、全钢载重子午线轮胎市场存在的问题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2019-2024年全钢载重子午线轮胎产销状况分析</w:t>
      </w:r>
      <w:r>
        <w:rPr>
          <w:rFonts w:hint="eastAsia"/>
        </w:rPr>
        <w:br/>
      </w:r>
      <w:r>
        <w:rPr>
          <w:rFonts w:hint="eastAsia"/>
        </w:rPr>
        <w:t>　　　　一、全钢载重子午线轮胎产量分析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二、全钢载重子午线轮胎产能分析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中国全钢载重子午线轮胎行业经济运行分析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2024年全钢载重子午线轮胎行业运行情况分析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二、2024年全钢载重子午线轮胎行业收入前十家企业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2024年全钢载重子午线轮胎行业产量分析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一、2024年我国全钢载重子午线轮胎产量分析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二、2024年我国全钢载重子午线轮胎材料产量分析</w:t>
      </w:r>
      <w:r>
        <w:rPr>
          <w:rFonts w:hint="eastAsia"/>
        </w:rPr>
        <w:br/>
      </w:r>
      <w:r>
        <w:rPr>
          <w:rFonts w:hint="eastAsia"/>
        </w:rPr>
        <w:t>　　第三节 2024年全钢载重子午线轮胎行业进出口分析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二、2024年全钢载重子午线轮胎行业出口总量及价格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三、2024年全钢载重子午线轮胎行业进口数据统计</w:t>
      </w:r>
      <w:r>
        <w:rPr>
          <w:rFonts w:hint="eastAsia"/>
        </w:rPr>
        <w:br/>
      </w:r>
      <w:r>
        <w:rPr>
          <w:rFonts w:hint="eastAsia"/>
        </w:rPr>
        <w:t>　　　　四、2024年全钢载重子午线轮胎行业出口数据统计</w:t>
      </w:r>
      <w:r>
        <w:rPr>
          <w:rFonts w:hint="eastAsia"/>
        </w:rPr>
        <w:br/>
      </w:r>
      <w:r>
        <w:rPr>
          <w:rFonts w:hint="eastAsia"/>
        </w:rPr>
        <w:t>　　　　五、2024年全钢载重子午线轮胎进口态势展望</w:t>
      </w:r>
      <w:r>
        <w:rPr>
          <w:rFonts w:hint="eastAsia"/>
        </w:rPr>
        <w:br/>
      </w:r>
      <w:r>
        <w:rPr>
          <w:rFonts w:hint="eastAsia"/>
        </w:rPr>
        <w:t>　　　　六、2024年全钢载重子午线轮胎出口态势展望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2024年中国全钢载重子午线轮胎企业管理与影响策略分析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2024年中国全钢载重子午线轮胎企业经营管理分析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一、大型全钢载重子午线轮胎企业集团发展的问题及策略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三、中国全钢载重子午线轮胎企业纵向一体化战略探究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四、中国全钢载重子午线轮胎企业循环经济发展模式剖析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2024年中国全钢载重子午线轮胎企业营销策略分析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一、应建立适应市场法则的全钢载重子午线轮胎营销体系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二、营销环境分析方法及在全钢载重子午线轮胎企业中的应用</w:t>
      </w:r>
      <w:r>
        <w:rPr>
          <w:rFonts w:hint="eastAsia"/>
        </w:rPr>
        <w:br/>
      </w:r>
      <w:r>
        <w:rPr>
          <w:rFonts w:hint="eastAsia"/>
        </w:rPr>
        <w:t>　　　　三、解析全钢载重子午线轮胎企业营销的非价格竞争策略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四、亟需注意全钢载重子午线轮胎营销中的风险防范问题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五、全钢载重子午线轮胎行业企业营销管理问题的探究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2024年提高全钢载重子午线轮胎企业竞争力的策略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一、提高中国全钢载重子午线轮胎企业核心竞争力的对策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二、全钢载重子午线轮胎国企提升竞争力的三大方向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三、影响全钢载重子午线轮胎企业核心竞争力的因素及提升途径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四、战略联盟能解决国有大型全钢载重子午线轮胎企业竞争优势的不足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新冠疫情对全钢载重子午线轮胎行业竞争的影响分析</w:t>
      </w:r>
      <w:r>
        <w:rPr>
          <w:rFonts w:hint="eastAsia"/>
        </w:rPr>
        <w:br/>
      </w:r>
      <w:r>
        <w:rPr>
          <w:rFonts w:hint="eastAsia"/>
        </w:rPr>
        <w:t>　　第一节 全钢载重子午线轮胎行业竞争结构分析</w:t>
      </w:r>
      <w:r>
        <w:rPr>
          <w:rFonts w:hint="eastAsia"/>
        </w:rPr>
        <w:br/>
      </w:r>
      <w:r>
        <w:rPr>
          <w:rFonts w:hint="eastAsia"/>
        </w:rPr>
        <w:t>　　第二节 全钢载重子午线轮胎行业国际竞争力比较</w:t>
      </w:r>
      <w:r>
        <w:rPr>
          <w:rFonts w:hint="eastAsia"/>
        </w:rPr>
        <w:br/>
      </w:r>
      <w:r>
        <w:rPr>
          <w:rFonts w:hint="eastAsia"/>
        </w:rPr>
        <w:t>　　第三节 全钢载重子午线轮胎行业历史竞争格局概况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一、全钢载重子午线轮胎行业集中度分析</w:t>
      </w:r>
      <w:r>
        <w:rPr>
          <w:rFonts w:hint="eastAsia"/>
        </w:rPr>
        <w:br/>
      </w:r>
      <w:r>
        <w:rPr>
          <w:rFonts w:hint="eastAsia"/>
        </w:rPr>
        <w:t>　　　　二、全钢载重子午线轮胎行业竞争程度分析</w:t>
      </w:r>
      <w:r>
        <w:rPr>
          <w:rFonts w:hint="eastAsia"/>
        </w:rPr>
        <w:br/>
      </w:r>
      <w:r>
        <w:rPr>
          <w:rFonts w:hint="eastAsia"/>
        </w:rPr>
        <w:t>　　第四节 全钢载重子午线轮胎行业竞争状况分析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二、2024年全球全钢载重子午线轮胎市场竞争分析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三、2024年我国全钢载重子午线轮胎市场竞争分析</w:t>
      </w:r>
      <w:r>
        <w:rPr>
          <w:rFonts w:hint="eastAsia"/>
        </w:rPr>
        <w:br/>
      </w:r>
      <w:r>
        <w:rPr>
          <w:rFonts w:hint="eastAsia"/>
        </w:rPr>
        <w:t>　　　　四、2024年我国全钢载重子午线轮胎市场竞争格局</w:t>
      </w:r>
      <w:r>
        <w:rPr>
          <w:rFonts w:hint="eastAsia"/>
        </w:rPr>
        <w:br/>
      </w:r>
      <w:r>
        <w:rPr>
          <w:rFonts w:hint="eastAsia"/>
        </w:rPr>
        <w:t>　　　　五、2019-2024年我国全钢载重子午线轮胎市场竞争格局</w:t>
      </w:r>
      <w:r>
        <w:rPr>
          <w:rFonts w:hint="eastAsia"/>
        </w:rPr>
        <w:br/>
      </w:r>
      <w:r>
        <w:rPr>
          <w:rFonts w:hint="eastAsia"/>
        </w:rPr>
        <w:t>　　第五节 全钢载重子午线轮胎市场集中度分析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一、2024年全钢载重子午线轮胎市场集中度分析</w:t>
      </w:r>
      <w:r>
        <w:rPr>
          <w:rFonts w:hint="eastAsia"/>
        </w:rPr>
        <w:br/>
      </w:r>
      <w:r>
        <w:rPr>
          <w:rFonts w:hint="eastAsia"/>
        </w:rPr>
        <w:t>　　　　二、2024年全钢载重子午线轮胎品牌集中度分析</w:t>
      </w:r>
      <w:r>
        <w:rPr>
          <w:rFonts w:hint="eastAsia"/>
        </w:rPr>
        <w:br/>
      </w:r>
      <w:r>
        <w:rPr>
          <w:rFonts w:hint="eastAsia"/>
        </w:rPr>
        <w:t>　　　　三、2024年全钢载重子午线轮胎企业集中度分析</w:t>
      </w:r>
      <w:r>
        <w:rPr>
          <w:rFonts w:hint="eastAsia"/>
        </w:rPr>
        <w:br/>
      </w:r>
      <w:r>
        <w:rPr>
          <w:rFonts w:hint="eastAsia"/>
        </w:rPr>
        <w:t>　　　　四、2024年全钢载重子午线轮胎区域集中度分析</w:t>
      </w:r>
      <w:r>
        <w:rPr>
          <w:rFonts w:hint="eastAsia"/>
        </w:rPr>
        <w:br/>
      </w:r>
      <w:r>
        <w:rPr>
          <w:rFonts w:hint="eastAsia"/>
        </w:rPr>
        <w:t>　　　　五、2019-2024年全钢载重子午线轮胎区域集中度分析</w:t>
      </w:r>
      <w:r>
        <w:rPr>
          <w:rFonts w:hint="eastAsia"/>
        </w:rPr>
        <w:br/>
      </w:r>
      <w:r>
        <w:rPr>
          <w:rFonts w:hint="eastAsia"/>
        </w:rPr>
        <w:t>　　第六节 全钢载重子午线轮胎行业企业竞争策略分析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二、2019-2024年全钢载重子午线轮胎行业竞争格局展望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三、2019-2024年全钢载重子午线轮胎行业竞争策略分析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黔轮胎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五、2019-2024年公司投资策略分析</w:t>
      </w:r>
      <w:r>
        <w:rPr>
          <w:rFonts w:hint="eastAsia"/>
        </w:rPr>
        <w:br/>
      </w:r>
      <w:r>
        <w:rPr>
          <w:rFonts w:hint="eastAsia"/>
        </w:rPr>
        <w:t>　　第二节 风神股份分析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五、2019-2024年公司投资策略分析</w:t>
      </w:r>
      <w:r>
        <w:rPr>
          <w:rFonts w:hint="eastAsia"/>
        </w:rPr>
        <w:br/>
      </w:r>
      <w:r>
        <w:rPr>
          <w:rFonts w:hint="eastAsia"/>
        </w:rPr>
        <w:t>　　第三节 双钱轮胎分析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五、2019-2024年公司投资策略分析</w:t>
      </w:r>
      <w:r>
        <w:rPr>
          <w:rFonts w:hint="eastAsia"/>
        </w:rPr>
        <w:br/>
      </w:r>
      <w:r>
        <w:rPr>
          <w:rFonts w:hint="eastAsia"/>
        </w:rPr>
        <w:t>　　第四节 玲珑轮胎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五、2019-2024年公司投资策略分析</w:t>
      </w:r>
      <w:r>
        <w:rPr>
          <w:rFonts w:hint="eastAsia"/>
        </w:rPr>
        <w:br/>
      </w:r>
      <w:r>
        <w:rPr>
          <w:rFonts w:hint="eastAsia"/>
        </w:rPr>
        <w:t>　　第五节 双星轮胎分析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五、2019-2024年公司投资策略分析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全钢载重子午线轮胎行业投资环境分析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一、2024年全钢载重子午线轮胎产品行业政策环境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全钢载重子午线轮胎产品发展趋势分析</w:t>
      </w:r>
      <w:r>
        <w:rPr>
          <w:rFonts w:hint="eastAsia"/>
        </w:rPr>
        <w:br/>
      </w:r>
      <w:r>
        <w:rPr>
          <w:rFonts w:hint="eastAsia"/>
        </w:rPr>
        <w:t>　　第一节 2024年全钢载重子午线轮胎产品产业发展趋势分析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一、2024年全钢载重子午线轮胎产品技术趋势</w:t>
      </w:r>
      <w:r>
        <w:rPr>
          <w:rFonts w:hint="eastAsia"/>
        </w:rPr>
        <w:br/>
      </w:r>
      <w:r>
        <w:rPr>
          <w:rFonts w:hint="eastAsia"/>
        </w:rPr>
        <w:t>　　　　二、2024年全钢载重子午线轮胎产品价格趋势</w:t>
      </w:r>
      <w:r>
        <w:rPr>
          <w:rFonts w:hint="eastAsia"/>
        </w:rPr>
        <w:br/>
      </w:r>
      <w:r>
        <w:rPr>
          <w:rFonts w:hint="eastAsia"/>
        </w:rPr>
        <w:t>　　第二节 2019-2024年中国全钢载重子午线轮胎产品行业发展趋势分析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一、2019-2024年中国全钢载重子午线轮胎产品行业发展分析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二、2024-2030年中国全钢载重子午线轮胎产品行业技术开发方向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三、中国全钢载重子午线轮胎产品行业“十四五”整体规划及预测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2024-2030年中国全钢载重子午线轮胎产品行业前景展望分析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一、全钢载重子午线轮胎产品行业市场格局及竞争趋势展望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二、2024-2030年全钢载重子午线轮胎产品行业经济效益分析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三、决定全钢载重子午线轮胎产品企业市场竞争力的关键因素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未来全钢载重子午线轮胎行业发展预测</w:t>
      </w:r>
      <w:r>
        <w:rPr>
          <w:rFonts w:hint="eastAsia"/>
        </w:rPr>
        <w:br/>
      </w:r>
      <w:r>
        <w:rPr>
          <w:rFonts w:hint="eastAsia"/>
        </w:rPr>
        <w:t>　　第一节 未来全钢载重子午线轮胎需求与消费预测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一、2024-2030年全钢载重子午线轮胎产品消费预测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二、2024-2030年全钢载重子午线轮胎市场规模预测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三、2024-2030年全钢载重子午线轮胎行业总产值预测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四、2024-2030年全钢载重子午线轮胎行业销售收入预测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五、2024-2030年全钢载重子午线轮胎行业总资产预测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2024-2030年中国全钢载重子午线轮胎行业供需预测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一、2024-2030年中国全钢载重子午线轮胎产量预测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二、2024-2030年中国全钢载重子午线轮胎需求预测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三、2024-2030年中国全钢载重子午线轮胎供需平衡预测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四、2024-2030年中国全钢载重子午线轮胎产品价格预测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五、2024-2030年主要全钢载重子午线轮胎产品进出口预测</w:t>
      </w:r>
      <w:r>
        <w:rPr>
          <w:rFonts w:hint="eastAsia"/>
        </w:rPr>
        <w:br/>
      </w:r>
      <w:r>
        <w:rPr>
          <w:rFonts w:hint="eastAsia"/>
        </w:rPr>
        <w:t>　　第三节 影响全钢载重子午线轮胎行业发展的主要因素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一、2024-2030年影响全钢载重子午线轮胎行业运行的有利因素分析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二、2024-2030年影响全钢载重子午线轮胎行业运行的稳定因素分析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三、2024-2030年影响全钢载重子午线轮胎行业运行的不利因素分析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四、2024-2030年我国全钢载重子午线轮胎行业发展面临的挑战分析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五、2024-2030年我国全钢载重子午线轮胎行业发展面临的机遇分析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全钢载重子午线轮胎行业投资前景及控制策略分析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一、2024-2030年全钢载重子午线轮胎行业市场风险及控制策略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二、2024-2030年全钢载重子午线轮胎行业政策风险及控制策略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三、2024-2030年全钢载重子午线轮胎行业经营风险及控制策略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四、2024-2030年全钢载重子午线轮胎行业技术风险及控制策略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五、2024-2030年全钢载重子午线轮胎行业同业竞争风险及控制策略测</w:t>
      </w:r>
      <w:r>
        <w:rPr>
          <w:rFonts w:hint="eastAsia"/>
        </w:rPr>
        <w:br/>
      </w:r>
      <w:r>
        <w:rPr>
          <w:rFonts w:hint="eastAsia"/>
        </w:rPr>
        <w:t>　　　　六、2024-2030年全钢载重子午线轮胎行业其他风险及控制策略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全钢载重子午线轮胎行业发展趋势与投资规划建议研究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对我国全钢载重子午线轮胎产品品牌的战略思考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二、全钢载重子午线轮胎产品实施品牌战略的意义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三、全钢载重子午线轮胎产品企业品牌的现状分析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四、我国全钢载重子午线轮胎产品企业的品牌战略</w:t>
      </w:r>
      <w:r>
        <w:rPr>
          <w:rFonts w:hint="eastAsia"/>
        </w:rPr>
        <w:br/>
      </w:r>
      <w:r>
        <w:rPr>
          <w:rFonts w:hint="eastAsia"/>
        </w:rPr>
        <w:t>　　　　五、全钢载重子午线轮胎产品品牌战略管理的策略</w:t>
      </w:r>
      <w:r>
        <w:rPr>
          <w:rFonts w:hint="eastAsia"/>
        </w:rPr>
        <w:br/>
      </w:r>
      <w:r>
        <w:rPr>
          <w:rFonts w:hint="eastAsia"/>
        </w:rPr>
        <w:t>　　第二节 2024-2030年中国全钢载重子午线轮胎产品企业战略分析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第三节 2024-2030年中国全钢载重子午线轮胎产品企业盈利模式及品牌管理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第四节 中智:林:－2024-2030年全钢载重子午线轮胎产品行业投资规划建议研究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一、2024年全钢载重子午线轮胎行业投资规划建议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二、2024-2030年全钢载重子午线轮胎产品行业投资规划建议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1：轮胎行业分类情况表</w:t>
      </w:r>
      <w:r>
        <w:rPr>
          <w:rFonts w:hint="eastAsia"/>
        </w:rPr>
        <w:br/>
      </w:r>
      <w:r>
        <w:rPr>
          <w:rFonts w:hint="eastAsia"/>
        </w:rPr>
        <w:t>　　图表 2：我国GDP增长率和轮胎年产量相关图</w:t>
      </w:r>
      <w:r>
        <w:rPr>
          <w:rFonts w:hint="eastAsia"/>
        </w:rPr>
        <w:br/>
      </w:r>
      <w:r>
        <w:rPr>
          <w:rFonts w:hint="eastAsia"/>
        </w:rPr>
        <w:t>　　图表 3：轮胎行业产业链情况表</w:t>
      </w:r>
      <w:r>
        <w:rPr>
          <w:rFonts w:hint="eastAsia"/>
        </w:rPr>
        <w:br/>
      </w:r>
      <w:r>
        <w:rPr>
          <w:rFonts w:hint="eastAsia"/>
        </w:rPr>
        <w:t>　　图表 4：2024年分季度美国部分经济指标比较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5：2024年分季度日本部分经济指标比较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6：2024年分季度欧元区部分经济指标比较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7：2019-2024年我国国内生产总值情况表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8：2024年全球轮胎按使用特点分类情况</w:t>
      </w:r>
      <w:r>
        <w:rPr>
          <w:rFonts w:hint="eastAsia"/>
        </w:rPr>
        <w:br/>
      </w:r>
      <w:r>
        <w:rPr>
          <w:rFonts w:hint="eastAsia"/>
        </w:rPr>
        <w:t>　　图表 9：2024年全球轮胎行业现状——市场分布</w:t>
      </w:r>
      <w:r>
        <w:rPr>
          <w:rFonts w:hint="eastAsia"/>
        </w:rPr>
        <w:br/>
      </w:r>
      <w:r>
        <w:rPr>
          <w:rFonts w:hint="eastAsia"/>
        </w:rPr>
        <w:t>　　图表 10：全球主要国家轮胎产量</w:t>
      </w:r>
      <w:r>
        <w:rPr>
          <w:rFonts w:hint="eastAsia"/>
        </w:rPr>
        <w:br/>
      </w:r>
      <w:r>
        <w:rPr>
          <w:rFonts w:hint="eastAsia"/>
        </w:rPr>
        <w:t>　　图表 11：世界主要国家轮胎行业发展情况</w:t>
      </w:r>
      <w:r>
        <w:rPr>
          <w:rFonts w:hint="eastAsia"/>
        </w:rPr>
        <w:br/>
      </w:r>
      <w:r>
        <w:rPr>
          <w:rFonts w:hint="eastAsia"/>
        </w:rPr>
        <w:t>　　图表 12：2019-2024年载重轮胎子午线工业产值情况表</w:t>
      </w:r>
      <w:r>
        <w:rPr>
          <w:rFonts w:hint="eastAsia"/>
        </w:rPr>
        <w:br/>
      </w:r>
      <w:r>
        <w:rPr>
          <w:rFonts w:hint="eastAsia"/>
        </w:rPr>
        <w:t>　　图表 13：2019-2024年我国全钢载重子午胎产量情况表</w:t>
      </w:r>
      <w:r>
        <w:rPr>
          <w:rFonts w:hint="eastAsia"/>
        </w:rPr>
        <w:br/>
      </w:r>
      <w:r>
        <w:rPr>
          <w:rFonts w:hint="eastAsia"/>
        </w:rPr>
        <w:t>　　图表 14：2024年我国部分企业子午胎产能情况表</w:t>
      </w:r>
      <w:r>
        <w:rPr>
          <w:rFonts w:hint="eastAsia"/>
        </w:rPr>
        <w:br/>
      </w:r>
      <w:r>
        <w:rPr>
          <w:rFonts w:hint="eastAsia"/>
        </w:rPr>
        <w:t>　　图表 15：2019-2024年我国轮胎行业经济指标情况表</w:t>
      </w:r>
      <w:r>
        <w:rPr>
          <w:rFonts w:hint="eastAsia"/>
        </w:rPr>
        <w:br/>
      </w:r>
      <w:r>
        <w:rPr>
          <w:rFonts w:hint="eastAsia"/>
        </w:rPr>
        <w:t>　　图表 16：2019-2024年我国全钢载重子午线论坛行业市场规模情况</w:t>
      </w:r>
      <w:r>
        <w:rPr>
          <w:rFonts w:hint="eastAsia"/>
        </w:rPr>
        <w:br/>
      </w:r>
      <w:r>
        <w:rPr>
          <w:rFonts w:hint="eastAsia"/>
        </w:rPr>
        <w:t>　　图表 17：2019-2024年黔轮胎全钢载重子午线轮胎销售毛利率变动情况</w:t>
      </w:r>
      <w:r>
        <w:rPr>
          <w:rFonts w:hint="eastAsia"/>
        </w:rPr>
        <w:br/>
      </w:r>
      <w:r>
        <w:rPr>
          <w:rFonts w:hint="eastAsia"/>
        </w:rPr>
        <w:t>　　图表 18：2024年我国轮胎企业销售收入排名情况表</w:t>
      </w:r>
      <w:r>
        <w:rPr>
          <w:rFonts w:hint="eastAsia"/>
        </w:rPr>
        <w:br/>
      </w:r>
      <w:r>
        <w:rPr>
          <w:rFonts w:hint="eastAsia"/>
        </w:rPr>
        <w:t>　　图表 19：2019-2024年我国轮胎行业轮胎材料产量情况表</w:t>
      </w:r>
      <w:r>
        <w:rPr>
          <w:rFonts w:hint="eastAsia"/>
        </w:rPr>
        <w:br/>
      </w:r>
      <w:r>
        <w:rPr>
          <w:rFonts w:hint="eastAsia"/>
        </w:rPr>
        <w:t>　　图表 20：2024年我国轮胎行业出口情况表</w:t>
      </w:r>
      <w:r>
        <w:rPr>
          <w:rFonts w:hint="eastAsia"/>
        </w:rPr>
        <w:br/>
      </w:r>
      <w:r>
        <w:rPr>
          <w:rFonts w:hint="eastAsia"/>
        </w:rPr>
        <w:t>　　图表 21：企业营销体系情况表</w:t>
      </w:r>
      <w:r>
        <w:rPr>
          <w:rFonts w:hint="eastAsia"/>
        </w:rPr>
        <w:br/>
      </w:r>
      <w:r>
        <w:rPr>
          <w:rFonts w:hint="eastAsia"/>
        </w:rPr>
        <w:t>　　图表 22：2019-2024年全钢载重子午线轮胎不同生产能力企业数量情况表</w:t>
      </w:r>
      <w:r>
        <w:rPr>
          <w:rFonts w:hint="eastAsia"/>
        </w:rPr>
        <w:br/>
      </w:r>
      <w:r>
        <w:rPr>
          <w:rFonts w:hint="eastAsia"/>
        </w:rPr>
        <w:t>　　图表 23：2024年我国全钢载重子午线轮胎企业市场竞争情况</w:t>
      </w:r>
      <w:r>
        <w:rPr>
          <w:rFonts w:hint="eastAsia"/>
        </w:rPr>
        <w:br/>
      </w:r>
      <w:r>
        <w:rPr>
          <w:rFonts w:hint="eastAsia"/>
        </w:rPr>
        <w:t>　　图表 24：2024年全钢载重子午线轮胎企业集中度分析</w:t>
      </w:r>
      <w:r>
        <w:rPr>
          <w:rFonts w:hint="eastAsia"/>
        </w:rPr>
        <w:br/>
      </w:r>
      <w:r>
        <w:rPr>
          <w:rFonts w:hint="eastAsia"/>
        </w:rPr>
        <w:t>　　图表 25：2024年我国全钢载重子午线轮胎地区集中度情况</w:t>
      </w:r>
      <w:r>
        <w:rPr>
          <w:rFonts w:hint="eastAsia"/>
        </w:rPr>
        <w:br/>
      </w:r>
      <w:r>
        <w:rPr>
          <w:rFonts w:hint="eastAsia"/>
        </w:rPr>
        <w:t>　　图表 26：2019-2024年黔轮胎盈利能力指标</w:t>
      </w:r>
      <w:r>
        <w:rPr>
          <w:rFonts w:hint="eastAsia"/>
        </w:rPr>
        <w:br/>
      </w:r>
      <w:r>
        <w:rPr>
          <w:rFonts w:hint="eastAsia"/>
        </w:rPr>
        <w:t>　　图表 27：2019-2024年黔轮胎成长能力指标</w:t>
      </w:r>
      <w:r>
        <w:rPr>
          <w:rFonts w:hint="eastAsia"/>
        </w:rPr>
        <w:br/>
      </w:r>
      <w:r>
        <w:rPr>
          <w:rFonts w:hint="eastAsia"/>
        </w:rPr>
        <w:t>　　图表 28：2019-2024年黔轮胎营运能力指标</w:t>
      </w:r>
      <w:r>
        <w:rPr>
          <w:rFonts w:hint="eastAsia"/>
        </w:rPr>
        <w:br/>
      </w:r>
      <w:r>
        <w:rPr>
          <w:rFonts w:hint="eastAsia"/>
        </w:rPr>
        <w:t>　　图表 29：2019-2024年黔轮胎偿债能力指标</w:t>
      </w:r>
      <w:r>
        <w:rPr>
          <w:rFonts w:hint="eastAsia"/>
        </w:rPr>
        <w:br/>
      </w:r>
      <w:r>
        <w:rPr>
          <w:rFonts w:hint="eastAsia"/>
        </w:rPr>
        <w:t>　　图表 30：2019-2024年风神股份盈利能力指标</w:t>
      </w:r>
      <w:r>
        <w:rPr>
          <w:rFonts w:hint="eastAsia"/>
        </w:rPr>
        <w:br/>
      </w:r>
      <w:r>
        <w:rPr>
          <w:rFonts w:hint="eastAsia"/>
        </w:rPr>
        <w:t>　　图表 31：2019-2024年风神股份成长能力指标</w:t>
      </w:r>
      <w:r>
        <w:rPr>
          <w:rFonts w:hint="eastAsia"/>
        </w:rPr>
        <w:br/>
      </w:r>
      <w:r>
        <w:rPr>
          <w:rFonts w:hint="eastAsia"/>
        </w:rPr>
        <w:t>　　图表 32：2019-2024年风神股份营运能力指标</w:t>
      </w:r>
      <w:r>
        <w:rPr>
          <w:rFonts w:hint="eastAsia"/>
        </w:rPr>
        <w:br/>
      </w:r>
      <w:r>
        <w:rPr>
          <w:rFonts w:hint="eastAsia"/>
        </w:rPr>
        <w:t>　　图表 33：2019-2024年风神股份偿债能力指标</w:t>
      </w:r>
      <w:r>
        <w:rPr>
          <w:rFonts w:hint="eastAsia"/>
        </w:rPr>
        <w:br/>
      </w:r>
      <w:r>
        <w:rPr>
          <w:rFonts w:hint="eastAsia"/>
        </w:rPr>
        <w:t>　　图表 34：2019-2024年双钱轮胎盈利能力指标</w:t>
      </w:r>
      <w:r>
        <w:rPr>
          <w:rFonts w:hint="eastAsia"/>
        </w:rPr>
        <w:br/>
      </w:r>
      <w:r>
        <w:rPr>
          <w:rFonts w:hint="eastAsia"/>
        </w:rPr>
        <w:t>　　图表 35：2019-2024年双钱轮胎成长能力指标</w:t>
      </w:r>
      <w:r>
        <w:rPr>
          <w:rFonts w:hint="eastAsia"/>
        </w:rPr>
        <w:br/>
      </w:r>
      <w:r>
        <w:rPr>
          <w:rFonts w:hint="eastAsia"/>
        </w:rPr>
        <w:t>　　图表 36：2019-2024年双钱轮胎营运能力指标</w:t>
      </w:r>
      <w:r>
        <w:rPr>
          <w:rFonts w:hint="eastAsia"/>
        </w:rPr>
        <w:br/>
      </w:r>
      <w:r>
        <w:rPr>
          <w:rFonts w:hint="eastAsia"/>
        </w:rPr>
        <w:t>　　图表 37：2019-2024年双钱轮胎偿债能力指标</w:t>
      </w:r>
      <w:r>
        <w:rPr>
          <w:rFonts w:hint="eastAsia"/>
        </w:rPr>
        <w:br/>
      </w:r>
      <w:r>
        <w:rPr>
          <w:rFonts w:hint="eastAsia"/>
        </w:rPr>
        <w:t>　　图表 38：2019-2024年玲珑轮胎盈利能力指标</w:t>
      </w:r>
      <w:r>
        <w:rPr>
          <w:rFonts w:hint="eastAsia"/>
        </w:rPr>
        <w:br/>
      </w:r>
      <w:r>
        <w:rPr>
          <w:rFonts w:hint="eastAsia"/>
        </w:rPr>
        <w:t>　　图表 39：2019-2024年玲珑轮胎成长能力指标</w:t>
      </w:r>
      <w:r>
        <w:rPr>
          <w:rFonts w:hint="eastAsia"/>
        </w:rPr>
        <w:br/>
      </w:r>
      <w:r>
        <w:rPr>
          <w:rFonts w:hint="eastAsia"/>
        </w:rPr>
        <w:t>　　图表 40：2019-2024年玲珑轮胎营运能力指标</w:t>
      </w:r>
      <w:r>
        <w:rPr>
          <w:rFonts w:hint="eastAsia"/>
        </w:rPr>
        <w:br/>
      </w:r>
      <w:r>
        <w:rPr>
          <w:rFonts w:hint="eastAsia"/>
        </w:rPr>
        <w:t>　　图表 41：2019-2024年玲珑轮胎偿债能力指标</w:t>
      </w:r>
      <w:r>
        <w:rPr>
          <w:rFonts w:hint="eastAsia"/>
        </w:rPr>
        <w:br/>
      </w:r>
      <w:r>
        <w:rPr>
          <w:rFonts w:hint="eastAsia"/>
        </w:rPr>
        <w:t>　　图表 42：2019-2024年双星轮胎盈利能力指标</w:t>
      </w:r>
      <w:r>
        <w:rPr>
          <w:rFonts w:hint="eastAsia"/>
        </w:rPr>
        <w:br/>
      </w:r>
      <w:r>
        <w:rPr>
          <w:rFonts w:hint="eastAsia"/>
        </w:rPr>
        <w:t>　　图表 43：2019-2024年双星轮胎成长能力指标</w:t>
      </w:r>
      <w:r>
        <w:rPr>
          <w:rFonts w:hint="eastAsia"/>
        </w:rPr>
        <w:br/>
      </w:r>
      <w:r>
        <w:rPr>
          <w:rFonts w:hint="eastAsia"/>
        </w:rPr>
        <w:t>　　图表 44：2019-2024年双星轮胎营运能力指标</w:t>
      </w:r>
      <w:r>
        <w:rPr>
          <w:rFonts w:hint="eastAsia"/>
        </w:rPr>
        <w:br/>
      </w:r>
      <w:r>
        <w:rPr>
          <w:rFonts w:hint="eastAsia"/>
        </w:rPr>
        <w:t>　　图表 45：2019-2024年双星轮胎偿债能力指标</w:t>
      </w:r>
      <w:r>
        <w:rPr>
          <w:rFonts w:hint="eastAsia"/>
        </w:rPr>
        <w:br/>
      </w:r>
      <w:r>
        <w:rPr>
          <w:rFonts w:hint="eastAsia"/>
        </w:rPr>
        <w:t>　　图表 46：2019-2024年我国国内生产总值情况表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47：2019-2024年我国居民消费价格指数上涨幅度情况表</w:t>
      </w:r>
      <w:r>
        <w:rPr>
          <w:rFonts w:hint="eastAsia"/>
        </w:rPr>
        <w:br/>
      </w:r>
      <w:r>
        <w:rPr>
          <w:rFonts w:hint="eastAsia"/>
        </w:rPr>
        <w:t>　　图表 48：2024-2030年我国全钢载重子午线轮胎总产值预测</w:t>
      </w:r>
      <w:r>
        <w:rPr>
          <w:rFonts w:hint="eastAsia"/>
        </w:rPr>
        <w:br/>
      </w:r>
      <w:r>
        <w:rPr>
          <w:rFonts w:hint="eastAsia"/>
        </w:rPr>
        <w:t>　　图表 49：2019-2024年我国全钢载重子午线轮胎销售收入情况</w:t>
      </w:r>
      <w:r>
        <w:rPr>
          <w:rFonts w:hint="eastAsia"/>
        </w:rPr>
        <w:br/>
      </w:r>
      <w:r>
        <w:rPr>
          <w:rFonts w:hint="eastAsia"/>
        </w:rPr>
        <w:t>　　图表 50：2024-2030年我国全钢载重子午线轮胎产量预测</w:t>
      </w:r>
      <w:r>
        <w:rPr>
          <w:rFonts w:hint="eastAsia"/>
        </w:rPr>
        <w:br/>
      </w:r>
      <w:r>
        <w:rPr>
          <w:rFonts w:hint="eastAsia"/>
        </w:rPr>
        <w:t>　　图表 51：2024-2030年我国全钢载重子午线轮胎需求量预测</w:t>
      </w:r>
      <w:r>
        <w:rPr>
          <w:rFonts w:hint="eastAsia"/>
        </w:rPr>
        <w:br/>
      </w:r>
      <w:r>
        <w:rPr>
          <w:rFonts w:hint="eastAsia"/>
        </w:rPr>
        <w:t>　　图表 52：行业面临的外部环境情况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eecfdc89d424d" w:history="1">
        <w:r>
          <w:rPr>
            <w:rStyle w:val="Hyperlink"/>
          </w:rPr>
          <w:t>2024-2030年中国全钢载重子午线轮胎市场现状调研分析及发展趋势报告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eecfdc89d424d" w:history="1">
        <w:r>
          <w:rPr>
            <w:rStyle w:val="Hyperlink"/>
          </w:rPr>
          <w:t>https://www.20087.com/M_QiTa/09/QuanGangZaiZhongZiWuXianLunTaiWeiLaiFaZhanQuShi.html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线轮胎价格一览表、全钢载重子午线轮胎成型机、半钢子午胎、全钢载重子午线轮胎型号、百路驰轮胎、全钢载重子午线轮胎新胎质量鉴定流程、什么叫全钢子午线轮胎、全钢载重子午线轮胎胎圈钢丝的根数、10米工字钢承重几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a34fb76d455e" w:history="1">
      <w:r>
        <w:rPr>
          <w:rStyle w:val="Hyperlink"/>
        </w:rPr>
        <w:t>2024-2030年中国全钢载重子午线轮胎市场现状调研分析及发展趋势报告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QuanGangZaiZhongZiWuXianLunTaiWeiLaiFaZhanQuShi.html" TargetMode="External" Id="Re90eecfdc89d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QuanGangZaiZhongZiWuXianLunTaiWeiLaiFaZhanQuShi.html" TargetMode="External" Id="R3295a34fb76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2024-04-02T23:03:00Z</dcterms:created>
  <dcterms:modified xsi:type="dcterms:W3CDTF">2024-04-03T00:03:00Z</dcterms:modified>
  <dc:subject>2024-2030年中国全钢载重子午线轮胎市场现状调研分析及发展趋势报告</dc:subject>
  <dc:title>2024-2030年中国全钢载重子午线轮胎市场现状调研分析及发展趋势报告</dc:title>
  <cp:keywords>2024-2030年中国全钢载重子午线轮胎市场现状调研分析及发展趋势报告</cp:keywords>
  <dc:description>2024-2030年中国全钢载重子午线轮胎市场现状调研分析及发展趋势报告</dc:description>
</cp:coreProperties>
</file>