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ed44b05154341" w:history="1">
              <w:r>
                <w:rPr>
                  <w:rStyle w:val="Hyperlink"/>
                </w:rPr>
                <w:t>中国医药零售行业发展研究与前景趋势分析报告（2024-2030年）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ed44b05154341" w:history="1">
              <w:r>
                <w:rPr>
                  <w:rStyle w:val="Hyperlink"/>
                </w:rPr>
                <w:t>中国医药零售行业发展研究与前景趋势分析报告（2024-2030年）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ed44b05154341" w:history="1">
                <w:r>
                  <w:rPr>
                    <w:rStyle w:val="Hyperlink"/>
                  </w:rPr>
                  <w:t>https://www.20087.com/9/10/YiYaoLingShouDeQianJingQuShi.html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在全球范围内经历了显著变化，尤其在数字化转型的推动下。实体药店仍然占据主导地位，但在线药店的市场份额正迅速增长，这得益于互联网医疗的兴起和消费者对便捷购药渠道的需求。此外，随着健康意识的提升和老龄化社会的到来，非处方药(OTC)和保健品类别在医药零售中占据越来越大的比例。</w:t>
      </w:r>
      <w:r>
        <w:rPr>
          <w:rFonts w:hint="eastAsia"/>
        </w:rPr>
        <w:br/>
      </w:r>
      <w:r>
        <w:rPr>
          <w:rFonts w:hint="eastAsia"/>
        </w:rPr>
        <w:t>　　未来，医药零售行业将更加注重个性化服务和健康管理。数字化平台将提供更加个性化的药品推荐和健康管理方案，结合AI技术进行疾病预防和健康指导。同时，随着远程医疗和电子处方的普及，医药零售与医疗服务的整合将更加紧密，形成线上线下一体化的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ed44b05154341" w:history="1">
        <w:r>
          <w:rPr>
            <w:rStyle w:val="Hyperlink"/>
          </w:rPr>
          <w:t>中国医药零售行业发展研究与前景趋势分析报告（2024-2030年）</w:t>
        </w:r>
      </w:hyperlink>
      <w:r>
        <w:rPr>
          <w:rFonts w:hint="eastAsia"/>
        </w:rPr>
        <w:t>》主要分析了医药零售行业的市场规模、医药零售市场供需状况、医药零售市场竞争状况和医药零售主要企业经营情况，同时对医药零售行业的未来发展做出了科学预测。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ed44b05154341" w:history="1">
        <w:r>
          <w:rPr>
            <w:rStyle w:val="Hyperlink"/>
          </w:rPr>
          <w:t>中国医药零售行业发展研究与前景趋势分析报告（2024-2030年）</w:t>
        </w:r>
      </w:hyperlink>
      <w:r>
        <w:rPr>
          <w:rFonts w:hint="eastAsia"/>
        </w:rPr>
        <w:t>》在多年医药零售行业研究的基础上，结合中国医药零售行业市场的发展现状，通过资深研究团队对医药零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ed44b05154341" w:history="1">
        <w:r>
          <w:rPr>
            <w:rStyle w:val="Hyperlink"/>
          </w:rPr>
          <w:t>中国医药零售行业发展研究与前景趋势分析报告（2024-2030年）</w:t>
        </w:r>
      </w:hyperlink>
      <w:r>
        <w:rPr>
          <w:rFonts w:hint="eastAsia"/>
        </w:rPr>
        <w:t>》可以帮助投资者准确把握医药零售行业的市场现状，为投资者进行投资作出医药零售行业前景预判，挖掘医药零售行业投资价值，同时提出医药零售行业投资策略、生产策略、营销策略等方面的建议。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医药零售产业概述</w:t>
      </w:r>
      <w:r>
        <w:rPr>
          <w:rFonts w:hint="eastAsia"/>
        </w:rPr>
        <w:br/>
      </w:r>
      <w:r>
        <w:rPr>
          <w:rFonts w:hint="eastAsia"/>
        </w:rPr>
        <w:t>　　第一节 医药零售定义</w:t>
      </w:r>
      <w:r>
        <w:rPr>
          <w:rFonts w:hint="eastAsia"/>
        </w:rPr>
        <w:br/>
      </w:r>
      <w:r>
        <w:rPr>
          <w:rFonts w:hint="eastAsia"/>
        </w:rPr>
        <w:t>　　第二节 医药零售行业特点</w:t>
      </w:r>
      <w:r>
        <w:rPr>
          <w:rFonts w:hint="eastAsia"/>
        </w:rPr>
        <w:br/>
      </w:r>
      <w:r>
        <w:rPr>
          <w:rFonts w:hint="eastAsia"/>
        </w:rPr>
        <w:t>　　第三节 医药零售发展历程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三、经济发展对医药零售行业的影响</w:t>
      </w:r>
      <w:r>
        <w:rPr>
          <w:rFonts w:hint="eastAsia"/>
        </w:rPr>
        <w:br/>
      </w:r>
      <w:r>
        <w:rPr>
          <w:rFonts w:hint="eastAsia"/>
        </w:rPr>
        <w:t>　　第二节 中国医药零售产业政策环境分析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一、医药零售行业监管体制</w:t>
      </w:r>
      <w:r>
        <w:rPr>
          <w:rFonts w:hint="eastAsia"/>
        </w:rPr>
        <w:br/>
      </w:r>
      <w:r>
        <w:rPr>
          <w:rFonts w:hint="eastAsia"/>
        </w:rPr>
        <w:t>　　　　二、医药零售行业主要法规政策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中国医药零售产业社会环境分析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国外主要国家、地区医药零售市场现状</w:t>
      </w:r>
      <w:r>
        <w:rPr>
          <w:rFonts w:hint="eastAsia"/>
        </w:rPr>
        <w:br/>
      </w:r>
      <w:r>
        <w:rPr>
          <w:rFonts w:hint="eastAsia"/>
        </w:rPr>
        <w:t>　　第三节 国外医药零售行业发展趋势预测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2019-2024年中国医药零售行业规模情况</w:t>
      </w:r>
      <w:r>
        <w:rPr>
          <w:rFonts w:hint="eastAsia"/>
        </w:rPr>
        <w:br/>
      </w:r>
      <w:r>
        <w:rPr>
          <w:rFonts w:hint="eastAsia"/>
        </w:rPr>
        <w:t>　　　　一、医药零售行业市场规模状况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二、医药零售行业单位规模状况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三、医药零售行业人员规模状况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2019-2024年中国医药零售行业财务能力分析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2023-2024年中国医药零售行业热点动态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2024年中国医药零售行业面临的挑战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**地区医药零售发展现状及趋势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**地区医药零售发展现状及趋势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**地区医药零售发展现状及趋势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**地区医药零售发展现状及趋势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国内医药零售行业价格回顾</w:t>
      </w:r>
      <w:r>
        <w:rPr>
          <w:rFonts w:hint="eastAsia"/>
        </w:rPr>
        <w:br/>
      </w:r>
      <w:r>
        <w:rPr>
          <w:rFonts w:hint="eastAsia"/>
        </w:rPr>
        <w:t>　　第二节 国内医药零售行业价格走势预测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中国医药零售行业客户调研</w:t>
      </w:r>
      <w:r>
        <w:rPr>
          <w:rFonts w:hint="eastAsia"/>
        </w:rPr>
        <w:br/>
      </w:r>
      <w:r>
        <w:rPr>
          <w:rFonts w:hint="eastAsia"/>
        </w:rPr>
        <w:t>　　　　一、医药零售行业客户偏好调查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三、医药零售品牌忠诚度调查</w:t>
      </w:r>
      <w:r>
        <w:rPr>
          <w:rFonts w:hint="eastAsia"/>
        </w:rPr>
        <w:br/>
      </w:r>
      <w:r>
        <w:rPr>
          <w:rFonts w:hint="eastAsia"/>
        </w:rPr>
        <w:t>　　　　四、医药零售行业客户消费理念调研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2023-2024年医药零售行业集中度分析</w:t>
      </w:r>
      <w:r>
        <w:rPr>
          <w:rFonts w:hint="eastAsia"/>
        </w:rPr>
        <w:br/>
      </w:r>
      <w:r>
        <w:rPr>
          <w:rFonts w:hint="eastAsia"/>
        </w:rPr>
        <w:t>　　　　一、医药零售市场集中度分析</w:t>
      </w:r>
      <w:r>
        <w:rPr>
          <w:rFonts w:hint="eastAsia"/>
        </w:rPr>
        <w:br/>
      </w:r>
      <w:r>
        <w:rPr>
          <w:rFonts w:hint="eastAsia"/>
        </w:rPr>
        <w:t>　　　　二、医药零售企业集中度分析</w:t>
      </w:r>
      <w:r>
        <w:rPr>
          <w:rFonts w:hint="eastAsia"/>
        </w:rPr>
        <w:br/>
      </w:r>
      <w:r>
        <w:rPr>
          <w:rFonts w:hint="eastAsia"/>
        </w:rPr>
        <w:t>　　第二节 2024年医药零售行业竞争格局分析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三、我国医药零售市场竞争趋势</w:t>
      </w:r>
      <w:r>
        <w:rPr>
          <w:rFonts w:hint="eastAsia"/>
        </w:rPr>
        <w:br/>
      </w:r>
      <w:r>
        <w:rPr>
          <w:rFonts w:hint="eastAsia"/>
        </w:rPr>
        <w:t>　　第三节 医药零售行业兼并与重组整合分析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一、医药零售行业兼并与重组整合动态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二、医药零售行业兼并与重组整合发展趋势预测分析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医药零售行业SWOT模型分析</w:t>
      </w:r>
      <w:r>
        <w:rPr>
          <w:rFonts w:hint="eastAsia"/>
        </w:rPr>
        <w:br/>
      </w:r>
      <w:r>
        <w:rPr>
          <w:rFonts w:hint="eastAsia"/>
        </w:rPr>
        <w:t>　　　　一、医药零售行业优势分析</w:t>
      </w:r>
      <w:r>
        <w:rPr>
          <w:rFonts w:hint="eastAsia"/>
        </w:rPr>
        <w:br/>
      </w:r>
      <w:r>
        <w:rPr>
          <w:rFonts w:hint="eastAsia"/>
        </w:rPr>
        <w:t>　　　　二、医药零售行业劣势分析</w:t>
      </w:r>
      <w:r>
        <w:rPr>
          <w:rFonts w:hint="eastAsia"/>
        </w:rPr>
        <w:br/>
      </w:r>
      <w:r>
        <w:rPr>
          <w:rFonts w:hint="eastAsia"/>
        </w:rPr>
        <w:t>　　　　三、医药零售行业机会分析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四、医药零售行业风险分析</w:t>
      </w:r>
      <w:r>
        <w:rPr>
          <w:rFonts w:hint="eastAsia"/>
        </w:rPr>
        <w:br/>
      </w:r>
      <w:r>
        <w:rPr>
          <w:rFonts w:hint="eastAsia"/>
        </w:rPr>
        <w:t>　　第二节 医药零售行业投资风险及控制策略分析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2024-2030年中国医药零售市场预测及发展建议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2024-2030年中国医药零售市场预测分析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二、中国医药零售发展趋势预测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2024-2030年中国医药零售企业发展策略建议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一、医药零售企业融资策略</w:t>
      </w:r>
      <w:r>
        <w:rPr>
          <w:rFonts w:hint="eastAsia"/>
        </w:rPr>
        <w:br/>
      </w:r>
      <w:r>
        <w:rPr>
          <w:rFonts w:hint="eastAsia"/>
        </w:rPr>
        <w:t>　　　　二、医药零售企业人才策略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2024-2030年中国医药零售企业营销策略建议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一、医药零售企业定位策略</w:t>
      </w:r>
      <w:r>
        <w:rPr>
          <w:rFonts w:hint="eastAsia"/>
        </w:rPr>
        <w:br/>
      </w:r>
      <w:r>
        <w:rPr>
          <w:rFonts w:hint="eastAsia"/>
        </w:rPr>
        <w:t>　　　　二、医药零售企业价格策略</w:t>
      </w:r>
      <w:r>
        <w:rPr>
          <w:rFonts w:hint="eastAsia"/>
        </w:rPr>
        <w:br/>
      </w:r>
      <w:r>
        <w:rPr>
          <w:rFonts w:hint="eastAsia"/>
        </w:rPr>
        <w:t>　　　　三、医药零售企业促销策略</w:t>
      </w:r>
      <w:r>
        <w:rPr>
          <w:rFonts w:hint="eastAsia"/>
        </w:rPr>
        <w:br/>
      </w:r>
      <w:r>
        <w:rPr>
          <w:rFonts w:hint="eastAsia"/>
        </w:rPr>
        <w:t>　　第四节 中^智^林 医药零售行业研究结论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医药零售行业历程</w:t>
      </w:r>
      <w:r>
        <w:rPr>
          <w:rFonts w:hint="eastAsia"/>
        </w:rPr>
        <w:br/>
      </w:r>
      <w:r>
        <w:rPr>
          <w:rFonts w:hint="eastAsia"/>
        </w:rPr>
        <w:t>　　图表 医药零售行业生命周期</w:t>
      </w:r>
      <w:r>
        <w:rPr>
          <w:rFonts w:hint="eastAsia"/>
        </w:rPr>
        <w:br/>
      </w:r>
      <w:r>
        <w:rPr>
          <w:rFonts w:hint="eastAsia"/>
        </w:rPr>
        <w:t>　　图表 医药零售行业产业链分析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ed44b05154341" w:history="1">
        <w:r>
          <w:rPr>
            <w:rStyle w:val="Hyperlink"/>
          </w:rPr>
          <w:t>中国医药零售行业发展研究与前景趋势分析报告（2024-2030年）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ed44b05154341" w:history="1">
        <w:r>
          <w:rPr>
            <w:rStyle w:val="Hyperlink"/>
          </w:rPr>
          <w:t>https://www.20087.com/9/10/YiYaoLingShouDeQianJingQuShi.html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0966e29a24b6a" w:history="1">
      <w:r>
        <w:rPr>
          <w:rStyle w:val="Hyperlink"/>
        </w:rPr>
        <w:t>中国医药零售行业发展研究与前景趋势分析报告（2024-2030年）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YaoLingShouDeQianJingQuShi.html" TargetMode="External" Id="R611ed44b0515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YaoLingShouDeQianJingQuShi.html" TargetMode="External" Id="Rcba0966e29a2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2023-12-20T04:23:00Z</dcterms:created>
  <dcterms:modified xsi:type="dcterms:W3CDTF">2023-12-20T05:23:00Z</dcterms:modified>
  <dc:subject>中国医药零售行业发展研究与前景趋势分析报告（2024-2030年）</dc:subject>
  <dc:title>中国医药零售行业发展研究与前景趋势分析报告（2024-2030年）</dc:title>
  <cp:keywords>中国医药零售行业发展研究与前景趋势分析报告（2024-2030年）</cp:keywords>
  <dc:description>中国医药零售行业发展研究与前景趋势分析报告（2024-2030年）</dc:description>
</cp:coreProperties>
</file>