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f10e0a0b84e27" w:history="1">
              <w:r>
                <w:rPr>
                  <w:rStyle w:val="Hyperlink"/>
                </w:rPr>
                <w:t>2025年中国商用厨房设备发展现状调研及市场前景分析报告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f10e0a0b84e27" w:history="1">
              <w:r>
                <w:rPr>
                  <w:rStyle w:val="Hyperlink"/>
                </w:rPr>
                <w:t>2025年中国商用厨房设备发展现状调研及市场前景分析报告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cf10e0a0b84e27" w:history="1">
                <w:r>
                  <w:rPr>
                    <w:rStyle w:val="Hyperlink"/>
                  </w:rPr>
                  <w:t>https://www.20087.com/9/50/ShangYongChuFangSheBeiShiChangDiaoYanBaoGao.html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市场受益于餐饮业的繁荣，特别是快餐连锁店、酒店和大型食堂的扩张。现代厨房设备不仅强调高效能和耐用性，还融入了节能、减排和智能化设计理念。目前，智能烹饪系统、自动洗碗机和节能冰箱等产品受到餐饮企业的青睐，它们通过精确控制温度、时间和能耗，提高了食品质量，减少了浪费，同时也减轻了工作人员的劳动强度。</w:t>
      </w:r>
      <w:r>
        <w:rPr>
          <w:rFonts w:hint="eastAsia"/>
        </w:rPr>
        <w:br/>
      </w:r>
      <w:r>
        <w:rPr>
          <w:rFonts w:hint="eastAsia"/>
        </w:rPr>
        <w:t>　　未来，商用厨房设备将更加聚焦于智能化和可持续性。一方面，通过物联网和云计算技术，厨房设备将实现远程监控和自动化管理，厨师可以通过智能手机或平板电脑调整设备设置，监控能源使用，甚至预测维护需求，减少运营成本。另一方面，随着绿色餐饮概念的推广，厨房设备将采用更多环保材料和设计，如利用废热回收、水循环利用和可再生能源供电，构建低碳厨房生态，响应社会对环境保护的期待。</w:t>
      </w:r>
      <w:r>
        <w:rPr>
          <w:rFonts w:hint="eastAsia"/>
        </w:rPr>
        <w:br/>
      </w:r>
      <w:r>
        <w:rPr>
          <w:rFonts w:hint="eastAsia"/>
        </w:rPr>
        <w:t>　　目前我国厨房灶具目前以油气燃料为主，商户对旧式设备的安全、卫生、能耗问题满意度低，期待新式灶具产品，随着政府节能环保等政策陆续出台，行业目前正处于升级换代的关键时期。</w:t>
      </w:r>
      <w:r>
        <w:rPr>
          <w:rFonts w:hint="eastAsia"/>
        </w:rPr>
        <w:br/>
      </w:r>
      <w:r>
        <w:rPr>
          <w:rFonts w:hint="eastAsia"/>
        </w:rPr>
        <w:t>　　近年来电磁灶生产企业在产品的推广方面不遗余力，餐饮经营者对电磁灶的节能、省钱优势已逐步认同，需求显著加大。但是整体而言，电磁灶类产品在商用灶具市场渗透率不到10%。</w:t>
      </w:r>
      <w:r>
        <w:rPr>
          <w:rFonts w:hint="eastAsia"/>
        </w:rPr>
        <w:br/>
      </w:r>
      <w:r>
        <w:rPr>
          <w:rFonts w:hint="eastAsia"/>
        </w:rPr>
        <w:t>　　根据对国家统计局普查报告、部队总后勤部数据、社会餐饮白皮书等资料的整理，目前我国商用厨房总数在530万个左右。当中社会餐饮厨房数量在400万个以上，占比超过75%；企业饭堂与学校饭堂数量均在40万个以上。中国商用厨房数量在500万个以上</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br/>
      </w:r>
      <w:r>
        <w:rPr>
          <w:rFonts w:hint="eastAsia"/>
        </w:rPr>
        <w:t>第二章 2025年中国商用厨房设备行业市场发展环境解析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2025年中国商用厨房设备市场政策环境分析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2025年中国商用厨房设备市场社会环境分析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2024-2025年中国商用厨房设备产业运行状况动态监测</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2024-2025年中国商用厨房设备发展现状分析</w:t>
      </w:r>
      <w:r>
        <w:rPr>
          <w:rFonts w:hint="eastAsia"/>
        </w:rPr>
        <w:br/>
      </w:r>
      <w:r>
        <w:rPr>
          <w:rFonts w:hint="eastAsia"/>
        </w:rPr>
        <w:t>　　　　一、国产商用厨房设备发展特点分析</w:t>
      </w:r>
      <w:r>
        <w:rPr>
          <w:rFonts w:hint="eastAsia"/>
        </w:rPr>
        <w:br/>
      </w:r>
      <w:r>
        <w:rPr>
          <w:rFonts w:hint="eastAsia"/>
        </w:rPr>
        <w:t>　　　　二、张景富：饭店业带动商用厨具产业需求大增</w:t>
      </w:r>
      <w:r>
        <w:rPr>
          <w:rFonts w:hint="eastAsia"/>
        </w:rPr>
        <w:br/>
      </w:r>
      <w:r>
        <w:rPr>
          <w:rFonts w:hint="eastAsia"/>
        </w:rPr>
        <w:t>　　　　三、三洋商用厨房设备分析</w:t>
      </w:r>
      <w:r>
        <w:rPr>
          <w:rFonts w:hint="eastAsia"/>
        </w:rPr>
        <w:br/>
      </w:r>
      <w:r>
        <w:rPr>
          <w:rFonts w:hint="eastAsia"/>
        </w:rPr>
        <w:t>　　第三节 2024-2025年中国商用厨房设备产业运行动态解读</w:t>
      </w:r>
      <w:r>
        <w:rPr>
          <w:rFonts w:hint="eastAsia"/>
        </w:rPr>
        <w:br/>
      </w:r>
      <w:r>
        <w:rPr>
          <w:rFonts w:hint="eastAsia"/>
        </w:rPr>
        <w:t>　　　　一、广州酒店用品展：欧派商用厨房设备聚焦</w:t>
      </w:r>
      <w:r>
        <w:rPr>
          <w:rFonts w:hint="eastAsia"/>
        </w:rPr>
        <w:br/>
      </w:r>
      <w:r>
        <w:rPr>
          <w:rFonts w:hint="eastAsia"/>
        </w:rPr>
        <w:t>　　　　二、有田商用厨房设备连续八年参加广州国际酒店用品展</w:t>
      </w:r>
      <w:r>
        <w:rPr>
          <w:rFonts w:hint="eastAsia"/>
        </w:rPr>
        <w:br/>
      </w:r>
      <w:r>
        <w:rPr>
          <w:rFonts w:hint="eastAsia"/>
        </w:rPr>
        <w:t>　　　　三、滨州博兴县商用厨具创建省级优质产品生产基地通过考核</w:t>
      </w:r>
      <w:r>
        <w:rPr>
          <w:rFonts w:hint="eastAsia"/>
        </w:rPr>
        <w:br/>
      </w:r>
      <w:r>
        <w:rPr>
          <w:rFonts w:hint="eastAsia"/>
        </w:rPr>
        <w:t>　　　　四、北京金柏特商用厨具入住亚奥开源</w:t>
      </w:r>
      <w:r>
        <w:rPr>
          <w:rFonts w:hint="eastAsia"/>
        </w:rPr>
        <w:br/>
      </w:r>
      <w:r>
        <w:rPr>
          <w:rFonts w:hint="eastAsia"/>
        </w:rPr>
        <w:t>　　第四节 2024-2025年中国商用厨房设备发展存在问题分析</w:t>
      </w:r>
      <w:r>
        <w:rPr>
          <w:rFonts w:hint="eastAsia"/>
        </w:rPr>
        <w:br/>
      </w:r>
      <w:r>
        <w:rPr>
          <w:rFonts w:hint="eastAsia"/>
        </w:rPr>
        <w:br/>
      </w:r>
      <w:r>
        <w:rPr>
          <w:rFonts w:hint="eastAsia"/>
        </w:rPr>
        <w:t>第四章 2024-2025年中国商用厨房设备细分产品市场动态聚焦</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2020-2025年中国商用厨房设备制造行业数据监测分析</w:t>
      </w:r>
      <w:r>
        <w:rPr>
          <w:rFonts w:hint="eastAsia"/>
        </w:rPr>
        <w:br/>
      </w:r>
      <w:r>
        <w:rPr>
          <w:rFonts w:hint="eastAsia"/>
        </w:rPr>
        <w:t>　　第一节 2020-2025年中国家用厨房电器具制造行业规模分析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2020-2025年中国家用厨房电器具制造行业成本费用分析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2020-2025年中国燃气灶具产量统计分析</w:t>
      </w:r>
      <w:r>
        <w:rPr>
          <w:rFonts w:hint="eastAsia"/>
        </w:rPr>
        <w:br/>
      </w:r>
      <w:r>
        <w:rPr>
          <w:rFonts w:hint="eastAsia"/>
        </w:rPr>
        <w:t>　　第一节 2020-2025年全国燃气灶具产量分析</w:t>
      </w:r>
      <w:r>
        <w:rPr>
          <w:rFonts w:hint="eastAsia"/>
        </w:rPr>
        <w:br/>
      </w:r>
      <w:r>
        <w:rPr>
          <w:rFonts w:hint="eastAsia"/>
        </w:rPr>
        <w:t>　　第二节 2025年全国及主要省份燃气灶具产量分析</w:t>
      </w:r>
      <w:r>
        <w:rPr>
          <w:rFonts w:hint="eastAsia"/>
        </w:rPr>
        <w:br/>
      </w:r>
      <w:r>
        <w:rPr>
          <w:rFonts w:hint="eastAsia"/>
        </w:rPr>
        <w:t>　　第三节 2025年燃气灶具产量集中度分析</w:t>
      </w:r>
      <w:r>
        <w:rPr>
          <w:rFonts w:hint="eastAsia"/>
        </w:rPr>
        <w:br/>
      </w:r>
      <w:r>
        <w:rPr>
          <w:rFonts w:hint="eastAsia"/>
        </w:rPr>
        <w:br/>
      </w:r>
      <w:r>
        <w:rPr>
          <w:rFonts w:hint="eastAsia"/>
        </w:rPr>
        <w:t>第七章 2020-2025年中国电热水器、浸入式液体加热器等电热设备进出口数据监测分析</w:t>
      </w:r>
      <w:r>
        <w:rPr>
          <w:rFonts w:hint="eastAsia"/>
        </w:rPr>
        <w:br/>
      </w:r>
      <w:r>
        <w:rPr>
          <w:rFonts w:hint="eastAsia"/>
        </w:rPr>
        <w:t>　　第一节 2020-2025年中国电热水器、浸入式液体加热器等电热设备进口数据分析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2020-2025年中国电热水器、浸入式液体加热器等电热设备出口数据分析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2020-2025年中国电热水器、浸入式液体加热器等电热设备进出口平均单价分析</w:t>
      </w:r>
      <w:r>
        <w:rPr>
          <w:rFonts w:hint="eastAsia"/>
        </w:rPr>
        <w:br/>
      </w:r>
      <w:r>
        <w:rPr>
          <w:rFonts w:hint="eastAsia"/>
        </w:rPr>
        <w:t>　　第四节 2020-2025年中国电热水器、浸入式液体加热器等电热设备进出口国家及地区分析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2024-2025年中国商用厨房设备产业链及相关行业现状分析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2、钢铁行业2020-2025年运行分析及未来预测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第九章 2024-2025年中国商用厨房设备行业市场竞争态势及策略透视</w:t>
      </w:r>
      <w:r>
        <w:rPr>
          <w:rFonts w:hint="eastAsia"/>
        </w:rPr>
        <w:br/>
      </w:r>
      <w:r>
        <w:rPr>
          <w:rFonts w:hint="eastAsia"/>
        </w:rPr>
        <w:t>　　第一节 2024-2025年中国商用厨房设备企业竞争态势分析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2024-2025年中国商用厨房设备重点省市竞争力分析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2024-2025年中国商用厨房设备企业提升竞争力策略分析</w:t>
      </w:r>
      <w:r>
        <w:rPr>
          <w:rFonts w:hint="eastAsia"/>
        </w:rPr>
        <w:br/>
      </w:r>
      <w:r>
        <w:rPr>
          <w:rFonts w:hint="eastAsia"/>
        </w:rPr>
        <w:t>　　第四节 2024-2025年商用厨房设备全球主要供应商竞争力浅析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第十章 2024-2025年中国商用厨房设备标杆生产企业竞争力及关键性数据分析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天津市高达食品设备有限公司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裕富宝厨具设备（深圳）有限公司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深圳市宝安新厨厨房设备有限公司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山东奥罗金属制品有限公司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香河县忠信厨房有限公司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江门市东方厨具制造有限公司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山东省博兴县鲁厨厨业有限公司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沈阳市富康厨房设备制造有限公司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鞍山永大商用厨房设备制造有限公司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第十一章 2025-2031年中国商用厨房设备市场前景展望与盈利预测</w:t>
      </w:r>
      <w:r>
        <w:rPr>
          <w:rFonts w:hint="eastAsia"/>
        </w:rPr>
        <w:br/>
      </w:r>
      <w:r>
        <w:rPr>
          <w:rFonts w:hint="eastAsia"/>
        </w:rPr>
        <w:t>　　第一节 2025-2031年中国商用厨房设备规划及预测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2025-2031年中国商用厨房设备前景预测分析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二、《商务发展第十二个五年规划纲要》</w:t>
      </w:r>
      <w:r>
        <w:rPr>
          <w:rFonts w:hint="eastAsia"/>
        </w:rPr>
        <w:br/>
      </w:r>
      <w:r>
        <w:rPr>
          <w:rFonts w:hint="eastAsia"/>
        </w:rPr>
        <w:t>　　　　三、商用厨房设备市场规模预测</w:t>
      </w:r>
      <w:r>
        <w:rPr>
          <w:rFonts w:hint="eastAsia"/>
        </w:rPr>
        <w:br/>
      </w:r>
      <w:r>
        <w:rPr>
          <w:rFonts w:hint="eastAsia"/>
        </w:rPr>
        <w:t>　　第三节 2025-2031年中国商用厨房设备市场盈利预测分析</w:t>
      </w:r>
      <w:r>
        <w:rPr>
          <w:rFonts w:hint="eastAsia"/>
        </w:rPr>
        <w:br/>
      </w:r>
      <w:r>
        <w:rPr>
          <w:rFonts w:hint="eastAsia"/>
        </w:rPr>
        <w:br/>
      </w:r>
      <w:r>
        <w:rPr>
          <w:rFonts w:hint="eastAsia"/>
        </w:rPr>
        <w:t>第十二章 2025-2031年商用厨房设备行业投资机会与风险分析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第十三章 2025-2031年商用厨房设备行业盈利模式与投资策略分析</w:t>
      </w:r>
      <w:r>
        <w:rPr>
          <w:rFonts w:hint="eastAsia"/>
        </w:rPr>
        <w:br/>
      </w:r>
      <w:r>
        <w:rPr>
          <w:rFonts w:hint="eastAsia"/>
        </w:rPr>
        <w:t>　　第一节 国外商用厨房设备行业投资现状及经营模式分析</w:t>
      </w:r>
      <w:r>
        <w:rPr>
          <w:rFonts w:hint="eastAsia"/>
        </w:rPr>
        <w:br/>
      </w:r>
      <w:r>
        <w:rPr>
          <w:rFonts w:hint="eastAsia"/>
        </w:rPr>
        <w:t>　　　　一、境外商用厨房设备行业成长情况调查</w:t>
      </w:r>
      <w:r>
        <w:rPr>
          <w:rFonts w:hint="eastAsia"/>
        </w:rPr>
        <w:br/>
      </w:r>
      <w:r>
        <w:rPr>
          <w:rFonts w:hint="eastAsia"/>
        </w:rPr>
        <w:t>　　第二节 我国商用厨房设备行业商业模式探讨</w:t>
      </w:r>
      <w:r>
        <w:rPr>
          <w:rFonts w:hint="eastAsia"/>
        </w:rPr>
        <w:br/>
      </w:r>
      <w:r>
        <w:rPr>
          <w:rFonts w:hint="eastAsia"/>
        </w:rPr>
        <w:t>　　第三节 我国商用厨房设备行业投资国际化发展战略分析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第四节 我国商用厨房设备行业投资策略分析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2025-2031年商用厨房设备行业项目投资与融资建议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2025-2031年商用厨房设备行业投资收益预测</w:t>
      </w:r>
      <w:r>
        <w:rPr>
          <w:rFonts w:hint="eastAsia"/>
        </w:rPr>
        <w:br/>
      </w:r>
      <w:r>
        <w:rPr>
          <w:rFonts w:hint="eastAsia"/>
        </w:rPr>
        <w:t>　　第五节 2025-2031年商用厨房设备项目投资建议</w:t>
      </w:r>
      <w:r>
        <w:rPr>
          <w:rFonts w:hint="eastAsia"/>
        </w:rPr>
        <w:br/>
      </w:r>
      <w:r>
        <w:rPr>
          <w:rFonts w:hint="eastAsia"/>
        </w:rPr>
        <w:t>　　第六节 [^中^智^林]济研：2025-2031年商用厨房设备项目融资建议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f10e0a0b84e27" w:history="1">
        <w:r>
          <w:rPr>
            <w:rStyle w:val="Hyperlink"/>
          </w:rPr>
          <w:t>2025年中国商用厨房设备发展现状调研及市场前景分析报告</w:t>
        </w:r>
      </w:hyperlink>
      <w:r>
        <w:rPr>
          <w:color w:val="C00000"/>
        </w:rPr>
        <w:t>》，报告编号：</w:t>
      </w:r>
      <w:r>
        <w:rPr>
          <w:rFonts w:hint="eastAsia"/>
          <w:color w:val="C00000"/>
        </w:rPr>
        <w:t>1A35509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cf10e0a0b84e27" w:history="1">
        <w:r>
          <w:rPr>
            <w:rStyle w:val="Hyperlink"/>
          </w:rPr>
          <w:t>https://www.20087.com/9/50/ShangYongChuFangSheBeiShiChangDiaoYanBaoGao.html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热点：翔鹰中央厨房设备、商用厨房设备品牌、饭店厨具设备报价表、商用厨房设备品牌排行榜前十名、厨具公司、商用厨房设备一套大概多少钱、厨房维修、商用厨房设备厨房工程、食堂全套厨房设备价格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739f853fb4325" w:history="1">
      <w:r>
        <w:rPr>
          <w:rStyle w:val="Hyperlink"/>
        </w:rPr>
        <w:t>2025年中国商用厨房设备发展现状调研及市场前景分析报告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angYongChuFangSheBeiShiChangDiaoYanBaoGao.html" TargetMode="External" Id="Re1cf10e0a0b84e27" /></Relationships>
</file>

<file path=word/_rels/header2.xml.rels>&#65279;<?xml version="1.0" encoding="utf-8"?><Relationships xmlns="http://schemas.openxmlformats.org/package/2006/relationships"><Relationship Type="http://schemas.openxmlformats.org/officeDocument/2006/relationships/hyperlink" Target="https://www.20087.com/9/50/ShangYongChuFangSheBeiShiChangDiaoYanBaoGao.html" TargetMode="External" Id="R3b1739f853fb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2025-02-11T05:23:00Z</dcterms:created>
  <dcterms:modified xsi:type="dcterms:W3CDTF">2025-02-11T06:23:00Z</dcterms:modified>
  <dc:subject>2025年中国商用厨房设备发展现状调研及市场前景分析报告</dc:subject>
  <dc:title>2025年中国商用厨房设备发展现状调研及市场前景分析报告</dc:title>
  <cp:keywords>2025年中国商用厨房设备发展现状调研及市场前景分析报告</cp:keywords>
  <dc:description>2025年中国商用厨房设备发展现状调研及市场前景分析报告</dc:description>
</cp:coreProperties>
</file>