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07a2b59af4ac9" w:history="1">
              <w:r>
                <w:rPr>
                  <w:rStyle w:val="Hyperlink"/>
                </w:rPr>
                <w:t>全球与中国教育虚拟现实市场调查研究及发展前景预测报告（2026-2032年）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07a2b59af4ac9" w:history="1">
              <w:r>
                <w:rPr>
                  <w:rStyle w:val="Hyperlink"/>
                </w:rPr>
                <w:t>全球与中国教育虚拟现实市场调查研究及发展前景预测报告（2026-2032年）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07a2b59af4ac9" w:history="1">
                <w:r>
                  <w:rPr>
                    <w:rStyle w:val="Hyperlink"/>
                  </w:rPr>
                  <w:t>https://www.20087.com/9/10/JiaoYuXuNiXianShiQianJing.html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虚拟现实（VR）作为沉浸式学习技术的重要载体，通过头戴式显示设备与交互手柄，构建可操作、可探索的三维学习环境，广泛应用于STEM教学、医学解剖、历史重现及职业培训等领域。主流平台强调内容适配课程标准、多人协作功能及教师管理后台，部分系统引入眼动追踪与手势识别以提升自然交互。随着混合式学习普及，用户对设备轻量化、内容本地化及数据隐私保护提出更高要求。然而，在长时间使用易致眩晕、优质内容开发成本高及学校IT基础设施不足方面，规模化落地仍面临障碍。</w:t>
      </w:r>
      <w:r>
        <w:rPr>
          <w:rFonts w:hint="eastAsia"/>
        </w:rPr>
        <w:br/>
      </w:r>
      <w:r>
        <w:rPr>
          <w:rFonts w:hint="eastAsia"/>
        </w:rPr>
        <w:t>　　未来，教育虚拟现实将向生成式AI融合、无感化部署与公平教育方向演进。市场调研网指出，生成式AI可基于教学大纲自动创建个性化实验场景或历史情境，实现“千人千面”学习路径；一体机与云渲染结合将降低终端算力门槛。在体验层面，轻量化光学模组与注视点渲染技术将显著减轻设备重量与功耗；多模态反馈（触觉、嗅觉）将增强沉浸真实感。此外，政府与非营利组织推动的共享实验室模式将缩小城乡数字鸿沟。长远看，教育虚拟现实将从辅助教学工具升级为下一代学习空间的操作系统，在培养高阶思维、促进教育公平与构建终身学习社会中重塑知识传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07a2b59af4ac9" w:history="1">
        <w:r>
          <w:rPr>
            <w:rStyle w:val="Hyperlink"/>
          </w:rPr>
          <w:t>全球与中国教育虚拟现实市场调查研究及发展前景预测报告（2026-2032年）</w:t>
        </w:r>
      </w:hyperlink>
      <w:r>
        <w:rPr>
          <w:rFonts w:hint="eastAsia"/>
        </w:rPr>
        <w:t>》，2025年教育虚拟现实行业市场规模达 亿元，预计2032年市场规模将达 亿元，期间年均复合增长率（CAGR）达 %。报告系统分析了全球及我国教育虚拟现实行业的市场规模、市场需求及价格动态，深入探讨了教育虚拟现实产业链结构与发展特点。报告对教育虚拟现实细分市场进行了详细剖析，基于科学数据预测了市场前景及未来发展趋势，同时聚焦教育虚拟现实重点企业，评估了品牌影响力、市场竞争力及行业集中度变化。通过专业分析与客观洞察，报告为投资者、产业链相关企业及政府决策部门提供了重要参考，是把握教育虚拟现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全球市场教育虚拟现实市场总体规模</w:t>
      </w:r>
      <w:r>
        <w:rPr>
          <w:rFonts w:hint="eastAsia"/>
        </w:rPr>
        <w:br/>
      </w:r>
      <w:r>
        <w:rPr>
          <w:rFonts w:hint="eastAsia"/>
        </w:rPr>
        <w:t>　　1.4 中国市场教育虚拟现实市场总体规模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教育虚拟现实行业发展总体概况</w:t>
      </w:r>
      <w:r>
        <w:rPr>
          <w:rFonts w:hint="eastAsia"/>
        </w:rPr>
        <w:br/>
      </w:r>
      <w:r>
        <w:rPr>
          <w:rFonts w:hint="eastAsia"/>
        </w:rPr>
        <w:t>　　　　1.5.2 教育虚拟现实行业发展主要特点</w:t>
      </w:r>
      <w:r>
        <w:rPr>
          <w:rFonts w:hint="eastAsia"/>
        </w:rPr>
        <w:br/>
      </w:r>
      <w:r>
        <w:rPr>
          <w:rFonts w:hint="eastAsia"/>
        </w:rPr>
        <w:t>　　　　1.5.3 教育虚拟现实行业发展影响因素</w:t>
      </w:r>
      <w:r>
        <w:rPr>
          <w:rFonts w:hint="eastAsia"/>
        </w:rPr>
        <w:br/>
      </w:r>
      <w:r>
        <w:rPr>
          <w:rFonts w:hint="eastAsia"/>
        </w:rPr>
        <w:t>　　　　1.5.3 .1 教育虚拟现实有利因素</w:t>
      </w:r>
      <w:r>
        <w:rPr>
          <w:rFonts w:hint="eastAsia"/>
        </w:rPr>
        <w:br/>
      </w:r>
      <w:r>
        <w:rPr>
          <w:rFonts w:hint="eastAsia"/>
        </w:rPr>
        <w:t>　　　　1.5.3 .2 教育虚拟现实不利因素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全球市场，近三年教育虚拟现实主要企业占有率及排名（按收入）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教育虚拟现实主要企业在国际市场占有率（按收入，2023-2026）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2025年教育虚拟现实主要企业在国际市场排名（按收入）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全球市场主要企业教育虚拟现实销售收入（2023-2026）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中国市场，近三年教育虚拟现实主要企业占有率及排名（按收入）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教育虚拟现实主要企业在中国市场占有率（按收入，2023-2026）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2025年教育虚拟现实主要企业在中国市场排名（按收入）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中国市场主要企业教育虚拟现实销售收入（2023-2026）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全球主要厂商教育虚拟现实总部及产地分布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全球主要厂商成立时间及教育虚拟现实商业化日期</w:t>
      </w:r>
      <w:r>
        <w:rPr>
          <w:rFonts w:hint="eastAsia"/>
        </w:rPr>
        <w:br/>
      </w:r>
      <w:r>
        <w:rPr>
          <w:rFonts w:hint="eastAsia"/>
        </w:rPr>
        <w:t>　　2.5 全球主要厂商教育虚拟现实产品类型及应用</w:t>
      </w:r>
      <w:r>
        <w:rPr>
          <w:rFonts w:hint="eastAsia"/>
        </w:rPr>
        <w:br/>
      </w:r>
      <w:r>
        <w:rPr>
          <w:rFonts w:hint="eastAsia"/>
        </w:rPr>
        <w:t>　　2.6 教育虚拟现实行业集中度、竞争程度分析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教育虚拟现实行业集中度分析：2025年全球Top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全球教育虚拟现实第一梯队、第二梯队和第三梯队厂商（品牌）及市场份额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全球教育虚拟现实主要地区分析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全球主要地区教育虚拟现实市场规模分析：2021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全球主要地区教育虚拟现实销售额及份额（2021-2026）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全球主要地区教育虚拟现实销售额及份额预测（2027-2032）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</w:t>
      </w:r>
      <w:r>
        <w:rPr>
          <w:rFonts w:hint="eastAsia"/>
        </w:rPr>
        <w:br/>
      </w:r>
      <w:r>
        <w:rPr>
          <w:rFonts w:hint="eastAsia"/>
        </w:rPr>
        <w:t>　　　　4.1.2 基于云端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按产品类型细分，全球教育虚拟现实销售额对比（2021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按产品类型细分，全球教育虚拟现实销售额及市场份额（2021-2026）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按产品类型细分，全球教育虚拟现实销售额预测（2027-2032）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按产品类型细分，中国教育虚拟现实销售额及市场份额（2021-2026）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按产品类型细分，中国教育虚拟现实销售额预测（2027-2032）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产品分类，按交互方式</w:t>
      </w:r>
      <w:r>
        <w:rPr>
          <w:rFonts w:hint="eastAsia"/>
        </w:rPr>
        <w:br/>
      </w:r>
      <w:r>
        <w:rPr>
          <w:rFonts w:hint="eastAsia"/>
        </w:rPr>
        <w:t>　　　　4.2.1 控制器驱动交互</w:t>
      </w:r>
      <w:r>
        <w:rPr>
          <w:rFonts w:hint="eastAsia"/>
        </w:rPr>
        <w:br/>
      </w:r>
      <w:r>
        <w:rPr>
          <w:rFonts w:hint="eastAsia"/>
        </w:rPr>
        <w:t>　　　　4.2.2 自然交互</w:t>
      </w:r>
      <w:r>
        <w:rPr>
          <w:rFonts w:hint="eastAsia"/>
        </w:rPr>
        <w:br/>
      </w:r>
      <w:r>
        <w:rPr>
          <w:rFonts w:hint="eastAsia"/>
        </w:rPr>
        <w:t>　　　　4.2.3 按交互方式细分，全球教育虚拟现实销售额对比（2021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按交互方式细分，全球教育虚拟现实销售额及预测（2021-2032）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按交互方式细分，全球教育虚拟现实销售额及市场份额（2021-2026）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按交互方式细分，全球教育虚拟现实销售额预测（2027-2032）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按交互方式细分，中国教育虚拟现实销售额及预测（2021-2032）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按交互方式细分，中国教育虚拟现实销售额及市场份额（2021-2026）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按交互方式细分，中国教育虚拟现实销售额预测（2027-2032）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产品分类，按平台形态</w:t>
      </w:r>
      <w:r>
        <w:rPr>
          <w:rFonts w:hint="eastAsia"/>
        </w:rPr>
        <w:br/>
      </w:r>
      <w:r>
        <w:rPr>
          <w:rFonts w:hint="eastAsia"/>
        </w:rPr>
        <w:t>　　　　4.3.1 独立VR设备</w:t>
      </w:r>
      <w:r>
        <w:rPr>
          <w:rFonts w:hint="eastAsia"/>
        </w:rPr>
        <w:br/>
      </w:r>
      <w:r>
        <w:rPr>
          <w:rFonts w:hint="eastAsia"/>
        </w:rPr>
        <w:t>　　　　4.3.2 跨平台VR服务</w:t>
      </w:r>
      <w:r>
        <w:rPr>
          <w:rFonts w:hint="eastAsia"/>
        </w:rPr>
        <w:br/>
      </w:r>
      <w:r>
        <w:rPr>
          <w:rFonts w:hint="eastAsia"/>
        </w:rPr>
        <w:t>　　　　4.3.3 按平台形态细分，全球教育虚拟现实销售额对比（2021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按平台形态细分，全球教育虚拟现实销售额及预测（2021-2032）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按平台形态细分，全球教育虚拟现实销售额及市场份额（2021-2026）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按平台形态细分，全球教育虚拟现实销售额预测（2027-2032）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按平台形态细分，中国教育虚拟现实销售额及预测（2021-2032）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按平台形态细分，中国教育虚拟现实销售额及市场份额（2021-2026）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按平台形态细分，中国教育虚拟现实销售额预测（2027-2032）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沉浸式实训</w:t>
      </w:r>
      <w:r>
        <w:rPr>
          <w:rFonts w:hint="eastAsia"/>
        </w:rPr>
        <w:br/>
      </w:r>
      <w:r>
        <w:rPr>
          <w:rFonts w:hint="eastAsia"/>
        </w:rPr>
        <w:t>　　　　5.1.2 场景化教学</w:t>
      </w:r>
      <w:r>
        <w:rPr>
          <w:rFonts w:hint="eastAsia"/>
        </w:rPr>
        <w:br/>
      </w:r>
      <w:r>
        <w:rPr>
          <w:rFonts w:hint="eastAsia"/>
        </w:rPr>
        <w:t>　　　　5.1.3 院校教育</w:t>
      </w:r>
      <w:r>
        <w:rPr>
          <w:rFonts w:hint="eastAsia"/>
        </w:rPr>
        <w:br/>
      </w:r>
      <w:r>
        <w:rPr>
          <w:rFonts w:hint="eastAsia"/>
        </w:rPr>
        <w:t>　　　　5.1.4 职业培训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按应用细分，全球教育虚拟现实销售额对比（2021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按应用细分，全球教育虚拟现实销售额及市场份额（2021-2026）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按应用细分，全球教育虚拟现实销售额预测（2027-2032）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中国不同应用教育虚拟现实销售额及预测（2021-2032）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中国不同应用教育虚拟现实销售额及市场份额（2021-2026）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中国不同应用教育虚拟现实销售额预测（2027-2032）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教育虚拟现实行业发展趋势</w:t>
      </w:r>
      <w:r>
        <w:rPr>
          <w:rFonts w:hint="eastAsia"/>
        </w:rPr>
        <w:br/>
      </w:r>
      <w:r>
        <w:rPr>
          <w:rFonts w:hint="eastAsia"/>
        </w:rPr>
        <w:t>　　7.2 教育虚拟现实行业主要驱动因素</w:t>
      </w:r>
      <w:r>
        <w:rPr>
          <w:rFonts w:hint="eastAsia"/>
        </w:rPr>
        <w:br/>
      </w:r>
      <w:r>
        <w:rPr>
          <w:rFonts w:hint="eastAsia"/>
        </w:rPr>
        <w:t>　　7.3 教育虚拟现实中国企业SWOT分析</w:t>
      </w:r>
      <w:r>
        <w:rPr>
          <w:rFonts w:hint="eastAsia"/>
        </w:rPr>
        <w:br/>
      </w:r>
      <w:r>
        <w:rPr>
          <w:rFonts w:hint="eastAsia"/>
        </w:rPr>
        <w:t>　　7.4 中国教育虚拟现实行业政策环境分析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教育虚拟现实行业产业链简介</w:t>
      </w:r>
      <w:r>
        <w:rPr>
          <w:rFonts w:hint="eastAsia"/>
        </w:rPr>
        <w:br/>
      </w:r>
      <w:r>
        <w:rPr>
          <w:rFonts w:hint="eastAsia"/>
        </w:rPr>
        <w:t>　　　　8.1.1 教育虚拟现实行业供应链分析</w:t>
      </w:r>
      <w:r>
        <w:rPr>
          <w:rFonts w:hint="eastAsia"/>
        </w:rPr>
        <w:br/>
      </w:r>
      <w:r>
        <w:rPr>
          <w:rFonts w:hint="eastAsia"/>
        </w:rPr>
        <w:t>　　　　8.1.2 教育虚拟现实主要原料及供应情况</w:t>
      </w:r>
      <w:r>
        <w:rPr>
          <w:rFonts w:hint="eastAsia"/>
        </w:rPr>
        <w:br/>
      </w:r>
      <w:r>
        <w:rPr>
          <w:rFonts w:hint="eastAsia"/>
        </w:rPr>
        <w:t>　　　　8.1.3 教育虚拟现实行业主要下游客户</w:t>
      </w:r>
      <w:r>
        <w:rPr>
          <w:rFonts w:hint="eastAsia"/>
        </w:rPr>
        <w:br/>
      </w:r>
      <w:r>
        <w:rPr>
          <w:rFonts w:hint="eastAsia"/>
        </w:rPr>
        <w:t>　　8.2 教育虚拟现实行业采购模式</w:t>
      </w:r>
      <w:r>
        <w:rPr>
          <w:rFonts w:hint="eastAsia"/>
        </w:rPr>
        <w:br/>
      </w:r>
      <w:r>
        <w:rPr>
          <w:rFonts w:hint="eastAsia"/>
        </w:rPr>
        <w:t>　　8.3 教育虚拟现实行业生产模式</w:t>
      </w:r>
      <w:r>
        <w:rPr>
          <w:rFonts w:hint="eastAsia"/>
        </w:rPr>
        <w:br/>
      </w:r>
      <w:r>
        <w:rPr>
          <w:rFonts w:hint="eastAsia"/>
        </w:rPr>
        <w:t>　　8.4 教育虚拟现实行业销售模式及销售渠道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教育虚拟现实行业发展主要特点</w:t>
      </w:r>
      <w:r>
        <w:rPr>
          <w:rFonts w:hint="eastAsia"/>
        </w:rPr>
        <w:br/>
      </w:r>
      <w:r>
        <w:rPr>
          <w:rFonts w:hint="eastAsia"/>
        </w:rPr>
        <w:t>　　表 2： 教育虚拟现实行业发展有利因素分析</w:t>
      </w:r>
      <w:r>
        <w:rPr>
          <w:rFonts w:hint="eastAsia"/>
        </w:rPr>
        <w:br/>
      </w:r>
      <w:r>
        <w:rPr>
          <w:rFonts w:hint="eastAsia"/>
        </w:rPr>
        <w:t>　　表 3： 教育虚拟现实行业发展不利因素分析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进入教育虚拟现实行业壁垒</w:t>
      </w:r>
      <w:r>
        <w:rPr>
          <w:rFonts w:hint="eastAsia"/>
        </w:rPr>
        <w:br/>
      </w:r>
      <w:r>
        <w:rPr>
          <w:rFonts w:hint="eastAsia"/>
        </w:rPr>
        <w:t>　　表 5： 教育虚拟现实主要企业在国际市场占有率（按收入，2023-2026）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2025年教育虚拟现实主要企业在国际市场排名（按收入）&amp;（万元）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全球市场主要企业教育虚拟现实销售收入（2023-2026）&amp;（万元）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教育虚拟现实主要企业在中国市场占有率（按收入，2023-2026）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2025年教育虚拟现实主要企业在中国市场排名（按收入）&amp;（万元）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中国市场主要企业教育虚拟现实销售收入（2023-2026）&amp;（万元）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全球主要厂商教育虚拟现实总部及产地分布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全球主要厂商成立时间及教育虚拟现实商业化日期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全球主要厂商教育虚拟现实产品类型及应用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2025年全球教育虚拟现实主要厂商市场地位（第一梯队、第二梯队和第三梯队）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全球教育虚拟现实市场投资、并购等现状分析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全球主要地区教育虚拟现实销售额：（2021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全球主要地区教育虚拟现实销售额（2021-2026）&amp;（万元）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全球主要地区教育虚拟现实销售额及份额列表（2021-2026）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全球主要地区教育虚拟现实销售额预测（2027-2032）&amp;（万元）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全球主要地区教育虚拟现实销售额及份额列表预测（2027-2032）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本地部署主要企业列表</w:t>
      </w:r>
      <w:r>
        <w:rPr>
          <w:rFonts w:hint="eastAsia"/>
        </w:rPr>
        <w:br/>
      </w:r>
      <w:r>
        <w:rPr>
          <w:rFonts w:hint="eastAsia"/>
        </w:rPr>
        <w:t>　　表 22： 基于云端主要企业列表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按产品类型细分，全球教育虚拟现实销售额及增长率对比（2021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按产品类型细分，全球教育虚拟现实销售额（2021-2026）&amp;（万元）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按产品类型细分，全球教育虚拟现实销售额市场份额列表（2021-2026）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按产品类型细分，全球教育虚拟现实销售额预测（2027-2032）&amp;（万元）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按产品类型细分，全球教育虚拟现实销售额市场份额预测（2027-2032）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按产品类型细分，中国教育虚拟现实销售额（2021-2026）&amp;（万元）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按产品类型细分，中国教育虚拟现实销售额市场份额列表（2021-2026）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按产品类型细分，中国教育虚拟现实销售额预测（2027-2032）&amp;（万元）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按产品类型细分，中国教育虚拟现实销售额市场份额预测（2027-2032）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控制器驱动交互主要企业列表</w:t>
      </w:r>
      <w:r>
        <w:rPr>
          <w:rFonts w:hint="eastAsia"/>
        </w:rPr>
        <w:br/>
      </w:r>
      <w:r>
        <w:rPr>
          <w:rFonts w:hint="eastAsia"/>
        </w:rPr>
        <w:t>　　表 33： 自然交互主要企业列表</w:t>
      </w:r>
      <w:r>
        <w:rPr>
          <w:rFonts w:hint="eastAsia"/>
        </w:rPr>
        <w:br/>
      </w:r>
      <w:r>
        <w:rPr>
          <w:rFonts w:hint="eastAsia"/>
        </w:rPr>
        <w:t>　　表 34： 按交互方式细分，全球教育虚拟现实销售额及增长率对比（2021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按交互方式细分，全球教育虚拟现实销售额（2021-2026）&amp;（万元）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按交互方式细分，全球教育虚拟现实销售额市场份额列表（2021-2026）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按交互方式细分，全球教育虚拟现实销售额预测（2027-2032）&amp;（万元）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按交互方式细分，全球教育虚拟现实销售额市场份额预测（2027-2032）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按交互方式细分，中国教育虚拟现实销售额（2021-2026）&amp;（万元）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按交互方式细分，中国教育虚拟现实销售额市场份额列表（2021-2026）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按交互方式细分，中国教育虚拟现实销售额预测（2027-2032）&amp;（万元）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按交互方式细分，中国教育虚拟现实销售额市场份额预测（2027-2032）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独立VR设备主要企业列表</w:t>
      </w:r>
      <w:r>
        <w:rPr>
          <w:rFonts w:hint="eastAsia"/>
        </w:rPr>
        <w:br/>
      </w:r>
      <w:r>
        <w:rPr>
          <w:rFonts w:hint="eastAsia"/>
        </w:rPr>
        <w:t>　　表 44： 跨平台VR服务主要企业列表</w:t>
      </w:r>
      <w:r>
        <w:rPr>
          <w:rFonts w:hint="eastAsia"/>
        </w:rPr>
        <w:br/>
      </w:r>
      <w:r>
        <w:rPr>
          <w:rFonts w:hint="eastAsia"/>
        </w:rPr>
        <w:t>　　表 45： 按平台形态细分，全球教育虚拟现实销售额及增长率对比（2021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按平台形态细分，全球教育虚拟现实销售额（2021-2026）&amp;（万元）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按平台形态细分，全球教育虚拟现实销售额市场份额列表（2021-2026）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按平台形态细分，全球教育虚拟现实销售额预测（2027-2032）&amp;（万元）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按平台形态细分，全球教育虚拟现实销售额市场份额预测（2027-2032）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按平台形态细分，中国教育虚拟现实销售额（2021-2026）&amp;（万元）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按平台形态细分，中国教育虚拟现实销售额市场份额列表（2021-2026）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按平台形态细分，中国教育虚拟现实销售额预测（2027-2032）&amp;（万元）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按平台形态细分，中国教育虚拟现实销售额市场份额预测（2027-2032）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按应用细分，全球教育虚拟现实销售额及增长率对比（2021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按应用细分，全球教育虚拟现实销售额（2021-2026）&amp;（万元）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按应用细分，全球教育虚拟现实销售额市场份额列表（2021-2026）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按应用细分，全球教育虚拟现实销售额预测（2027-2032）&amp;（万元）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按应用细分，全球教育虚拟现实市场份额预测（2027-2032）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中国不同应用教育虚拟现实销售额（2021-2026）&amp;（万元）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中国不同应用教育虚拟现实销售额市场份额列表（2021-2026）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中国不同应用教育虚拟现实销售额预测（2027-2032）&amp;（万元）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中国不同应用教育虚拟现实销售额市场份额预测（2027-2032）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重点企业（20）公司信息、总部、教育虚拟现实市场地位以及主要的竞争对手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教育虚拟现实产品及服务介绍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教育虚拟现实收入及毛利率（2021-2026）&amp;（万元）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教育虚拟现实行业发展趋势</w:t>
      </w:r>
      <w:r>
        <w:rPr>
          <w:rFonts w:hint="eastAsia"/>
        </w:rPr>
        <w:br/>
      </w:r>
      <w:r>
        <w:rPr>
          <w:rFonts w:hint="eastAsia"/>
        </w:rPr>
        <w:t>　　表 163： 教育虚拟现实行业主要驱动因素</w:t>
      </w:r>
      <w:r>
        <w:rPr>
          <w:rFonts w:hint="eastAsia"/>
        </w:rPr>
        <w:br/>
      </w:r>
      <w:r>
        <w:rPr>
          <w:rFonts w:hint="eastAsia"/>
        </w:rPr>
        <w:t>　　表 164： 教育虚拟现实行业供应链分析</w:t>
      </w:r>
      <w:r>
        <w:rPr>
          <w:rFonts w:hint="eastAsia"/>
        </w:rPr>
        <w:br/>
      </w:r>
      <w:r>
        <w:rPr>
          <w:rFonts w:hint="eastAsia"/>
        </w:rPr>
        <w:t>　　表 165： 教育虚拟现实上游原料供应商</w:t>
      </w:r>
      <w:r>
        <w:rPr>
          <w:rFonts w:hint="eastAsia"/>
        </w:rPr>
        <w:br/>
      </w:r>
      <w:r>
        <w:rPr>
          <w:rFonts w:hint="eastAsia"/>
        </w:rPr>
        <w:t>　　表 166： 教育虚拟现实行业主要下游客户</w:t>
      </w:r>
      <w:r>
        <w:rPr>
          <w:rFonts w:hint="eastAsia"/>
        </w:rPr>
        <w:br/>
      </w:r>
      <w:r>
        <w:rPr>
          <w:rFonts w:hint="eastAsia"/>
        </w:rPr>
        <w:t>　　表 167： 教育虚拟现实典型经销商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t>　　表 170：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教育虚拟现实产品图片</w:t>
      </w:r>
      <w:r>
        <w:rPr>
          <w:rFonts w:hint="eastAsia"/>
        </w:rPr>
        <w:br/>
      </w:r>
      <w:r>
        <w:rPr>
          <w:rFonts w:hint="eastAsia"/>
        </w:rPr>
        <w:t>　　图 2： 全球市场教育虚拟现实市场规模，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全球教育虚拟现实市场销售额预测：（万元）&amp;（2021-2032）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中国市场教育虚拟现实销售额及未来趋势（2021-2032）&amp;（万元）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2025年全球前五大厂商教育虚拟现实市场份额</w:t>
      </w:r>
      <w:r>
        <w:rPr>
          <w:rFonts w:hint="eastAsia"/>
        </w:rPr>
        <w:br/>
      </w:r>
      <w:r>
        <w:rPr>
          <w:rFonts w:hint="eastAsia"/>
        </w:rPr>
        <w:t>　　图 6： 2025年全球教育虚拟现实第一梯队、第二梯队和第三梯队厂商及市场份额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全球主要地区教育虚拟现实销售额市场份额（2021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北美教育虚拟现实销售额及预测（2021-2032）&amp;（万元）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欧洲教育虚拟现实销售额及预测（2021-2032）&amp;（万元）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中国教育虚拟现实销售额及预测（2021-2032）&amp;（万元）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日本教育虚拟现实销售额及预测（2021-2032）&amp;（万元）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东南亚教育虚拟现实销售额及预测（2021-2032）&amp;（万元）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印度教育虚拟现实销售额及预测（2021-2032）&amp;（万元）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南美教育虚拟现实销售额及预测（2021-2032）&amp;（万元）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中东教育虚拟现实销售额及预测（2021-2032）&amp;（万元）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 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基于云端产品图片</w:t>
      </w:r>
      <w:r>
        <w:rPr>
          <w:rFonts w:hint="eastAsia"/>
        </w:rPr>
        <w:br/>
      </w:r>
      <w:r>
        <w:rPr>
          <w:rFonts w:hint="eastAsia"/>
        </w:rPr>
        <w:t>　　图 19： 全球基于云端规模及增长率（2021-2032）&amp;（万元）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按产品类型细分，全球教育虚拟现实市场份额2025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按产品类型细分，全球教育虚拟现实市场份额2021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按产品类型细分，全球教育虚拟现实市场份额预测2026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按产品类型细分，中国教育虚拟现实市场份额2021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按产品类型细分，中国教育虚拟现实市场份额预测2026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控制器驱动交互 产品图片</w:t>
      </w:r>
      <w:r>
        <w:rPr>
          <w:rFonts w:hint="eastAsia"/>
        </w:rPr>
        <w:br/>
      </w:r>
      <w:r>
        <w:rPr>
          <w:rFonts w:hint="eastAsia"/>
        </w:rPr>
        <w:t>　　图 26： 全球控制器驱动交互规模及增长率（2021-2032）&amp;（万元）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自然交互产品图片</w:t>
      </w:r>
      <w:r>
        <w:rPr>
          <w:rFonts w:hint="eastAsia"/>
        </w:rPr>
        <w:br/>
      </w:r>
      <w:r>
        <w:rPr>
          <w:rFonts w:hint="eastAsia"/>
        </w:rPr>
        <w:t>　　图 28： 全球自然交互规模及增长率（2021-2032）&amp;（万元）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按交互方式细分，全球教育虚拟现实市场份额2025 &amp; 2032</w:t>
      </w:r>
      <w:r>
        <w:rPr>
          <w:rFonts w:hint="eastAsia"/>
        </w:rPr>
        <w:br/>
      </w:r>
      <w:r>
        <w:rPr>
          <w:rFonts w:hint="eastAsia"/>
        </w:rPr>
        <w:t>　　图 30： 按交互方式细分，全球教育虚拟现实市场份额2021 &amp; 2025</w:t>
      </w:r>
      <w:r>
        <w:rPr>
          <w:rFonts w:hint="eastAsia"/>
        </w:rPr>
        <w:br/>
      </w:r>
      <w:r>
        <w:rPr>
          <w:rFonts w:hint="eastAsia"/>
        </w:rPr>
        <w:t>　　图 31： 按交互方式细分，全球教育虚拟现实市场份额预测2026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按交互方式细分，中国教育虚拟现实市场份额2021 &amp; 2025</w:t>
      </w:r>
      <w:r>
        <w:rPr>
          <w:rFonts w:hint="eastAsia"/>
        </w:rPr>
        <w:br/>
      </w:r>
      <w:r>
        <w:rPr>
          <w:rFonts w:hint="eastAsia"/>
        </w:rPr>
        <w:t>　　图 33： 按交互方式细分，中国教育虚拟现实市场份额预测2026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独立VR设备 产品图片</w:t>
      </w:r>
      <w:r>
        <w:rPr>
          <w:rFonts w:hint="eastAsia"/>
        </w:rPr>
        <w:br/>
      </w:r>
      <w:r>
        <w:rPr>
          <w:rFonts w:hint="eastAsia"/>
        </w:rPr>
        <w:t>　　图 35： 全球独立VR设备规模及增长率（2021-2032）&amp;（万元）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跨平台VR服务产品图片</w:t>
      </w:r>
      <w:r>
        <w:rPr>
          <w:rFonts w:hint="eastAsia"/>
        </w:rPr>
        <w:br/>
      </w:r>
      <w:r>
        <w:rPr>
          <w:rFonts w:hint="eastAsia"/>
        </w:rPr>
        <w:t>　　图 37： 全球跨平台VR服务规模及增长率（2021-2032）&amp;（万元）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按平台形态细分，全球教育虚拟现实市场份额2025 &amp; 2032</w:t>
      </w:r>
      <w:r>
        <w:rPr>
          <w:rFonts w:hint="eastAsia"/>
        </w:rPr>
        <w:br/>
      </w:r>
      <w:r>
        <w:rPr>
          <w:rFonts w:hint="eastAsia"/>
        </w:rPr>
        <w:t>　　图 39： 按平台形态细分，全球教育虚拟现实市场份额2021 &amp; 2025</w:t>
      </w:r>
      <w:r>
        <w:rPr>
          <w:rFonts w:hint="eastAsia"/>
        </w:rPr>
        <w:br/>
      </w:r>
      <w:r>
        <w:rPr>
          <w:rFonts w:hint="eastAsia"/>
        </w:rPr>
        <w:t>　　图 40： 按平台形态细分，全球教育虚拟现实市场份额预测2026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按平台形态细分，中国教育虚拟现实市场份额2021 &amp; 2025</w:t>
      </w:r>
      <w:r>
        <w:rPr>
          <w:rFonts w:hint="eastAsia"/>
        </w:rPr>
        <w:br/>
      </w:r>
      <w:r>
        <w:rPr>
          <w:rFonts w:hint="eastAsia"/>
        </w:rPr>
        <w:t>　　图 42： 按平台形态细分，中国教育虚拟现实市场份额预测2026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沉浸式实训</w:t>
      </w:r>
      <w:r>
        <w:rPr>
          <w:rFonts w:hint="eastAsia"/>
        </w:rPr>
        <w:br/>
      </w:r>
      <w:r>
        <w:rPr>
          <w:rFonts w:hint="eastAsia"/>
        </w:rPr>
        <w:t>　　图 44： 场景化教学</w:t>
      </w:r>
      <w:r>
        <w:rPr>
          <w:rFonts w:hint="eastAsia"/>
        </w:rPr>
        <w:br/>
      </w:r>
      <w:r>
        <w:rPr>
          <w:rFonts w:hint="eastAsia"/>
        </w:rPr>
        <w:t>　　图 45： 院校教育</w:t>
      </w:r>
      <w:r>
        <w:rPr>
          <w:rFonts w:hint="eastAsia"/>
        </w:rPr>
        <w:br/>
      </w:r>
      <w:r>
        <w:rPr>
          <w:rFonts w:hint="eastAsia"/>
        </w:rPr>
        <w:t>　　图 46： 职业培训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按应用细分，全球教育虚拟现实市场份额2025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按应用细分，全球教育虚拟现实市场份额2021 &amp; 2025</w:t>
      </w:r>
      <w:r>
        <w:rPr>
          <w:rFonts w:hint="eastAsia"/>
        </w:rPr>
        <w:br/>
      </w:r>
      <w:r>
        <w:rPr>
          <w:rFonts w:hint="eastAsia"/>
        </w:rPr>
        <w:t>　　图 50： 教育虚拟现实中国企业SWOT分析</w:t>
      </w:r>
      <w:r>
        <w:rPr>
          <w:rFonts w:hint="eastAsia"/>
        </w:rPr>
        <w:br/>
      </w:r>
      <w:r>
        <w:rPr>
          <w:rFonts w:hint="eastAsia"/>
        </w:rPr>
        <w:t>　　图 51： 教育虚拟现实产业链</w:t>
      </w:r>
      <w:r>
        <w:rPr>
          <w:rFonts w:hint="eastAsia"/>
        </w:rPr>
        <w:br/>
      </w:r>
      <w:r>
        <w:rPr>
          <w:rFonts w:hint="eastAsia"/>
        </w:rPr>
        <w:t>　　图 52： 教育虚拟现实行业采购模式分析</w:t>
      </w:r>
      <w:r>
        <w:rPr>
          <w:rFonts w:hint="eastAsia"/>
        </w:rPr>
        <w:br/>
      </w:r>
      <w:r>
        <w:rPr>
          <w:rFonts w:hint="eastAsia"/>
        </w:rPr>
        <w:t>　　图 53： 教育虚拟现实行业生产模式</w:t>
      </w:r>
      <w:r>
        <w:rPr>
          <w:rFonts w:hint="eastAsia"/>
        </w:rPr>
        <w:br/>
      </w:r>
      <w:r>
        <w:rPr>
          <w:rFonts w:hint="eastAsia"/>
        </w:rPr>
        <w:t>　　图 54： 教育虚拟现实行业销售模式分析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07a2b59af4ac9" w:history="1">
        <w:r>
          <w:rPr>
            <w:rStyle w:val="Hyperlink"/>
          </w:rPr>
          <w:t>全球与中国教育虚拟现实市场调查研究及发展前景预测报告（2026-2032年）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07a2b59af4ac9" w:history="1">
        <w:r>
          <w:rPr>
            <w:rStyle w:val="Hyperlink"/>
          </w:rPr>
          <w:t>https://www.20087.com/9/10/JiaoYuXuNiXianShiQianJing.html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应用、教育虚拟现实的价值包括哪些、虚拟现实、虚拟现实在教育中有哪些表现形式、安全教育vr虚拟现实、虚拟现实的教育应用案例、虚拟现实的利弊、虚拟现实教育技术、虚拟现实在生活中的应用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84354cd1d4182" w:history="1">
      <w:r>
        <w:rPr>
          <w:rStyle w:val="Hyperlink"/>
        </w:rPr>
        <w:t>全球与中国教育虚拟现实市场调查研究及发展前景预测报告（2026-2032年）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oYuXuNiXianShiQianJing.html" TargetMode="External" Id="R5b507a2b59af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oYuXuNiXianShiQianJing.html" TargetMode="External" Id="R35c84354cd1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2026-03-04T02:40:20Z</dcterms:created>
  <dcterms:modified xsi:type="dcterms:W3CDTF">2026-03-04T03:40:20Z</dcterms:modified>
  <dc:subject>全球与中国教育虚拟现实市场调查研究及发展前景预测报告（2026-2032年）</dc:subject>
  <dc:title>全球与中国教育虚拟现实市场调查研究及发展前景预测报告（2026-2032年）</dc:title>
  <cp:keywords>全球与中国教育虚拟现实市场调查研究及发展前景预测报告（2026-2032年）</cp:keywords>
  <dc:description>全球与中国教育虚拟现实市场调查研究及发展前景预测报告（2026-2032年）</dc:description>
</cp:coreProperties>
</file>