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662c4fa0b4a7f" w:history="1">
              <w:r>
                <w:rPr>
                  <w:rStyle w:val="Hyperlink"/>
                </w:rPr>
                <w:t>中国新媒体行业现状调研分析与发展趋势研究报告（2026-2032年）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662c4fa0b4a7f" w:history="1">
              <w:r>
                <w:rPr>
                  <w:rStyle w:val="Hyperlink"/>
                </w:rPr>
                <w:t>中国新媒体行业现状调研分析与发展趋势研究报告（2026-2032年）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662c4fa0b4a7f" w:history="1">
                <w:r>
                  <w:rPr>
                    <w:rStyle w:val="Hyperlink"/>
                  </w:rPr>
                  <w:t>https://www.20087.com/9/60/XinMeiTiFaZhanQuShiFenXi.html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利用数字技术、网络技术等现代信息技术手段进行信息传播的新型媒体形态。随着互联网的普及和智能手机的广泛应用，新媒体已成为人们获取信息、交流互动的重要渠道。当前，新媒体的发展呈现出多元化、个性化、交互性等特点，各类社交媒体、短视频平台、自媒体等新媒体形态层出不穷，极大地丰富了人们的信息生活。</w:t>
      </w:r>
      <w:r>
        <w:rPr>
          <w:rFonts w:hint="eastAsia"/>
        </w:rPr>
        <w:br/>
      </w:r>
      <w:r>
        <w:rPr>
          <w:rFonts w:hint="eastAsia"/>
        </w:rPr>
        <w:t>　　展望未来，新媒体将继续保持迅猛发展的势头。一方面，随着5G、人工智能等技术的不断进步和应用，新媒体的传播速度、传播方式将发生深刻变化，信息传播将更为高效、精准和个性化。另一方面，新媒体的商业模式也将不断创新和拓展，如基于大数据的用户画像和精准营销、虚拟现实（VR）和增强现实（AR）技术在新媒体领域的应用等，将为新媒体带来更为广阔的发展空间。同时，随着全球互联网的深度融合和发展，新媒体的国际化趋势也日益明显，新媒体将在全球范围内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662c4fa0b4a7f" w:history="1">
        <w:r>
          <w:rPr>
            <w:rStyle w:val="Hyperlink"/>
          </w:rPr>
          <w:t>中国新媒体行业现状调研分析与发展趋势研究报告（2026-2032年）</w:t>
        </w:r>
      </w:hyperlink>
      <w:r>
        <w:rPr>
          <w:rFonts w:hint="eastAsia"/>
        </w:rPr>
        <w:t>》基于详实数据，从市场规模、需求变化及价格动态等维度，全面解析了新媒体行业的现状与发展趋势，并对新媒体产业链各环节进行了系统性探讨。报告科学预测了新媒体行业未来发展方向，重点分析了新媒体技术现状及创新路径，同时聚焦新媒体重点企业的经营表现，评估了市场竞争格局、品牌影响力及市场集中度。通过对细分市场的深入研究及SWOT分析，报告揭示了新媒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新媒体产业概述</w:t>
      </w:r>
      <w:r>
        <w:rPr>
          <w:rFonts w:hint="eastAsia"/>
        </w:rPr>
        <w:br/>
      </w:r>
      <w:r>
        <w:rPr>
          <w:rFonts w:hint="eastAsia"/>
        </w:rPr>
        <w:t>　　第一节 新媒体定义</w:t>
      </w:r>
      <w:r>
        <w:rPr>
          <w:rFonts w:hint="eastAsia"/>
        </w:rPr>
        <w:br/>
      </w:r>
      <w:r>
        <w:rPr>
          <w:rFonts w:hint="eastAsia"/>
        </w:rPr>
        <w:t>　　第二节 新媒体行业特点</w:t>
      </w:r>
      <w:r>
        <w:rPr>
          <w:rFonts w:hint="eastAsia"/>
        </w:rPr>
        <w:br/>
      </w:r>
      <w:r>
        <w:rPr>
          <w:rFonts w:hint="eastAsia"/>
        </w:rPr>
        <w:t>　　第三节 新媒体产业链分析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2025-2026年中国新媒体行业运行环境分析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中国新媒体运行经济环境分析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中国新媒体产业政策环境分析</w:t>
      </w:r>
      <w:r>
        <w:rPr>
          <w:rFonts w:hint="eastAsia"/>
        </w:rPr>
        <w:br/>
      </w:r>
      <w:r>
        <w:rPr>
          <w:rFonts w:hint="eastAsia"/>
        </w:rPr>
        <w:t>　　　　一、新媒体行业监管体制</w:t>
      </w:r>
      <w:r>
        <w:rPr>
          <w:rFonts w:hint="eastAsia"/>
        </w:rPr>
        <w:br/>
      </w:r>
      <w:r>
        <w:rPr>
          <w:rFonts w:hint="eastAsia"/>
        </w:rPr>
        <w:t>　　　　二、新媒体行业主要法规</w:t>
      </w:r>
      <w:r>
        <w:rPr>
          <w:rFonts w:hint="eastAsia"/>
        </w:rPr>
        <w:br/>
      </w:r>
      <w:r>
        <w:rPr>
          <w:rFonts w:hint="eastAsia"/>
        </w:rPr>
        <w:t>　　　　三、主要新媒体产业政策</w:t>
      </w:r>
      <w:r>
        <w:rPr>
          <w:rFonts w:hint="eastAsia"/>
        </w:rPr>
        <w:br/>
      </w:r>
      <w:r>
        <w:rPr>
          <w:rFonts w:hint="eastAsia"/>
        </w:rPr>
        <w:t>　　第三节 中国新媒体产业社会环境分析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国外新媒体行业发展态势分析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国外新媒体市场发展现状分析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国外主要国家新媒体市场现状</w:t>
      </w:r>
      <w:r>
        <w:rPr>
          <w:rFonts w:hint="eastAsia"/>
        </w:rPr>
        <w:br/>
      </w:r>
      <w:r>
        <w:rPr>
          <w:rFonts w:hint="eastAsia"/>
        </w:rPr>
        <w:t>　　第三节 国外新媒体行业发展趋势预测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中国新媒体行业市场分析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2020-2025年中国新媒体行业规模情况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2020-2025年中国新媒体市场规模情况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2020-2025年中国新媒体行业盈利情况分析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2020-2025年中国新媒体市场需求状况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2020-2025年中国新媒体行业市场供给状况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2020-2025年新媒体行业市场供需平衡状况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中国重点地区新媒体行业市场调研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国内新媒体行业价格回顾</w:t>
      </w:r>
      <w:r>
        <w:rPr>
          <w:rFonts w:hint="eastAsia"/>
        </w:rPr>
        <w:br/>
      </w:r>
      <w:r>
        <w:rPr>
          <w:rFonts w:hint="eastAsia"/>
        </w:rPr>
        <w:t>　　第二节 国内新媒体行业价格走势预测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中国新媒体行业客户调研</w:t>
      </w:r>
      <w:r>
        <w:rPr>
          <w:rFonts w:hint="eastAsia"/>
        </w:rPr>
        <w:br/>
      </w:r>
      <w:r>
        <w:rPr>
          <w:rFonts w:hint="eastAsia"/>
        </w:rPr>
        <w:t>　　　　一、新媒体行业客户偏好调查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三、新媒体品牌忠诚度调查</w:t>
      </w:r>
      <w:r>
        <w:rPr>
          <w:rFonts w:hint="eastAsia"/>
        </w:rPr>
        <w:br/>
      </w:r>
      <w:r>
        <w:rPr>
          <w:rFonts w:hint="eastAsia"/>
        </w:rPr>
        <w:t>　　　　四、新媒体行业客户消费理念调研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2026年新媒体行业集中度分析</w:t>
      </w:r>
      <w:r>
        <w:rPr>
          <w:rFonts w:hint="eastAsia"/>
        </w:rPr>
        <w:br/>
      </w:r>
      <w:r>
        <w:rPr>
          <w:rFonts w:hint="eastAsia"/>
        </w:rPr>
        <w:t>　　　　一、新媒体市场集中度分析</w:t>
      </w:r>
      <w:r>
        <w:rPr>
          <w:rFonts w:hint="eastAsia"/>
        </w:rPr>
        <w:br/>
      </w:r>
      <w:r>
        <w:rPr>
          <w:rFonts w:hint="eastAsia"/>
        </w:rPr>
        <w:t>　　　　二、新媒体企业集中度分析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一、新媒体行业竞争策略分析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二、新媒体行业竞争格局展望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新媒体行业投资风险与控制策略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新媒体行业SWOT模型分析</w:t>
      </w:r>
      <w:r>
        <w:rPr>
          <w:rFonts w:hint="eastAsia"/>
        </w:rPr>
        <w:br/>
      </w:r>
      <w:r>
        <w:rPr>
          <w:rFonts w:hint="eastAsia"/>
        </w:rPr>
        <w:t>　　　　一、新媒体行业优势分析</w:t>
      </w:r>
      <w:r>
        <w:rPr>
          <w:rFonts w:hint="eastAsia"/>
        </w:rPr>
        <w:br/>
      </w:r>
      <w:r>
        <w:rPr>
          <w:rFonts w:hint="eastAsia"/>
        </w:rPr>
        <w:t>　　　　二、新媒体行业劣势分析</w:t>
      </w:r>
      <w:r>
        <w:rPr>
          <w:rFonts w:hint="eastAsia"/>
        </w:rPr>
        <w:br/>
      </w:r>
      <w:r>
        <w:rPr>
          <w:rFonts w:hint="eastAsia"/>
        </w:rPr>
        <w:t>　　　　三、新媒体行业机会分析</w:t>
      </w:r>
      <w:r>
        <w:rPr>
          <w:rFonts w:hint="eastAsia"/>
        </w:rPr>
        <w:br/>
      </w:r>
      <w:r>
        <w:rPr>
          <w:rFonts w:hint="eastAsia"/>
        </w:rPr>
        <w:t>　　　　四、新媒体行业风险分析</w:t>
      </w:r>
      <w:r>
        <w:rPr>
          <w:rFonts w:hint="eastAsia"/>
        </w:rPr>
        <w:br/>
      </w:r>
      <w:r>
        <w:rPr>
          <w:rFonts w:hint="eastAsia"/>
        </w:rPr>
        <w:t>　　第二节 新媒体行业投资风险及控制策略分析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2026-2032年中国新媒体行业投资潜力及发展趋势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2026-2032年新媒体行业投资潜力分析</w:t>
      </w:r>
      <w:r>
        <w:rPr>
          <w:rFonts w:hint="eastAsia"/>
        </w:rPr>
        <w:br/>
      </w:r>
      <w:r>
        <w:rPr>
          <w:rFonts w:hint="eastAsia"/>
        </w:rPr>
        <w:t>　　　　一、新媒体行业重点可投资领域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二、新媒体行业目标市场需求潜力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三、新媒体行业投资潜力综合评判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(中^智^林)2026-2032年中国新媒体行业发展趋势分析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一、2026年新媒体市场前景分析</w:t>
      </w:r>
      <w:r>
        <w:rPr>
          <w:rFonts w:hint="eastAsia"/>
        </w:rPr>
        <w:br/>
      </w:r>
      <w:r>
        <w:rPr>
          <w:rFonts w:hint="eastAsia"/>
        </w:rPr>
        <w:t>　　　　二、2026年新媒体发展趋势预测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三、2026-2032年我国新媒体行业发展剖析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五、未来新媒体行业发展变局剖析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新媒体行业历程</w:t>
      </w:r>
      <w:r>
        <w:rPr>
          <w:rFonts w:hint="eastAsia"/>
        </w:rPr>
        <w:br/>
      </w:r>
      <w:r>
        <w:rPr>
          <w:rFonts w:hint="eastAsia"/>
        </w:rPr>
        <w:t>　　图表 新媒体行业生命周期</w:t>
      </w:r>
      <w:r>
        <w:rPr>
          <w:rFonts w:hint="eastAsia"/>
        </w:rPr>
        <w:br/>
      </w:r>
      <w:r>
        <w:rPr>
          <w:rFonts w:hint="eastAsia"/>
        </w:rPr>
        <w:t>　　图表 新媒体行业产业链分析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2020-2025年中国新媒体进口金额分析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2020-2025年中国新媒体出口数量分析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2020-2025年中国新媒体出口金额分析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2026-2032年中国新媒体市场需求量预测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2026年中国新媒体市场前景分析</w:t>
      </w:r>
      <w:r>
        <w:rPr>
          <w:rFonts w:hint="eastAsia"/>
        </w:rPr>
        <w:br/>
      </w:r>
      <w:r>
        <w:rPr>
          <w:rFonts w:hint="eastAsia"/>
        </w:rPr>
        <w:t>　　图表 2026年中国新媒体发展趋势预测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662c4fa0b4a7f" w:history="1">
        <w:r>
          <w:rPr>
            <w:rStyle w:val="Hyperlink"/>
          </w:rPr>
          <w:t>中国新媒体行业现状调研分析与发展趋势研究报告（2026-2032年）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662c4fa0b4a7f" w:history="1">
        <w:r>
          <w:rPr>
            <w:rStyle w:val="Hyperlink"/>
          </w:rPr>
          <w:t>https://www.20087.com/9/60/XinMeiTiFaZhanQuShiFenXi.html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热点：新媒体运营师证书、新媒体运营、新媒体平台有哪些、新媒体发展现状、新媒体包括哪些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84d2725434d64" w:history="1">
      <w:r>
        <w:rPr>
          <w:rStyle w:val="Hyperlink"/>
        </w:rPr>
        <w:t>中国新媒体行业现状调研分析与发展趋势研究报告（2026-2032年）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nMeiTiFaZhanQuShiFenXi.html" TargetMode="External" Id="R914662c4fa0b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nMeiTiFaZhanQuShiFenXi.html" TargetMode="External" Id="R19984d27254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2025-08-18T05:59:00Z</dcterms:created>
  <dcterms:modified xsi:type="dcterms:W3CDTF">2025-08-18T06:59:00Z</dcterms:modified>
  <dc:subject>中国新媒体行业现状调研分析与发展趋势研究报告（2026-2032年）</dc:subject>
  <dc:title>中国新媒体行业现状调研分析与发展趋势研究报告（2026-2032年）</dc:title>
  <cp:keywords>中国新媒体行业现状调研分析与发展趋势研究报告（2026-2032年）</cp:keywords>
  <dc:description>中国新媒体行业现状调研分析与发展趋势研究报告（2026-2032年）</dc:description>
</cp:coreProperties>
</file>