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4a4e002324db9" w:history="1">
              <w:r>
                <w:rPr>
                  <w:rStyle w:val="Hyperlink"/>
                </w:rPr>
                <w:t>2026-2032年中国零碳产业园行业研究分析与发展前景报告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4a4e002324db9" w:history="1">
              <w:r>
                <w:rPr>
                  <w:rStyle w:val="Hyperlink"/>
                </w:rPr>
                <w:t>2026-2032年中国零碳产业园行业研究分析与发展前景报告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4a4e002324db9" w:history="1">
                <w:r>
                  <w:rPr>
                    <w:rStyle w:val="Hyperlink"/>
                  </w:rPr>
                  <w:t>https://www.20087.com/9/10/LingTanChanYeYuanDeXianZhuangYuFaZhanQianJing.html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产业园是以实现园区运营与生产活动净零碳排放为目标，通过可再生能源供给、能效提升、碳汇抵消及数字化管理构建的新型产业载体，涵盖绿色建筑、清洁交通、循环经济与碳管理平台等要素。目前，零碳产业园主流零碳产业园在“双碳”战略与ESG投资导向推动下，普遍强调100%绿电采购、能源梯级利用及碳排放实时核算；对微电网稳定性、绿证/碳汇交易机制适配性及产业链协同减碳要求显著提升。然而，部分园区过度依赖外部绿电或碳汇购买，本地化减排措施不足；中小企业入驻后碳数据采集困难，难以实现全口径核算；缺乏统一认证标准，存在“漂绿”风险。</w:t>
      </w:r>
      <w:r>
        <w:rPr>
          <w:rFonts w:hint="eastAsia"/>
        </w:rPr>
        <w:br/>
      </w:r>
      <w:r>
        <w:rPr>
          <w:rFonts w:hint="eastAsia"/>
        </w:rPr>
        <w:t>　　未来，零碳产业园将向系统集成、产业共生与国际互认方向演进。一方面，构建“源网荷储”一体化智能微电网，集成光伏屋顶、储能与柔性负荷；推广工业余热共享、再生水回用等基础设施共建模式。另一方面，建立园区级碳账户体系，打通企业能源、物流与生产数据，自动生成碳足迹报告；推动零碳标准与国际绿色供应链（如CBAM）对接，提升出口竞争力。此外，园区将设立绿色技术孵化器，吸引低碳创新企业集聚。长期来看，零碳产业园将从示范项目升级为融合能源革命、产业协同与全球合规的高质量发展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4a4e002324db9" w:history="1">
        <w:r>
          <w:rPr>
            <w:rStyle w:val="Hyperlink"/>
          </w:rPr>
          <w:t>2026-2032年中国零碳产业园行业研究分析与发展前景报告</w:t>
        </w:r>
      </w:hyperlink>
      <w:r>
        <w:rPr>
          <w:rFonts w:hint="eastAsia"/>
        </w:rPr>
        <w:t>》全面分析了零碳产业园行业的市场规模、产业链结构及技术现状，结合零碳产业园市场需求、价格动态与竞争格局，提供了清晰的数据支持。报告预测了零碳产业园发展趋势与市场前景，重点解读了零碳产业园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零碳产业园产业概述</w:t>
      </w:r>
      <w:r>
        <w:rPr>
          <w:rFonts w:hint="eastAsia"/>
        </w:rPr>
        <w:br/>
      </w:r>
      <w:r>
        <w:rPr>
          <w:rFonts w:hint="eastAsia"/>
        </w:rPr>
        <w:t>　　第一节 零碳产业园定义与分类</w:t>
      </w:r>
      <w:r>
        <w:rPr>
          <w:rFonts w:hint="eastAsia"/>
        </w:rPr>
        <w:br/>
      </w:r>
      <w:r>
        <w:rPr>
          <w:rFonts w:hint="eastAsia"/>
        </w:rPr>
        <w:t>　　第二节 零碳产业园产业链结构及关键环节剖析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零碳产业园商业模式与盈利模式解析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零碳产业园经济指标与行业评估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全球零碳产业园市场发展综述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2020-2025年全球零碳产业园市场规模及增长趋势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主要国家与地区零碳产业园市场对比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2026-2032年全球零碳产业园行业发展趋势与前景预测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国际零碳产业园市场发展趋势及对我国启示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二、对我国零碳产业园市场的借鉴意义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中国零碳产业园行业市场规模分析与预测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零碳产业园市场的总体规模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一、2020-2025年零碳产业园市场规模变化及趋势分析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二、2026年零碳产业园行业市场规模特点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零碳产业园市场规模的构成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一、零碳产业园客户群体特征与偏好分析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二、不同类型零碳产业园市场规模分布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三、各地区零碳产业园市场规模差异与特点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零碳产业园市场规模的预测与展望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一、未来几年零碳产业园市场规模增长预测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2025-2026年零碳产业园行业技术发展现状及趋势分析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零碳产业园行业技术发展现状分析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国内外零碳产业园行业技术差距分析及差距形成的主要原因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零碳产业园行业技术发展方向、趋势预测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提升零碳产业园行业技术能力策略建议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2020-2025年中国零碳产业园行业总体发展与财务状况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2020-2025年零碳产业园行业规模情况</w:t>
      </w:r>
      <w:r>
        <w:rPr>
          <w:rFonts w:hint="eastAsia"/>
        </w:rPr>
        <w:br/>
      </w:r>
      <w:r>
        <w:rPr>
          <w:rFonts w:hint="eastAsia"/>
        </w:rPr>
        <w:t>　　　　一、零碳产业园行业企业数量规模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二、零碳产业园行业从业人员规模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三、零碳产业园行业市场敏感性分析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2020-2025年零碳产业园行业财务能力分析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一、零碳产业园行业盈利能力</w:t>
      </w:r>
      <w:r>
        <w:rPr>
          <w:rFonts w:hint="eastAsia"/>
        </w:rPr>
        <w:br/>
      </w:r>
      <w:r>
        <w:rPr>
          <w:rFonts w:hint="eastAsia"/>
        </w:rPr>
        <w:t>　　　　二、零碳产业园行业偿债能力</w:t>
      </w:r>
      <w:r>
        <w:rPr>
          <w:rFonts w:hint="eastAsia"/>
        </w:rPr>
        <w:br/>
      </w:r>
      <w:r>
        <w:rPr>
          <w:rFonts w:hint="eastAsia"/>
        </w:rPr>
        <w:t>　　　　三、零碳产业园行业营运能力</w:t>
      </w:r>
      <w:r>
        <w:rPr>
          <w:rFonts w:hint="eastAsia"/>
        </w:rPr>
        <w:br/>
      </w:r>
      <w:r>
        <w:rPr>
          <w:rFonts w:hint="eastAsia"/>
        </w:rPr>
        <w:t>　　　　四、零碳产业园行业发展能力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中国零碳产业园行业细分市场调研与机会挖掘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零碳产业园细分市场（一）市场调研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零碳产业园细分市场（二）市场调研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中国零碳产业园行业区域市场调研分析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2020-2025年中国零碳产业园行业重点区域调研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一、重点地区（一）零碳产业园市场规模与特点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二、重点地区（二）零碳产业园市场规模及特点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三、重点地区（三）零碳产业园市场规模及特点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四、重点地区（四）零碳产业园市场规模及特点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不同区域零碳产业园市场的对比与启示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二、零碳产业园市场拓展策略与建议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中国零碳产业园行业的营销渠道与客户分析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零碳产业园行业渠道分析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二、各类渠道对零碳产业园行业的影响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三、主要零碳产业园企业渠道策略研究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零碳产业园行业客户分析与定位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中国零碳产业园行业竞争格局及策略选择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零碳产业园行业总体市场竞争状况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一、零碳产业园行业竞争结构分析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二、零碳产业园企业竞争格局与集中度评估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三、零碳产业园行业SWOT分析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零碳产业园行业重点企业调研分析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零碳产业园企业发展策略分析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零碳产业园市场与销售策略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零碳产业园品牌战略思考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中国零碳产业园行业发展环境分析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二、零碳产业园行业主管部门、监管体制及相关政策法规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3、零碳产业园行业的主要法律、法规和政策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4、2026年零碳产业园行业法律法规和政策对行业的影响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二、零碳产业园消费者需求分析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一、零碳产业园技术的应用与创新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二、零碳产业园行业发展的技术趋势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2026-2032年零碳产业园行业展趋势预测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2026-2032年零碳产业园市场发展前景分析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一、零碳产业园市场发展潜力</w:t>
      </w:r>
      <w:r>
        <w:rPr>
          <w:rFonts w:hint="eastAsia"/>
        </w:rPr>
        <w:br/>
      </w:r>
      <w:r>
        <w:rPr>
          <w:rFonts w:hint="eastAsia"/>
        </w:rPr>
        <w:t>　　　　二、零碳产业园市场前景分析</w:t>
      </w:r>
      <w:r>
        <w:rPr>
          <w:rFonts w:hint="eastAsia"/>
        </w:rPr>
        <w:br/>
      </w:r>
      <w:r>
        <w:rPr>
          <w:rFonts w:hint="eastAsia"/>
        </w:rPr>
        <w:t>　　　　三、零碳产业园细分行业发展前景分析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2026-2032年零碳产业园发展趋势预测</w:t>
      </w:r>
      <w:r>
        <w:rPr>
          <w:rFonts w:hint="eastAsia"/>
        </w:rPr>
        <w:br/>
      </w:r>
      <w:r>
        <w:rPr>
          <w:rFonts w:hint="eastAsia"/>
        </w:rPr>
        <w:t>　　　　一、零碳产业园发展趋势预测</w:t>
      </w:r>
      <w:r>
        <w:rPr>
          <w:rFonts w:hint="eastAsia"/>
        </w:rPr>
        <w:br/>
      </w:r>
      <w:r>
        <w:rPr>
          <w:rFonts w:hint="eastAsia"/>
        </w:rPr>
        <w:t>　　　　二、零碳产业园市场规模预测</w:t>
      </w:r>
      <w:r>
        <w:rPr>
          <w:rFonts w:hint="eastAsia"/>
        </w:rPr>
        <w:br/>
      </w:r>
      <w:r>
        <w:rPr>
          <w:rFonts w:hint="eastAsia"/>
        </w:rPr>
        <w:t>　　　　三、零碳产业园细分市场发展趋势预测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未来零碳产业园行业挑战与机遇探讨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一、零碳产业园行业挑战</w:t>
      </w:r>
      <w:r>
        <w:rPr>
          <w:rFonts w:hint="eastAsia"/>
        </w:rPr>
        <w:br/>
      </w:r>
      <w:r>
        <w:rPr>
          <w:rFonts w:hint="eastAsia"/>
        </w:rPr>
        <w:t>　　　　二、零碳产业园行业机遇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零碳产业园行业研究结论及建议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对零碳产业园行业发展的建议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对零碳产业园企业和投资者的建议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零碳产业园介绍</w:t>
      </w:r>
      <w:r>
        <w:rPr>
          <w:rFonts w:hint="eastAsia"/>
        </w:rPr>
        <w:br/>
      </w:r>
      <w:r>
        <w:rPr>
          <w:rFonts w:hint="eastAsia"/>
        </w:rPr>
        <w:t>　　图表 零碳产业园图片</w:t>
      </w:r>
      <w:r>
        <w:rPr>
          <w:rFonts w:hint="eastAsia"/>
        </w:rPr>
        <w:br/>
      </w:r>
      <w:r>
        <w:rPr>
          <w:rFonts w:hint="eastAsia"/>
        </w:rPr>
        <w:t>　　图表 零碳产业园产业链调研</w:t>
      </w:r>
      <w:r>
        <w:rPr>
          <w:rFonts w:hint="eastAsia"/>
        </w:rPr>
        <w:br/>
      </w:r>
      <w:r>
        <w:rPr>
          <w:rFonts w:hint="eastAsia"/>
        </w:rPr>
        <w:t>　　图表 零碳产业园行业特点</w:t>
      </w:r>
      <w:r>
        <w:rPr>
          <w:rFonts w:hint="eastAsia"/>
        </w:rPr>
        <w:br/>
      </w:r>
      <w:r>
        <w:rPr>
          <w:rFonts w:hint="eastAsia"/>
        </w:rPr>
        <w:t>　　图表 零碳产业园政策</w:t>
      </w:r>
      <w:r>
        <w:rPr>
          <w:rFonts w:hint="eastAsia"/>
        </w:rPr>
        <w:br/>
      </w:r>
      <w:r>
        <w:rPr>
          <w:rFonts w:hint="eastAsia"/>
        </w:rPr>
        <w:t>　　图表 零碳产业园技术 标准</w:t>
      </w:r>
      <w:r>
        <w:rPr>
          <w:rFonts w:hint="eastAsia"/>
        </w:rPr>
        <w:br/>
      </w:r>
      <w:r>
        <w:rPr>
          <w:rFonts w:hint="eastAsia"/>
        </w:rPr>
        <w:t>　　图表 零碳产业园最新消息 动态</w:t>
      </w:r>
      <w:r>
        <w:rPr>
          <w:rFonts w:hint="eastAsia"/>
        </w:rPr>
        <w:br/>
      </w:r>
      <w:r>
        <w:rPr>
          <w:rFonts w:hint="eastAsia"/>
        </w:rPr>
        <w:t>　　图表 零碳产业园行业现状</w:t>
      </w:r>
      <w:r>
        <w:rPr>
          <w:rFonts w:hint="eastAsia"/>
        </w:rPr>
        <w:br/>
      </w:r>
      <w:r>
        <w:rPr>
          <w:rFonts w:hint="eastAsia"/>
        </w:rPr>
        <w:t>　　图表 2020-2025年零碳产业园行业市场容量统计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2020-2025年中国零碳产业园市场规模情况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2020-2025年中国零碳产业园销售统计</w:t>
      </w:r>
      <w:r>
        <w:rPr>
          <w:rFonts w:hint="eastAsia"/>
        </w:rPr>
        <w:br/>
      </w:r>
      <w:r>
        <w:rPr>
          <w:rFonts w:hint="eastAsia"/>
        </w:rPr>
        <w:t>　　图表 2020-2025年中国零碳产业园利润总额</w:t>
      </w:r>
      <w:r>
        <w:rPr>
          <w:rFonts w:hint="eastAsia"/>
        </w:rPr>
        <w:br/>
      </w:r>
      <w:r>
        <w:rPr>
          <w:rFonts w:hint="eastAsia"/>
        </w:rPr>
        <w:t>　　图表 2020-2025年中国零碳产业园企业数量统计</w:t>
      </w:r>
      <w:r>
        <w:rPr>
          <w:rFonts w:hint="eastAsia"/>
        </w:rPr>
        <w:br/>
      </w:r>
      <w:r>
        <w:rPr>
          <w:rFonts w:hint="eastAsia"/>
        </w:rPr>
        <w:t>　　图表 2026年零碳产业园成本和利润分析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2020-2025年中国零碳产业园行业经营效益分析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2020-2025年中国零碳产业园行业发展能力分析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2020-2025年中国零碳产业园行业盈利能力分析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2020-2025年中国零碳产业园行业运营能力分析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2020-2025年中国零碳产业园行业偿债能力分析</w:t>
      </w:r>
      <w:r>
        <w:rPr>
          <w:rFonts w:hint="eastAsia"/>
        </w:rPr>
        <w:br/>
      </w:r>
      <w:r>
        <w:rPr>
          <w:rFonts w:hint="eastAsia"/>
        </w:rPr>
        <w:t>　　图表 零碳产业园品牌分析</w:t>
      </w:r>
      <w:r>
        <w:rPr>
          <w:rFonts w:hint="eastAsia"/>
        </w:rPr>
        <w:br/>
      </w:r>
      <w:r>
        <w:rPr>
          <w:rFonts w:hint="eastAsia"/>
        </w:rPr>
        <w:t>　　图表 **地区零碳产业园市场规模</w:t>
      </w:r>
      <w:r>
        <w:rPr>
          <w:rFonts w:hint="eastAsia"/>
        </w:rPr>
        <w:br/>
      </w:r>
      <w:r>
        <w:rPr>
          <w:rFonts w:hint="eastAsia"/>
        </w:rPr>
        <w:t>　　图表 **地区零碳产业园行业市场需求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**地区零碳产业园市场调研</w:t>
      </w:r>
      <w:r>
        <w:rPr>
          <w:rFonts w:hint="eastAsia"/>
        </w:rPr>
        <w:br/>
      </w:r>
      <w:r>
        <w:rPr>
          <w:rFonts w:hint="eastAsia"/>
        </w:rPr>
        <w:t>　　图表 **地区零碳产业园行业市场需求分析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**地区零碳产业园市场规模</w:t>
      </w:r>
      <w:r>
        <w:rPr>
          <w:rFonts w:hint="eastAsia"/>
        </w:rPr>
        <w:br/>
      </w:r>
      <w:r>
        <w:rPr>
          <w:rFonts w:hint="eastAsia"/>
        </w:rPr>
        <w:t>　　图表 **地区零碳产业园行业市场需求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**地区零碳产业园市场调研</w:t>
      </w:r>
      <w:r>
        <w:rPr>
          <w:rFonts w:hint="eastAsia"/>
        </w:rPr>
        <w:br/>
      </w:r>
      <w:r>
        <w:rPr>
          <w:rFonts w:hint="eastAsia"/>
        </w:rPr>
        <w:t>　　图表 **地区零碳产业园市场需求分析</w:t>
      </w:r>
      <w:r>
        <w:rPr>
          <w:rFonts w:hint="eastAsia"/>
        </w:rPr>
        <w:br/>
      </w:r>
      <w:r>
        <w:rPr>
          <w:rFonts w:hint="eastAsia"/>
        </w:rPr>
        <w:t>　　图表 零碳产业园上游发展</w:t>
      </w:r>
      <w:r>
        <w:rPr>
          <w:rFonts w:hint="eastAsia"/>
        </w:rPr>
        <w:br/>
      </w:r>
      <w:r>
        <w:rPr>
          <w:rFonts w:hint="eastAsia"/>
        </w:rPr>
        <w:t>　　图表 零碳产业园下游发展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零碳产业园投资、并购情况</w:t>
      </w:r>
      <w:r>
        <w:rPr>
          <w:rFonts w:hint="eastAsia"/>
        </w:rPr>
        <w:br/>
      </w:r>
      <w:r>
        <w:rPr>
          <w:rFonts w:hint="eastAsia"/>
        </w:rPr>
        <w:t>　　图表 零碳产业园优势</w:t>
      </w:r>
      <w:r>
        <w:rPr>
          <w:rFonts w:hint="eastAsia"/>
        </w:rPr>
        <w:br/>
      </w:r>
      <w:r>
        <w:rPr>
          <w:rFonts w:hint="eastAsia"/>
        </w:rPr>
        <w:t>　　图表 零碳产业园劣势</w:t>
      </w:r>
      <w:r>
        <w:rPr>
          <w:rFonts w:hint="eastAsia"/>
        </w:rPr>
        <w:br/>
      </w:r>
      <w:r>
        <w:rPr>
          <w:rFonts w:hint="eastAsia"/>
        </w:rPr>
        <w:t>　　图表 零碳产业园机会</w:t>
      </w:r>
      <w:r>
        <w:rPr>
          <w:rFonts w:hint="eastAsia"/>
        </w:rPr>
        <w:br/>
      </w:r>
      <w:r>
        <w:rPr>
          <w:rFonts w:hint="eastAsia"/>
        </w:rPr>
        <w:t>　　图表 零碳产业园威胁</w:t>
      </w:r>
      <w:r>
        <w:rPr>
          <w:rFonts w:hint="eastAsia"/>
        </w:rPr>
        <w:br/>
      </w:r>
      <w:r>
        <w:rPr>
          <w:rFonts w:hint="eastAsia"/>
        </w:rPr>
        <w:t>　　图表 进入零碳产业园行业壁垒</w:t>
      </w:r>
      <w:r>
        <w:rPr>
          <w:rFonts w:hint="eastAsia"/>
        </w:rPr>
        <w:br/>
      </w:r>
      <w:r>
        <w:rPr>
          <w:rFonts w:hint="eastAsia"/>
        </w:rPr>
        <w:t>　　图表 零碳产业园发展有利因素</w:t>
      </w:r>
      <w:r>
        <w:rPr>
          <w:rFonts w:hint="eastAsia"/>
        </w:rPr>
        <w:br/>
      </w:r>
      <w:r>
        <w:rPr>
          <w:rFonts w:hint="eastAsia"/>
        </w:rPr>
        <w:t>　　图表 零碳产业园发展不利因素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2026-2032年中国零碳产业园行业信息化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2026-2032年中国零碳产业园行业市场容量预测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2026-2032年中国零碳产业园行业市场规模预测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2026-2032年中国零碳产业园行业风险</w:t>
      </w:r>
      <w:r>
        <w:rPr>
          <w:rFonts w:hint="eastAsia"/>
        </w:rPr>
        <w:br/>
      </w:r>
      <w:r>
        <w:rPr>
          <w:rFonts w:hint="eastAsia"/>
        </w:rPr>
        <w:t>　　图表 2026-2032年中国零碳产业园市场前景分析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2026-2032年中国零碳产业园发展趋势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4a4e002324db9" w:history="1">
        <w:r>
          <w:rPr>
            <w:rStyle w:val="Hyperlink"/>
          </w:rPr>
          <w:t>2026-2032年中国零碳产业园行业研究分析与发展前景报告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4a4e002324db9" w:history="1">
        <w:r>
          <w:rPr>
            <w:rStyle w:val="Hyperlink"/>
          </w:rPr>
          <w:t>https://www.20087.com/9/10/LingTanChanYeYuanDeXianZhuangYuFaZhanQianJing.html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热点：零碳产业园什么意思、零碳产业园区规划方案、什么是零碳园区、零碳产业园申报条件、全国零碳园区名单最新、零碳产业园是干什么的、《零碳园区建设方案》、茂名零碳产业园、低碳园区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f81f8c5604d9a" w:history="1">
      <w:r>
        <w:rPr>
          <w:rStyle w:val="Hyperlink"/>
        </w:rPr>
        <w:t>2026-2032年中国零碳产业园行业研究分析与发展前景报告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gTanChanYeYuanDeXianZhuangYuFaZhanQianJing.html" TargetMode="External" Id="R2cc4a4e00232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gTanChanYeYuanDeXianZhuangYuFaZhanQianJing.html" TargetMode="External" Id="Rc8af81f8c560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2025-11-27T03:51:28Z</dcterms:created>
  <dcterms:modified xsi:type="dcterms:W3CDTF">2025-11-27T04:51:28Z</dcterms:modified>
  <dc:subject>2026-2032年中国零碳产业园行业研究分析与发展前景报告</dc:subject>
  <dc:title>2026-2032年中国零碳产业园行业研究分析与发展前景报告</dc:title>
  <cp:keywords>2026-2032年中国零碳产业园行业研究分析与发展前景报告</cp:keywords>
  <dc:description>2026-2032年中国零碳产业园行业研究分析与发展前景报告</dc:description>
</cp:coreProperties>
</file>