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f257165644f1d" w:history="1">
              <w:r>
                <w:rPr>
                  <w:rStyle w:val="Hyperlink"/>
                </w:rPr>
                <w:t>中国国际中央商务区行业现状分析与发展前景研究报告（2025年版）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f257165644f1d" w:history="1">
              <w:r>
                <w:rPr>
                  <w:rStyle w:val="Hyperlink"/>
                </w:rPr>
                <w:t>中国国际中央商务区行业现状分析与发展前景研究报告（2025年版）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1A0A609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f257165644f1d" w:history="1">
                <w:r>
                  <w:rPr>
                    <w:rStyle w:val="Hyperlink"/>
                  </w:rPr>
                  <w:t>https://www.20087.com/9/60/GuoJiZhongYangShangWuQuShiChangDiaoYanBaoGao.html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中央商务区是一种集金融、商务和高端服务业于一体的区域，近年来随着全球经济一体化和城市化进程的加快而受到广泛关注。这些区域不仅在提高经济活力和吸引外资方面取得了显著进步，还在环保性能和社会责任方面实现了突破。近年来，随着城市规划和建筑设计的进步，国际中央商务区的设计更加合理，提高了区域的吸引力。此外，随着新技术的应用，市场上出现了更多采用可持续发展方式的国际中央商务区。</w:t>
      </w:r>
      <w:r>
        <w:rPr>
          <w:rFonts w:hint="eastAsia"/>
        </w:rPr>
        <w:br/>
      </w:r>
      <w:r>
        <w:rPr>
          <w:rFonts w:hint="eastAsia"/>
        </w:rPr>
        <w:t>　　未来，国际中央商务区的发展预计将持续增长。一方面，随着全球经济一体化和城市化进程的加快，对于能够提供良好经济活力和吸引外资的国际中央商务区需求将持续增加；另一方面，随着新技术的应用，能够提供特殊性能（如智慧城市建设、绿色建筑）的国际中央商务区将成为市场新宠。此外，随着环保法规的趋严和社会责任意识的提高，开发出更加环保、低能耗的国际中央商务区也将成为行业趋势之一。</w:t>
      </w:r>
      <w:r>
        <w:rPr>
          <w:rFonts w:hint="eastAsia"/>
        </w:rPr>
        <w:br/>
      </w:r>
      <w:r>
        <w:rPr>
          <w:rFonts w:hint="eastAsia"/>
        </w:rPr>
        <w:br/>
      </w:r>
      <w:r>
        <w:rPr>
          <w:rFonts w:hint="eastAsia"/>
        </w:rPr>
        <w:t>第一章 中国中央商务区建设背景和发展分析</w:t>
      </w:r>
      <w:r>
        <w:rPr>
          <w:rFonts w:hint="eastAsia"/>
        </w:rPr>
        <w:br/>
      </w:r>
      <w:r>
        <w:rPr>
          <w:rFonts w:hint="eastAsia"/>
        </w:rPr>
        <w:t>　　第一节 中央商务区概述</w:t>
      </w:r>
      <w:r>
        <w:rPr>
          <w:rFonts w:hint="eastAsia"/>
        </w:rPr>
        <w:br/>
      </w:r>
      <w:r>
        <w:rPr>
          <w:rFonts w:hint="eastAsia"/>
        </w:rPr>
        <w:t>　　　　一、中央商务区的定义</w:t>
      </w:r>
      <w:r>
        <w:rPr>
          <w:rFonts w:hint="eastAsia"/>
        </w:rPr>
        <w:br/>
      </w:r>
      <w:r>
        <w:rPr>
          <w:rFonts w:hint="eastAsia"/>
        </w:rPr>
        <w:t>　　　　二、中央商务区的分类</w:t>
      </w:r>
      <w:r>
        <w:rPr>
          <w:rFonts w:hint="eastAsia"/>
        </w:rPr>
        <w:br/>
      </w:r>
      <w:r>
        <w:rPr>
          <w:rFonts w:hint="eastAsia"/>
        </w:rPr>
        <w:t>　　　　三、中央商务区的特征</w:t>
      </w:r>
      <w:r>
        <w:rPr>
          <w:rFonts w:hint="eastAsia"/>
        </w:rPr>
        <w:br/>
      </w:r>
      <w:r>
        <w:rPr>
          <w:rFonts w:hint="eastAsia"/>
        </w:rPr>
        <w:t>　　　　四、中央商务区的结构</w:t>
      </w:r>
      <w:r>
        <w:rPr>
          <w:rFonts w:hint="eastAsia"/>
        </w:rPr>
        <w:br/>
      </w:r>
      <w:r>
        <w:rPr>
          <w:rFonts w:hint="eastAsia"/>
        </w:rPr>
        <w:t>　　　　五、中央商务区的功能</w:t>
      </w:r>
      <w:r>
        <w:rPr>
          <w:rFonts w:hint="eastAsia"/>
        </w:rPr>
        <w:br/>
      </w:r>
      <w:r>
        <w:rPr>
          <w:rFonts w:hint="eastAsia"/>
        </w:rPr>
        <w:t>　　第二节 中央商务区重点规划分析</w:t>
      </w:r>
      <w:r>
        <w:rPr>
          <w:rFonts w:hint="eastAsia"/>
        </w:rPr>
        <w:br/>
      </w:r>
      <w:r>
        <w:rPr>
          <w:rFonts w:hint="eastAsia"/>
        </w:rPr>
        <w:t>　　　　一、功能结构规划</w:t>
      </w:r>
      <w:r>
        <w:rPr>
          <w:rFonts w:hint="eastAsia"/>
        </w:rPr>
        <w:br/>
      </w:r>
      <w:r>
        <w:rPr>
          <w:rFonts w:hint="eastAsia"/>
        </w:rPr>
        <w:t>　　　　二、空间布局规划</w:t>
      </w:r>
      <w:r>
        <w:rPr>
          <w:rFonts w:hint="eastAsia"/>
        </w:rPr>
        <w:br/>
      </w:r>
      <w:r>
        <w:rPr>
          <w:rFonts w:hint="eastAsia"/>
        </w:rPr>
        <w:t>　　　　三、道路交通规划</w:t>
      </w:r>
      <w:r>
        <w:rPr>
          <w:rFonts w:hint="eastAsia"/>
        </w:rPr>
        <w:br/>
      </w:r>
      <w:r>
        <w:rPr>
          <w:rFonts w:hint="eastAsia"/>
        </w:rPr>
        <w:t>　　　　四、空间形态规划</w:t>
      </w:r>
      <w:r>
        <w:rPr>
          <w:rFonts w:hint="eastAsia"/>
        </w:rPr>
        <w:br/>
      </w:r>
      <w:r>
        <w:rPr>
          <w:rFonts w:hint="eastAsia"/>
        </w:rPr>
        <w:br/>
      </w:r>
      <w:r>
        <w:rPr>
          <w:rFonts w:hint="eastAsia"/>
        </w:rPr>
        <w:t>第二章 中国中央商务区建设行业发展环境分析</w:t>
      </w:r>
      <w:r>
        <w:rPr>
          <w:rFonts w:hint="eastAsia"/>
        </w:rPr>
        <w:br/>
      </w:r>
      <w:r>
        <w:rPr>
          <w:rFonts w:hint="eastAsia"/>
        </w:rPr>
        <w:t>　　第一节 政策环境分析</w:t>
      </w:r>
      <w:r>
        <w:rPr>
          <w:rFonts w:hint="eastAsia"/>
        </w:rPr>
        <w:br/>
      </w:r>
      <w:r>
        <w:rPr>
          <w:rFonts w:hint="eastAsia"/>
        </w:rPr>
        <w:t>　　第二节 经济环境分析</w:t>
      </w:r>
      <w:r>
        <w:rPr>
          <w:rFonts w:hint="eastAsia"/>
        </w:rPr>
        <w:br/>
      </w:r>
      <w:r>
        <w:rPr>
          <w:rFonts w:hint="eastAsia"/>
        </w:rPr>
        <w:t>　　　　一、行业与经济发展相关性分析</w:t>
      </w:r>
      <w:r>
        <w:rPr>
          <w:rFonts w:hint="eastAsia"/>
        </w:rPr>
        <w:br/>
      </w:r>
      <w:r>
        <w:rPr>
          <w:rFonts w:hint="eastAsia"/>
        </w:rPr>
        <w:t>　　　　二、gdp运行轨迹分析</w:t>
      </w:r>
      <w:r>
        <w:rPr>
          <w:rFonts w:hint="eastAsia"/>
        </w:rPr>
        <w:br/>
      </w:r>
      <w:r>
        <w:rPr>
          <w:rFonts w:hint="eastAsia"/>
        </w:rPr>
        <w:t>　　　　三、固定资产投资分析</w:t>
      </w:r>
      <w:r>
        <w:rPr>
          <w:rFonts w:hint="eastAsia"/>
        </w:rPr>
        <w:br/>
      </w:r>
      <w:r>
        <w:rPr>
          <w:rFonts w:hint="eastAsia"/>
        </w:rPr>
        <w:t>　　　　四、第三产业发展分析</w:t>
      </w:r>
      <w:r>
        <w:rPr>
          <w:rFonts w:hint="eastAsia"/>
        </w:rPr>
        <w:br/>
      </w:r>
      <w:r>
        <w:rPr>
          <w:rFonts w:hint="eastAsia"/>
        </w:rPr>
        <w:t>　　　　五、国家宏观经济发展预测</w:t>
      </w:r>
      <w:r>
        <w:rPr>
          <w:rFonts w:hint="eastAsia"/>
        </w:rPr>
        <w:br/>
      </w:r>
      <w:r>
        <w:rPr>
          <w:rFonts w:hint="eastAsia"/>
        </w:rPr>
        <w:t>　　第三节 融资环境分析</w:t>
      </w:r>
      <w:r>
        <w:rPr>
          <w:rFonts w:hint="eastAsia"/>
        </w:rPr>
        <w:br/>
      </w:r>
      <w:r>
        <w:rPr>
          <w:rFonts w:hint="eastAsia"/>
        </w:rPr>
        <w:t>　　　　一、金融机构贷款投向分析</w:t>
      </w:r>
      <w:r>
        <w:rPr>
          <w:rFonts w:hint="eastAsia"/>
        </w:rPr>
        <w:br/>
      </w:r>
      <w:r>
        <w:rPr>
          <w:rFonts w:hint="eastAsia"/>
        </w:rPr>
        <w:t>　　　　二、中央银行货币政策解读</w:t>
      </w:r>
      <w:r>
        <w:rPr>
          <w:rFonts w:hint="eastAsia"/>
        </w:rPr>
        <w:br/>
      </w:r>
      <w:r>
        <w:rPr>
          <w:rFonts w:hint="eastAsia"/>
        </w:rPr>
        <w:t>　　第四节 城镇化进程分析</w:t>
      </w:r>
      <w:r>
        <w:rPr>
          <w:rFonts w:hint="eastAsia"/>
        </w:rPr>
        <w:br/>
      </w:r>
      <w:r>
        <w:rPr>
          <w:rFonts w:hint="eastAsia"/>
        </w:rPr>
        <w:t>　　　　一、行业与城镇化相关性</w:t>
      </w:r>
      <w:r>
        <w:rPr>
          <w:rFonts w:hint="eastAsia"/>
        </w:rPr>
        <w:br/>
      </w:r>
      <w:r>
        <w:rPr>
          <w:rFonts w:hint="eastAsia"/>
        </w:rPr>
        <w:t>　　　　二、国家城镇化进程分析</w:t>
      </w:r>
      <w:r>
        <w:rPr>
          <w:rFonts w:hint="eastAsia"/>
        </w:rPr>
        <w:br/>
      </w:r>
      <w:r>
        <w:rPr>
          <w:rFonts w:hint="eastAsia"/>
        </w:rPr>
        <w:t>　　　　三、国家城镇化进程规划</w:t>
      </w:r>
      <w:r>
        <w:rPr>
          <w:rFonts w:hint="eastAsia"/>
        </w:rPr>
        <w:br/>
      </w:r>
      <w:r>
        <w:rPr>
          <w:rFonts w:hint="eastAsia"/>
        </w:rPr>
        <w:t>　　第五节 消费环境分析</w:t>
      </w:r>
      <w:r>
        <w:rPr>
          <w:rFonts w:hint="eastAsia"/>
        </w:rPr>
        <w:br/>
      </w:r>
      <w:r>
        <w:rPr>
          <w:rFonts w:hint="eastAsia"/>
        </w:rPr>
        <w:t>　　　　一、居民收入水平分析</w:t>
      </w:r>
      <w:r>
        <w:rPr>
          <w:rFonts w:hint="eastAsia"/>
        </w:rPr>
        <w:br/>
      </w:r>
      <w:r>
        <w:rPr>
          <w:rFonts w:hint="eastAsia"/>
        </w:rPr>
        <w:t>　　　　二、居民消费水平分析</w:t>
      </w:r>
      <w:r>
        <w:rPr>
          <w:rFonts w:hint="eastAsia"/>
        </w:rPr>
        <w:br/>
      </w:r>
      <w:r>
        <w:rPr>
          <w:rFonts w:hint="eastAsia"/>
        </w:rPr>
        <w:br/>
      </w:r>
      <w:r>
        <w:rPr>
          <w:rFonts w:hint="eastAsia"/>
        </w:rPr>
        <w:t>第三章 国际中央商务区投资建设分析</w:t>
      </w:r>
      <w:r>
        <w:rPr>
          <w:rFonts w:hint="eastAsia"/>
        </w:rPr>
        <w:br/>
      </w:r>
      <w:r>
        <w:rPr>
          <w:rFonts w:hint="eastAsia"/>
        </w:rPr>
        <w:t>　　第一节 国外中央商务区发展阶段分析</w:t>
      </w:r>
      <w:r>
        <w:rPr>
          <w:rFonts w:hint="eastAsia"/>
        </w:rPr>
        <w:br/>
      </w:r>
      <w:r>
        <w:rPr>
          <w:rFonts w:hint="eastAsia"/>
        </w:rPr>
        <w:t>　　　　一、混合功能阶段</w:t>
      </w:r>
      <w:r>
        <w:rPr>
          <w:rFonts w:hint="eastAsia"/>
        </w:rPr>
        <w:br/>
      </w:r>
      <w:r>
        <w:rPr>
          <w:rFonts w:hint="eastAsia"/>
        </w:rPr>
        <w:t>　　　　二、综合功能阶段</w:t>
      </w:r>
      <w:r>
        <w:rPr>
          <w:rFonts w:hint="eastAsia"/>
        </w:rPr>
        <w:br/>
      </w:r>
      <w:r>
        <w:rPr>
          <w:rFonts w:hint="eastAsia"/>
        </w:rPr>
        <w:t>　　　　三、综合化、生态化阶段</w:t>
      </w:r>
      <w:r>
        <w:rPr>
          <w:rFonts w:hint="eastAsia"/>
        </w:rPr>
        <w:br/>
      </w:r>
      <w:r>
        <w:rPr>
          <w:rFonts w:hint="eastAsia"/>
        </w:rPr>
        <w:t>　　第二节 国际中央商务区经典案例分析</w:t>
      </w:r>
      <w:r>
        <w:rPr>
          <w:rFonts w:hint="eastAsia"/>
        </w:rPr>
        <w:br/>
      </w:r>
      <w:r>
        <w:rPr>
          <w:rFonts w:hint="eastAsia"/>
        </w:rPr>
        <w:t>　　　　一、济研：英国伦敦cbd发展情况及经验借鉴</w:t>
      </w:r>
      <w:r>
        <w:rPr>
          <w:rFonts w:hint="eastAsia"/>
        </w:rPr>
        <w:br/>
      </w:r>
      <w:r>
        <w:rPr>
          <w:rFonts w:hint="eastAsia"/>
        </w:rPr>
        <w:t>　　　　二、纽约曼哈顿cbd发展情况及经验借鉴</w:t>
      </w:r>
      <w:r>
        <w:rPr>
          <w:rFonts w:hint="eastAsia"/>
        </w:rPr>
        <w:br/>
      </w:r>
      <w:r>
        <w:rPr>
          <w:rFonts w:hint="eastAsia"/>
        </w:rPr>
        <w:t>　　　　三、日本东京新宿cbd发展情况及经验借鉴</w:t>
      </w:r>
      <w:r>
        <w:rPr>
          <w:rFonts w:hint="eastAsia"/>
        </w:rPr>
        <w:br/>
      </w:r>
      <w:r>
        <w:rPr>
          <w:rFonts w:hint="eastAsia"/>
        </w:rPr>
        <w:t>　　　　四、巴黎拉德方斯cbd发展情况及经验借鉴</w:t>
      </w:r>
      <w:r>
        <w:rPr>
          <w:rFonts w:hint="eastAsia"/>
        </w:rPr>
        <w:br/>
      </w:r>
      <w:r>
        <w:rPr>
          <w:rFonts w:hint="eastAsia"/>
        </w:rPr>
        <w:br/>
      </w:r>
      <w:r>
        <w:rPr>
          <w:rFonts w:hint="eastAsia"/>
        </w:rPr>
        <w:t>第四章 国内与国际中央商务区发展对比分析</w:t>
      </w:r>
      <w:r>
        <w:rPr>
          <w:rFonts w:hint="eastAsia"/>
        </w:rPr>
        <w:br/>
      </w:r>
      <w:r>
        <w:rPr>
          <w:rFonts w:hint="eastAsia"/>
        </w:rPr>
        <w:t>　　第一节 国内中央商务区发展阶段分析</w:t>
      </w:r>
      <w:r>
        <w:rPr>
          <w:rFonts w:hint="eastAsia"/>
        </w:rPr>
        <w:br/>
      </w:r>
      <w:r>
        <w:rPr>
          <w:rFonts w:hint="eastAsia"/>
        </w:rPr>
        <w:t>　　　　一、起步发展阶段</w:t>
      </w:r>
      <w:r>
        <w:rPr>
          <w:rFonts w:hint="eastAsia"/>
        </w:rPr>
        <w:br/>
      </w:r>
      <w:r>
        <w:rPr>
          <w:rFonts w:hint="eastAsia"/>
        </w:rPr>
        <w:t>　　　　二、逐步深化阶段</w:t>
      </w:r>
      <w:r>
        <w:rPr>
          <w:rFonts w:hint="eastAsia"/>
        </w:rPr>
        <w:br/>
      </w:r>
      <w:r>
        <w:rPr>
          <w:rFonts w:hint="eastAsia"/>
        </w:rPr>
        <w:t>　　　　三、调整提高阶段</w:t>
      </w:r>
      <w:r>
        <w:rPr>
          <w:rFonts w:hint="eastAsia"/>
        </w:rPr>
        <w:br/>
      </w:r>
      <w:r>
        <w:rPr>
          <w:rFonts w:hint="eastAsia"/>
        </w:rPr>
        <w:t>　　　　四、国内中央商务区发展情况分析</w:t>
      </w:r>
      <w:r>
        <w:rPr>
          <w:rFonts w:hint="eastAsia"/>
        </w:rPr>
        <w:br/>
      </w:r>
      <w:r>
        <w:rPr>
          <w:rFonts w:hint="eastAsia"/>
        </w:rPr>
        <w:t>　　第二节 中^智^林^：国内外中央商务区发展对比分析</w:t>
      </w:r>
      <w:r>
        <w:rPr>
          <w:rFonts w:hint="eastAsia"/>
        </w:rPr>
        <w:br/>
      </w:r>
      <w:r>
        <w:rPr>
          <w:rFonts w:hint="eastAsia"/>
        </w:rPr>
        <w:t>　　　　一、国内外中央商务区对比分析</w:t>
      </w:r>
      <w:r>
        <w:rPr>
          <w:rFonts w:hint="eastAsia"/>
        </w:rPr>
        <w:br/>
      </w:r>
      <w:r>
        <w:rPr>
          <w:rFonts w:hint="eastAsia"/>
        </w:rPr>
        <w:t>　　　　二、国内外中央商务区对比结论</w:t>
      </w:r>
      <w:r>
        <w:rPr>
          <w:rFonts w:hint="eastAsia"/>
        </w:rPr>
        <w:br/>
      </w:r>
      <w:r>
        <w:rPr>
          <w:rFonts w:hint="eastAsia"/>
        </w:rPr>
        <w:br/>
      </w:r>
      <w:r>
        <w:rPr>
          <w:rFonts w:hint="eastAsia"/>
        </w:rPr>
        <w:t>图表目录</w:t>
      </w:r>
      <w:r>
        <w:rPr>
          <w:rFonts w:hint="eastAsia"/>
        </w:rPr>
        <w:br/>
      </w:r>
      <w:r>
        <w:rPr>
          <w:rFonts w:hint="eastAsia"/>
        </w:rPr>
        <w:t>　　图表 1 美国四大城市cbd办公面积比较（单位 万平方米）</w:t>
      </w:r>
      <w:r>
        <w:rPr>
          <w:rFonts w:hint="eastAsia"/>
        </w:rPr>
        <w:br/>
      </w:r>
      <w:r>
        <w:rPr>
          <w:rFonts w:hint="eastAsia"/>
        </w:rPr>
        <w:t>　　图表 2 核、框特征对照表</w:t>
      </w:r>
      <w:r>
        <w:rPr>
          <w:rFonts w:hint="eastAsia"/>
        </w:rPr>
        <w:br/>
      </w:r>
      <w:r>
        <w:rPr>
          <w:rFonts w:hint="eastAsia"/>
        </w:rPr>
        <w:t>　　图表 3 国内外七个城市cbd建筑功能比例（单位 千平方米，万平方米）</w:t>
      </w:r>
      <w:r>
        <w:rPr>
          <w:rFonts w:hint="eastAsia"/>
        </w:rPr>
        <w:br/>
      </w:r>
      <w:r>
        <w:rPr>
          <w:rFonts w:hint="eastAsia"/>
        </w:rPr>
        <w:t>　　图表 4 加大路网密度作用流程图</w:t>
      </w:r>
      <w:r>
        <w:rPr>
          <w:rFonts w:hint="eastAsia"/>
        </w:rPr>
        <w:br/>
      </w:r>
      <w:r>
        <w:rPr>
          <w:rFonts w:hint="eastAsia"/>
        </w:rPr>
        <w:t>　　图表 6 2025年固定资产投资额累计增长情况（单位 %）</w:t>
      </w:r>
      <w:r>
        <w:rPr>
          <w:rFonts w:hint="eastAsia"/>
        </w:rPr>
        <w:br/>
      </w:r>
      <w:r>
        <w:rPr>
          <w:rFonts w:hint="eastAsia"/>
        </w:rPr>
        <w:t>　　图表 7 2025-2031年中国人民银行货币余额走势（单位 %）</w:t>
      </w:r>
      <w:r>
        <w:rPr>
          <w:rFonts w:hint="eastAsia"/>
        </w:rPr>
        <w:br/>
      </w:r>
      <w:r>
        <w:rPr>
          <w:rFonts w:hint="eastAsia"/>
        </w:rPr>
        <w:t>　　图表 9 2025-2031年我国城镇化率走势（单位 %）</w:t>
      </w:r>
      <w:r>
        <w:rPr>
          <w:rFonts w:hint="eastAsia"/>
        </w:rPr>
        <w:br/>
      </w:r>
      <w:r>
        <w:rPr>
          <w:rFonts w:hint="eastAsia"/>
        </w:rPr>
        <w:t>　　图表 10 2025-2031年我国城镇化率提升速度（单位 %）</w:t>
      </w:r>
      <w:r>
        <w:rPr>
          <w:rFonts w:hint="eastAsia"/>
        </w:rPr>
        <w:br/>
      </w:r>
      <w:r>
        <w:rPr>
          <w:rFonts w:hint="eastAsia"/>
        </w:rPr>
        <w:t>　　图表 11 中国城镇化率及预测（单位 %）</w:t>
      </w:r>
      <w:r>
        <w:rPr>
          <w:rFonts w:hint="eastAsia"/>
        </w:rPr>
        <w:br/>
      </w:r>
      <w:r>
        <w:rPr>
          <w:rFonts w:hint="eastAsia"/>
        </w:rPr>
        <w:t>　　图表 12 2025-2031年城镇居民人均可支配收入变化情况（单位 元，%）</w:t>
      </w:r>
      <w:r>
        <w:rPr>
          <w:rFonts w:hint="eastAsia"/>
        </w:rPr>
        <w:br/>
      </w:r>
      <w:r>
        <w:rPr>
          <w:rFonts w:hint="eastAsia"/>
        </w:rPr>
        <w:t>　　图表 14 世界/区域级cbd与我国cbd发展概况对比</w:t>
      </w:r>
      <w:r>
        <w:rPr>
          <w:rFonts w:hint="eastAsia"/>
        </w:rPr>
        <w:br/>
      </w:r>
      <w:r>
        <w:rPr>
          <w:rFonts w:hint="eastAsia"/>
        </w:rPr>
        <w:t>　　图表 15 国内外城市cbd概况比较（单位 平方公里，万平方米）</w:t>
      </w:r>
      <w:r>
        <w:rPr>
          <w:rFonts w:hint="eastAsia"/>
        </w:rPr>
        <w:br/>
      </w:r>
      <w:r>
        <w:rPr>
          <w:rFonts w:hint="eastAsia"/>
        </w:rPr>
        <w:t>　　图表 16 主要城市cbd写字楼市场数据（单位 %）</w:t>
      </w:r>
      <w:r>
        <w:rPr>
          <w:rFonts w:hint="eastAsia"/>
        </w:rPr>
        <w:br/>
      </w:r>
      <w:r>
        <w:rPr>
          <w:rFonts w:hint="eastAsia"/>
        </w:rPr>
        <w:t>　　图表 17 国内外cbd用地、商务办公面积汇总（单位 万人，平方千米，万平方米）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f257165644f1d" w:history="1">
        <w:r>
          <w:rPr>
            <w:rStyle w:val="Hyperlink"/>
          </w:rPr>
          <w:t>中国国际中央商务区行业现状分析与发展前景研究报告（2025年版）</w:t>
        </w:r>
      </w:hyperlink>
      <w:r>
        <w:rPr>
          <w:color w:val="C00000"/>
        </w:rPr>
        <w:t>》，报告编号：</w:t>
      </w:r>
      <w:r>
        <w:rPr>
          <w:rFonts w:hint="eastAsia"/>
          <w:color w:val="C00000"/>
        </w:rPr>
        <w:t>1A0A609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f257165644f1d" w:history="1">
        <w:r>
          <w:rPr>
            <w:rStyle w:val="Hyperlink"/>
          </w:rPr>
          <w:t>https://www.20087.com/9/60/GuoJiZhongYangShangWuQuShiChangDiaoYanBaoGao.html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热点：中国cbd中央商务区排名、国际中央商务区CBD、中央商务区是干什么的、国际化中央商务区、CBD中央商务区、国家中央商务区、国贸cbd商圈、中央商务区项目、郑州中央商务区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bcd85e1e4450d" w:history="1">
      <w:r>
        <w:rPr>
          <w:rStyle w:val="Hyperlink"/>
        </w:rPr>
        <w:t>中国国际中央商务区行业现状分析与发展前景研究报告（2025年版）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GuoJiZhongYangShangWuQuShiChangDiaoYanBaoGao.html" TargetMode="External" Id="Ra4ef257165644f1d" /></Relationships>
</file>

<file path=word/_rels/header2.xml.rels>&#65279;<?xml version="1.0" encoding="utf-8"?><Relationships xmlns="http://schemas.openxmlformats.org/package/2006/relationships"><Relationship Type="http://schemas.openxmlformats.org/officeDocument/2006/relationships/hyperlink" Target="https://www.20087.com/9/60/GuoJiZhongYangShangWuQuShiChangDiaoYanBaoGao.html" TargetMode="External" Id="R855bcd85e1e4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2025-05-19T07:08:00Z</dcterms:created>
  <dcterms:modified xsi:type="dcterms:W3CDTF">2025-05-19T08:08:00Z</dcterms:modified>
  <dc:subject>中国国际中央商务区行业现状分析与发展前景研究报告（2025年版）</dc:subject>
  <dc:title>中国国际中央商务区行业现状分析与发展前景研究报告（2025年版）</dc:title>
  <cp:keywords>中国国际中央商务区行业现状分析与发展前景研究报告（2025年版）</cp:keywords>
  <dc:description>中国国际中央商务区行业现状分析与发展前景研究报告（2025年版）</dc:description>
</cp:coreProperties>
</file>