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8c46c2dda4229" w:history="1">
              <w:r>
                <w:rPr>
                  <w:rStyle w:val="Hyperlink"/>
                </w:rPr>
                <w:t>2025-2031年中国动漫品牌授权行业现状调研分析与发展趋势预测报告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8c46c2dda4229" w:history="1">
              <w:r>
                <w:rPr>
                  <w:rStyle w:val="Hyperlink"/>
                </w:rPr>
                <w:t>2025-2031年中国动漫品牌授权行业现状调研分析与发展趋势预测报告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8c46c2dda4229" w:history="1">
                <w:r>
                  <w:rPr>
                    <w:rStyle w:val="Hyperlink"/>
                  </w:rPr>
                  <w:t>https://www.20087.com/M_QiTa/0A/DongManPinPaiShouQuanShiChangQianJingFenXiYuCe.html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品牌授权是将动漫作品中的角色、故事情节等元素授权给第三方进行商品开发、营销等活动的过程。近年来，随着动漫文化的普及和粉丝经济的兴起，动漫品牌授权市场快速增长。当前市场上，动漫品牌授权主要集中在玩具、服装、文具等领域，但随着跨界合作的增多，授权产品的类型越来越多样化。</w:t>
      </w:r>
      <w:r>
        <w:rPr>
          <w:rFonts w:hint="eastAsia"/>
        </w:rPr>
        <w:br/>
      </w:r>
      <w:r>
        <w:rPr>
          <w:rFonts w:hint="eastAsia"/>
        </w:rPr>
        <w:t>　　未来，动漫品牌授权行业将更加注重品牌价值的挖掘和跨界合作。随着粉丝群体的不断扩大和消费需求的多元化，动漫品牌授权将更加注重开发具有独特文化和情感价值的产品。此外，随着数字媒体的发展，线上授权将成为新的增长点，包括游戏、数字内容等。同时，随着品牌授权市场的竞争加剧，跨界合作将成为提升品牌影响力的重要手段，如与时尚品牌、快消品等领域的合作，以拓展品牌边界。</w:t>
      </w:r>
      <w:r>
        <w:rPr>
          <w:rFonts w:hint="eastAsia"/>
        </w:rPr>
        <w:br/>
      </w:r>
      <w:r>
        <w:rPr>
          <w:rFonts w:hint="eastAsia"/>
        </w:rPr>
        <w:t>　　《</w:t>
      </w:r>
      <w:hyperlink r:id="R67d8c46c2dda4229" w:history="1">
        <w:r>
          <w:rPr>
            <w:rStyle w:val="Hyperlink"/>
          </w:rPr>
          <w:t>2025-2031年中国动漫品牌授权行业现状调研分析与发展趋势预测报告</w:t>
        </w:r>
      </w:hyperlink>
      <w:r>
        <w:rPr>
          <w:rFonts w:hint="eastAsia"/>
        </w:rPr>
        <w:t>》基于多年市场监测与行业研究，全面分析了动漫品牌授权行业的现状、市场需求及市场规模，详细解读了动漫品牌授权产业链结构、价格趋势及细分市场特点。报告科学预测了行业前景与发展方向，重点剖析了品牌竞争格局、市场集中度及主要企业的经营表现，并通过SWOT分析揭示了动漫品牌授权行业机遇与风险。为投资者和决策者提供专业、客观的战略建议，是把握动漫品牌授权行业动态与投资机会的重要参考。</w:t>
      </w:r>
      <w:r>
        <w:rPr>
          <w:rFonts w:hint="eastAsia"/>
        </w:rPr>
        <w:br/>
      </w:r>
      <w:r>
        <w:rPr>
          <w:rFonts w:hint="eastAsia"/>
        </w:rPr>
        <w:br/>
      </w:r>
      <w:r>
        <w:rPr>
          <w:rFonts w:hint="eastAsia"/>
        </w:rPr>
        <w:t>第一章 互联网时代动漫品牌授权发展状况分析</w:t>
      </w:r>
      <w:r>
        <w:rPr>
          <w:rFonts w:hint="eastAsia"/>
        </w:rPr>
        <w:br/>
      </w:r>
      <w:r>
        <w:rPr>
          <w:rFonts w:hint="eastAsia"/>
        </w:rPr>
        <w:t>　　1.1 动漫品牌授权定义和特点</w:t>
      </w:r>
      <w:r>
        <w:rPr>
          <w:rFonts w:hint="eastAsia"/>
        </w:rPr>
        <w:br/>
      </w:r>
      <w:r>
        <w:rPr>
          <w:rFonts w:hint="eastAsia"/>
        </w:rPr>
        <w:t>　　1.2 国际动漫品牌授权市场规模</w:t>
      </w:r>
      <w:r>
        <w:rPr>
          <w:rFonts w:hint="eastAsia"/>
        </w:rPr>
        <w:br/>
      </w:r>
      <w:r>
        <w:rPr>
          <w:rFonts w:hint="eastAsia"/>
        </w:rPr>
        <w:t>　　1.3 中国动漫品牌授权市场规模</w:t>
      </w:r>
      <w:r>
        <w:rPr>
          <w:rFonts w:hint="eastAsia"/>
        </w:rPr>
        <w:br/>
      </w:r>
      <w:r>
        <w:rPr>
          <w:rFonts w:hint="eastAsia"/>
        </w:rPr>
        <w:t>　　1.4 中国动漫品牌授权问题解析</w:t>
      </w:r>
      <w:r>
        <w:rPr>
          <w:rFonts w:hint="eastAsia"/>
        </w:rPr>
        <w:br/>
      </w:r>
      <w:r>
        <w:rPr>
          <w:rFonts w:hint="eastAsia"/>
        </w:rPr>
        <w:br/>
      </w:r>
      <w:r>
        <w:rPr>
          <w:rFonts w:hint="eastAsia"/>
        </w:rPr>
        <w:t>第二章 动漫授权产品消费状况分析</w:t>
      </w:r>
      <w:r>
        <w:rPr>
          <w:rFonts w:hint="eastAsia"/>
        </w:rPr>
        <w:br/>
      </w:r>
      <w:r>
        <w:rPr>
          <w:rFonts w:hint="eastAsia"/>
        </w:rPr>
        <w:t>　　2.1 动漫服装市场消费状况</w:t>
      </w:r>
      <w:r>
        <w:rPr>
          <w:rFonts w:hint="eastAsia"/>
        </w:rPr>
        <w:br/>
      </w:r>
      <w:r>
        <w:rPr>
          <w:rFonts w:hint="eastAsia"/>
        </w:rPr>
        <w:t>　　　　2.1.1 动漫服装市场概况</w:t>
      </w:r>
      <w:r>
        <w:rPr>
          <w:rFonts w:hint="eastAsia"/>
        </w:rPr>
        <w:br/>
      </w:r>
      <w:r>
        <w:rPr>
          <w:rFonts w:hint="eastAsia"/>
        </w:rPr>
        <w:t>　　　　2.1.2 动漫服装市场规模</w:t>
      </w:r>
      <w:r>
        <w:rPr>
          <w:rFonts w:hint="eastAsia"/>
        </w:rPr>
        <w:br/>
      </w:r>
      <w:r>
        <w:rPr>
          <w:rFonts w:hint="eastAsia"/>
        </w:rPr>
        <w:t>　　　　2.1.3 动漫服装主要类型</w:t>
      </w:r>
      <w:r>
        <w:rPr>
          <w:rFonts w:hint="eastAsia"/>
        </w:rPr>
        <w:br/>
      </w:r>
      <w:r>
        <w:rPr>
          <w:rFonts w:hint="eastAsia"/>
        </w:rPr>
        <w:t>　　　　2.1.4 动漫服装消费市场</w:t>
      </w:r>
      <w:r>
        <w:rPr>
          <w:rFonts w:hint="eastAsia"/>
        </w:rPr>
        <w:br/>
      </w:r>
      <w:r>
        <w:rPr>
          <w:rFonts w:hint="eastAsia"/>
        </w:rPr>
        <w:t>　　　　2.1.5 动漫服装盈利水平</w:t>
      </w:r>
      <w:r>
        <w:rPr>
          <w:rFonts w:hint="eastAsia"/>
        </w:rPr>
        <w:br/>
      </w:r>
      <w:r>
        <w:rPr>
          <w:rFonts w:hint="eastAsia"/>
        </w:rPr>
        <w:t>　　　　2.1.6 动漫服装市场竞争</w:t>
      </w:r>
      <w:r>
        <w:rPr>
          <w:rFonts w:hint="eastAsia"/>
        </w:rPr>
        <w:br/>
      </w:r>
      <w:r>
        <w:rPr>
          <w:rFonts w:hint="eastAsia"/>
        </w:rPr>
        <w:t>　　　　2.1.7 动漫服装主要企业</w:t>
      </w:r>
      <w:r>
        <w:rPr>
          <w:rFonts w:hint="eastAsia"/>
        </w:rPr>
        <w:br/>
      </w:r>
      <w:r>
        <w:rPr>
          <w:rFonts w:hint="eastAsia"/>
        </w:rPr>
        <w:t>　　　　2.1.8 动漫服装市场渠道</w:t>
      </w:r>
      <w:r>
        <w:rPr>
          <w:rFonts w:hint="eastAsia"/>
        </w:rPr>
        <w:br/>
      </w:r>
      <w:r>
        <w:rPr>
          <w:rFonts w:hint="eastAsia"/>
        </w:rPr>
        <w:t>　　　　2.1.9 动漫服装市场前景</w:t>
      </w:r>
      <w:r>
        <w:rPr>
          <w:rFonts w:hint="eastAsia"/>
        </w:rPr>
        <w:br/>
      </w:r>
      <w:r>
        <w:rPr>
          <w:rFonts w:hint="eastAsia"/>
        </w:rPr>
        <w:t>　　2.2 动漫玩具市场消费状况</w:t>
      </w:r>
      <w:r>
        <w:rPr>
          <w:rFonts w:hint="eastAsia"/>
        </w:rPr>
        <w:br/>
      </w:r>
      <w:r>
        <w:rPr>
          <w:rFonts w:hint="eastAsia"/>
        </w:rPr>
        <w:t>　　　　2.2.1 动漫玩具市场概况</w:t>
      </w:r>
      <w:r>
        <w:rPr>
          <w:rFonts w:hint="eastAsia"/>
        </w:rPr>
        <w:br/>
      </w:r>
      <w:r>
        <w:rPr>
          <w:rFonts w:hint="eastAsia"/>
        </w:rPr>
        <w:t>　　　　2.2.2 动漫玩具市场规模</w:t>
      </w:r>
      <w:r>
        <w:rPr>
          <w:rFonts w:hint="eastAsia"/>
        </w:rPr>
        <w:br/>
      </w:r>
      <w:r>
        <w:rPr>
          <w:rFonts w:hint="eastAsia"/>
        </w:rPr>
        <w:t>　　　　2.2.3 动漫玩具主要类型</w:t>
      </w:r>
      <w:r>
        <w:rPr>
          <w:rFonts w:hint="eastAsia"/>
        </w:rPr>
        <w:br/>
      </w:r>
      <w:r>
        <w:rPr>
          <w:rFonts w:hint="eastAsia"/>
        </w:rPr>
        <w:t>　　　　2.2.4 动漫玩具消费市场</w:t>
      </w:r>
      <w:r>
        <w:rPr>
          <w:rFonts w:hint="eastAsia"/>
        </w:rPr>
        <w:br/>
      </w:r>
      <w:r>
        <w:rPr>
          <w:rFonts w:hint="eastAsia"/>
        </w:rPr>
        <w:t>　　　　2.2.5 动漫服装市场竞争</w:t>
      </w:r>
      <w:r>
        <w:rPr>
          <w:rFonts w:hint="eastAsia"/>
        </w:rPr>
        <w:br/>
      </w:r>
      <w:r>
        <w:rPr>
          <w:rFonts w:hint="eastAsia"/>
        </w:rPr>
        <w:t>　　　　2.2.6 动漫玩具主要企业</w:t>
      </w:r>
      <w:r>
        <w:rPr>
          <w:rFonts w:hint="eastAsia"/>
        </w:rPr>
        <w:br/>
      </w:r>
      <w:r>
        <w:rPr>
          <w:rFonts w:hint="eastAsia"/>
        </w:rPr>
        <w:t>　　　　2.2.7 动漫玩具市场渠道</w:t>
      </w:r>
      <w:r>
        <w:rPr>
          <w:rFonts w:hint="eastAsia"/>
        </w:rPr>
        <w:br/>
      </w:r>
      <w:r>
        <w:rPr>
          <w:rFonts w:hint="eastAsia"/>
        </w:rPr>
        <w:t>　　　　2.2.8 动漫玩具市场前景</w:t>
      </w:r>
      <w:r>
        <w:rPr>
          <w:rFonts w:hint="eastAsia"/>
        </w:rPr>
        <w:br/>
      </w:r>
      <w:r>
        <w:rPr>
          <w:rFonts w:hint="eastAsia"/>
        </w:rPr>
        <w:t>　　2.3 动漫文具市场消费状况</w:t>
      </w:r>
      <w:r>
        <w:rPr>
          <w:rFonts w:hint="eastAsia"/>
        </w:rPr>
        <w:br/>
      </w:r>
      <w:r>
        <w:rPr>
          <w:rFonts w:hint="eastAsia"/>
        </w:rPr>
        <w:t>　　　　2.3.1 动漫文具市场概况</w:t>
      </w:r>
      <w:r>
        <w:rPr>
          <w:rFonts w:hint="eastAsia"/>
        </w:rPr>
        <w:br/>
      </w:r>
      <w:r>
        <w:rPr>
          <w:rFonts w:hint="eastAsia"/>
        </w:rPr>
        <w:t>　　　　2.3.2 动漫文具主要类型</w:t>
      </w:r>
      <w:r>
        <w:rPr>
          <w:rFonts w:hint="eastAsia"/>
        </w:rPr>
        <w:br/>
      </w:r>
      <w:r>
        <w:rPr>
          <w:rFonts w:hint="eastAsia"/>
        </w:rPr>
        <w:t>　　　　2.3.3 动漫文具消费市场</w:t>
      </w:r>
      <w:r>
        <w:rPr>
          <w:rFonts w:hint="eastAsia"/>
        </w:rPr>
        <w:br/>
      </w:r>
      <w:r>
        <w:rPr>
          <w:rFonts w:hint="eastAsia"/>
        </w:rPr>
        <w:t>　　　　2.3.4 动漫文具市场竞争</w:t>
      </w:r>
      <w:r>
        <w:rPr>
          <w:rFonts w:hint="eastAsia"/>
        </w:rPr>
        <w:br/>
      </w:r>
      <w:r>
        <w:rPr>
          <w:rFonts w:hint="eastAsia"/>
        </w:rPr>
        <w:t>　　　　2.3.5 动漫文具主要企业</w:t>
      </w:r>
      <w:r>
        <w:rPr>
          <w:rFonts w:hint="eastAsia"/>
        </w:rPr>
        <w:br/>
      </w:r>
      <w:r>
        <w:rPr>
          <w:rFonts w:hint="eastAsia"/>
        </w:rPr>
        <w:t>　　　　2.3.6 动漫文具市场渠道</w:t>
      </w:r>
      <w:r>
        <w:rPr>
          <w:rFonts w:hint="eastAsia"/>
        </w:rPr>
        <w:br/>
      </w:r>
      <w:r>
        <w:rPr>
          <w:rFonts w:hint="eastAsia"/>
        </w:rPr>
        <w:t>　　　　2.3.7 动漫文具市场前景</w:t>
      </w:r>
      <w:r>
        <w:rPr>
          <w:rFonts w:hint="eastAsia"/>
        </w:rPr>
        <w:br/>
      </w:r>
      <w:r>
        <w:rPr>
          <w:rFonts w:hint="eastAsia"/>
        </w:rPr>
        <w:t>　　2.4 动漫食品市场消费状况</w:t>
      </w:r>
      <w:r>
        <w:rPr>
          <w:rFonts w:hint="eastAsia"/>
        </w:rPr>
        <w:br/>
      </w:r>
      <w:r>
        <w:rPr>
          <w:rFonts w:hint="eastAsia"/>
        </w:rPr>
        <w:t>　　　　2.4.1 动漫食品市场概况</w:t>
      </w:r>
      <w:r>
        <w:rPr>
          <w:rFonts w:hint="eastAsia"/>
        </w:rPr>
        <w:br/>
      </w:r>
      <w:r>
        <w:rPr>
          <w:rFonts w:hint="eastAsia"/>
        </w:rPr>
        <w:t>　　　　2.4.2 动漫食品主要类型</w:t>
      </w:r>
      <w:r>
        <w:rPr>
          <w:rFonts w:hint="eastAsia"/>
        </w:rPr>
        <w:br/>
      </w:r>
      <w:r>
        <w:rPr>
          <w:rFonts w:hint="eastAsia"/>
        </w:rPr>
        <w:t>　　　　2.4.3 动漫食品消费市场</w:t>
      </w:r>
      <w:r>
        <w:rPr>
          <w:rFonts w:hint="eastAsia"/>
        </w:rPr>
        <w:br/>
      </w:r>
      <w:r>
        <w:rPr>
          <w:rFonts w:hint="eastAsia"/>
        </w:rPr>
        <w:t>　　　　2.4.4 动漫食品主要企业</w:t>
      </w:r>
      <w:r>
        <w:rPr>
          <w:rFonts w:hint="eastAsia"/>
        </w:rPr>
        <w:br/>
      </w:r>
      <w:r>
        <w:rPr>
          <w:rFonts w:hint="eastAsia"/>
        </w:rPr>
        <w:t>　　　　2.4.5 动漫食品市场前景</w:t>
      </w:r>
      <w:r>
        <w:rPr>
          <w:rFonts w:hint="eastAsia"/>
        </w:rPr>
        <w:br/>
      </w:r>
      <w:r>
        <w:rPr>
          <w:rFonts w:hint="eastAsia"/>
        </w:rPr>
        <w:br/>
      </w:r>
      <w:r>
        <w:rPr>
          <w:rFonts w:hint="eastAsia"/>
        </w:rPr>
        <w:t>第三章 动漫授权领先企业经营状况</w:t>
      </w:r>
      <w:r>
        <w:rPr>
          <w:rFonts w:hint="eastAsia"/>
        </w:rPr>
        <w:br/>
      </w:r>
      <w:r>
        <w:rPr>
          <w:rFonts w:hint="eastAsia"/>
        </w:rPr>
        <w:t>　　3.1 动漫授权行业企业发展概况</w:t>
      </w:r>
      <w:r>
        <w:rPr>
          <w:rFonts w:hint="eastAsia"/>
        </w:rPr>
        <w:br/>
      </w:r>
      <w:r>
        <w:rPr>
          <w:rFonts w:hint="eastAsia"/>
        </w:rPr>
        <w:t>　　3.2 动漫授权领先企业经营状况</w:t>
      </w:r>
      <w:r>
        <w:rPr>
          <w:rFonts w:hint="eastAsia"/>
        </w:rPr>
        <w:br/>
      </w:r>
      <w:r>
        <w:rPr>
          <w:rFonts w:hint="eastAsia"/>
        </w:rPr>
        <w:t>　　　　3.2.1 广州艺洲人文化传播有限公司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3.2.2 天络行（上海）品牌管理有限公司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3.2.3 浙江中南卡通股份有限公司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3.2.4 中国香港可利可亚洲专利授权有限公司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3.2.5 孩子宝商贸（中国）有限公司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3.2.6 美太芭比（上海）贸易有限公司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3.2.7 广州奥飞动漫文化股份有限公司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3.2.8 艾影（上海）商贸有限公司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3.2.9 上海天弘知识产权代理有限公司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3.2.10 瀚允卓辰文化传播有限公司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3.2.11 华特迪士尼（上海）有限公司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3.2.12 上海世纪华创文化形象管理有限公司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3.2.13 中国香港羚邦（远东）有限公司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3.2.14 PPW（Promotional Partners Worldwide）</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3.2.15 盈思市场拓展有限公司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3.2.16 深圳华强数字动漫有限公司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3.2.17 北京优扬文化传媒有限公司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3.2.18 曼迪传播有限公司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3.2.19 广州新原动力动漫形象管理有限公司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3.2.20 杭州玄机科技信息技术有限公司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3.2.21 北京梦之城文化有限公司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3.2.22 广州咏声文化传播有限公司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3.2.23 广州盒玩商贸有限公司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3.2.24 广州市引籽文化发展有限公司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3.2.25 广州蓝弧文化传播有限公司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3.2.26 上海淘米网络科技有限公司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（7）企业授权品牌价值</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br/>
      </w:r>
      <w:r>
        <w:rPr>
          <w:rFonts w:hint="eastAsia"/>
        </w:rPr>
        <w:t>第四章 [-中-智林-]动漫品牌授权行业发展前景</w:t>
      </w:r>
      <w:r>
        <w:rPr>
          <w:rFonts w:hint="eastAsia"/>
        </w:rPr>
        <w:br/>
      </w:r>
      <w:r>
        <w:rPr>
          <w:rFonts w:hint="eastAsia"/>
        </w:rPr>
        <w:t>　　4.1 2025-2031年动漫品牌授权整体态势</w:t>
      </w:r>
      <w:r>
        <w:rPr>
          <w:rFonts w:hint="eastAsia"/>
        </w:rPr>
        <w:br/>
      </w:r>
      <w:r>
        <w:rPr>
          <w:rFonts w:hint="eastAsia"/>
        </w:rPr>
        <w:t>　　4.2 动漫品牌授权的发展趋势</w:t>
      </w:r>
      <w:r>
        <w:rPr>
          <w:rFonts w:hint="eastAsia"/>
        </w:rPr>
        <w:br/>
      </w:r>
      <w:r>
        <w:rPr>
          <w:rFonts w:hint="eastAsia"/>
        </w:rPr>
        <w:br/>
      </w:r>
      <w:r>
        <w:rPr>
          <w:rFonts w:hint="eastAsia"/>
        </w:rPr>
        <w:t>图表目录</w:t>
      </w:r>
      <w:r>
        <w:rPr>
          <w:rFonts w:hint="eastAsia"/>
        </w:rPr>
        <w:br/>
      </w:r>
      <w:r>
        <w:rPr>
          <w:rFonts w:hint="eastAsia"/>
        </w:rPr>
        <w:t>　　图表 1 2025-2031年我国动漫品牌授权行业销售收入及增长情况</w:t>
      </w:r>
      <w:r>
        <w:rPr>
          <w:rFonts w:hint="eastAsia"/>
        </w:rPr>
        <w:br/>
      </w:r>
      <w:r>
        <w:rPr>
          <w:rFonts w:hint="eastAsia"/>
        </w:rPr>
        <w:t>　　图表 2 2025-2031年我国动漫品牌授权行业销售收入及增长对比</w:t>
      </w:r>
      <w:r>
        <w:rPr>
          <w:rFonts w:hint="eastAsia"/>
        </w:rPr>
        <w:br/>
      </w:r>
      <w:r>
        <w:rPr>
          <w:rFonts w:hint="eastAsia"/>
        </w:rPr>
        <w:t>　　图表 3 动漫服饰的适合场所与形象来源</w:t>
      </w:r>
      <w:r>
        <w:rPr>
          <w:rFonts w:hint="eastAsia"/>
        </w:rPr>
        <w:br/>
      </w:r>
      <w:r>
        <w:rPr>
          <w:rFonts w:hint="eastAsia"/>
        </w:rPr>
        <w:t>　　图表 4 动漫服饰市场参与主体</w:t>
      </w:r>
      <w:r>
        <w:rPr>
          <w:rFonts w:hint="eastAsia"/>
        </w:rPr>
        <w:br/>
      </w:r>
      <w:r>
        <w:rPr>
          <w:rFonts w:hint="eastAsia"/>
        </w:rPr>
        <w:t>　　图表 5 2025年中国动漫授权业“十大中国品牌”</w:t>
      </w:r>
      <w:r>
        <w:rPr>
          <w:rFonts w:hint="eastAsia"/>
        </w:rPr>
        <w:br/>
      </w:r>
      <w:r>
        <w:rPr>
          <w:rFonts w:hint="eastAsia"/>
        </w:rPr>
        <w:t>　　图表 6 2025年中国动漫授权业“十大海外品牌”</w:t>
      </w:r>
      <w:r>
        <w:rPr>
          <w:rFonts w:hint="eastAsia"/>
        </w:rPr>
        <w:br/>
      </w:r>
      <w:r>
        <w:rPr>
          <w:rFonts w:hint="eastAsia"/>
        </w:rPr>
        <w:t>　　图表 7 近3年广州艺洲人文化传播有限公司资产负债率变化情况</w:t>
      </w:r>
      <w:r>
        <w:rPr>
          <w:rFonts w:hint="eastAsia"/>
        </w:rPr>
        <w:br/>
      </w:r>
      <w:r>
        <w:rPr>
          <w:rFonts w:hint="eastAsia"/>
        </w:rPr>
        <w:t>　　图表 8 近3年广州艺洲人文化传播有限公司产权比率变化情况</w:t>
      </w:r>
      <w:r>
        <w:rPr>
          <w:rFonts w:hint="eastAsia"/>
        </w:rPr>
        <w:br/>
      </w:r>
      <w:r>
        <w:rPr>
          <w:rFonts w:hint="eastAsia"/>
        </w:rPr>
        <w:t>　　图表 9 近3年广州艺洲人文化传播有限公司固定资产周转次数情况</w:t>
      </w:r>
      <w:r>
        <w:rPr>
          <w:rFonts w:hint="eastAsia"/>
        </w:rPr>
        <w:br/>
      </w:r>
      <w:r>
        <w:rPr>
          <w:rFonts w:hint="eastAsia"/>
        </w:rPr>
        <w:t>　　图表 10 近3年广州艺洲人文化传播有限公司流动资产周转次数变化情况</w:t>
      </w:r>
      <w:r>
        <w:rPr>
          <w:rFonts w:hint="eastAsia"/>
        </w:rPr>
        <w:br/>
      </w:r>
      <w:r>
        <w:rPr>
          <w:rFonts w:hint="eastAsia"/>
        </w:rPr>
        <w:t>　　图表 11 近3年广州艺洲人文化传播有限公司总资产周转次数变化情况</w:t>
      </w:r>
      <w:r>
        <w:rPr>
          <w:rFonts w:hint="eastAsia"/>
        </w:rPr>
        <w:br/>
      </w:r>
      <w:r>
        <w:rPr>
          <w:rFonts w:hint="eastAsia"/>
        </w:rPr>
        <w:t>　　图表 12 近3年广州艺洲人文化传播有限公司销售毛利率变化情况</w:t>
      </w:r>
      <w:r>
        <w:rPr>
          <w:rFonts w:hint="eastAsia"/>
        </w:rPr>
        <w:br/>
      </w:r>
      <w:r>
        <w:rPr>
          <w:rFonts w:hint="eastAsia"/>
        </w:rPr>
        <w:t>　　图表 13 近3年天络行（上海）品牌管理有限公司资产负债率变化情况</w:t>
      </w:r>
      <w:r>
        <w:rPr>
          <w:rFonts w:hint="eastAsia"/>
        </w:rPr>
        <w:br/>
      </w:r>
      <w:r>
        <w:rPr>
          <w:rFonts w:hint="eastAsia"/>
        </w:rPr>
        <w:t>　　图表 14 近3年天络行（上海）品牌管理有限公司产权比率变化情况</w:t>
      </w:r>
      <w:r>
        <w:rPr>
          <w:rFonts w:hint="eastAsia"/>
        </w:rPr>
        <w:br/>
      </w:r>
      <w:r>
        <w:rPr>
          <w:rFonts w:hint="eastAsia"/>
        </w:rPr>
        <w:t>　　图表 15 近3年天络行（上海）品牌管理有限公司固定资产周转次数情况</w:t>
      </w:r>
      <w:r>
        <w:rPr>
          <w:rFonts w:hint="eastAsia"/>
        </w:rPr>
        <w:br/>
      </w:r>
      <w:r>
        <w:rPr>
          <w:rFonts w:hint="eastAsia"/>
        </w:rPr>
        <w:t>　　图表 16 近3年天络行（上海）品牌管理有限公司流动资产周转次数变化情况</w:t>
      </w:r>
      <w:r>
        <w:rPr>
          <w:rFonts w:hint="eastAsia"/>
        </w:rPr>
        <w:br/>
      </w:r>
      <w:r>
        <w:rPr>
          <w:rFonts w:hint="eastAsia"/>
        </w:rPr>
        <w:t>　　图表 17 近3年天络行（上海）品牌管理有限公司总资产周转次数变化情况</w:t>
      </w:r>
      <w:r>
        <w:rPr>
          <w:rFonts w:hint="eastAsia"/>
        </w:rPr>
        <w:br/>
      </w:r>
      <w:r>
        <w:rPr>
          <w:rFonts w:hint="eastAsia"/>
        </w:rPr>
        <w:t>　　图表 18 近3年天络行（上海）品牌管理有限公司销售毛利率变化情况</w:t>
      </w:r>
      <w:r>
        <w:rPr>
          <w:rFonts w:hint="eastAsia"/>
        </w:rPr>
        <w:br/>
      </w:r>
      <w:r>
        <w:rPr>
          <w:rFonts w:hint="eastAsia"/>
        </w:rPr>
        <w:t>　　图表 19 近3年浙江中南卡通股份有限公司资产负债率变化情况</w:t>
      </w:r>
      <w:r>
        <w:rPr>
          <w:rFonts w:hint="eastAsia"/>
        </w:rPr>
        <w:br/>
      </w:r>
      <w:r>
        <w:rPr>
          <w:rFonts w:hint="eastAsia"/>
        </w:rPr>
        <w:t>　　图表 20 近3年浙江中南卡通股份有限公司产权比率变化情况</w:t>
      </w:r>
      <w:r>
        <w:rPr>
          <w:rFonts w:hint="eastAsia"/>
        </w:rPr>
        <w:br/>
      </w:r>
      <w:r>
        <w:rPr>
          <w:rFonts w:hint="eastAsia"/>
        </w:rPr>
        <w:t>　　图表 21 近3年浙江中南卡通股份有限公司固定资产周转次数情况</w:t>
      </w:r>
      <w:r>
        <w:rPr>
          <w:rFonts w:hint="eastAsia"/>
        </w:rPr>
        <w:br/>
      </w:r>
      <w:r>
        <w:rPr>
          <w:rFonts w:hint="eastAsia"/>
        </w:rPr>
        <w:t>　　图表 22 近3年浙江中南卡通股份有限公司流动资产周转次数变化情况</w:t>
      </w:r>
      <w:r>
        <w:rPr>
          <w:rFonts w:hint="eastAsia"/>
        </w:rPr>
        <w:br/>
      </w:r>
      <w:r>
        <w:rPr>
          <w:rFonts w:hint="eastAsia"/>
        </w:rPr>
        <w:t>　　图表 23 近3年浙江中南卡通股份有限公司总资产周转次数变化情况</w:t>
      </w:r>
      <w:r>
        <w:rPr>
          <w:rFonts w:hint="eastAsia"/>
        </w:rPr>
        <w:br/>
      </w:r>
      <w:r>
        <w:rPr>
          <w:rFonts w:hint="eastAsia"/>
        </w:rPr>
        <w:t>　　图表 24 近3年浙江中南卡通股份有限公司销售毛利率变化情况</w:t>
      </w:r>
      <w:r>
        <w:rPr>
          <w:rFonts w:hint="eastAsia"/>
        </w:rPr>
        <w:br/>
      </w:r>
      <w:r>
        <w:rPr>
          <w:rFonts w:hint="eastAsia"/>
        </w:rPr>
        <w:t>　　图表 25 近3年中国香港可利可亚洲专利授权有限公司资产负债率变化情况</w:t>
      </w:r>
      <w:r>
        <w:rPr>
          <w:rFonts w:hint="eastAsia"/>
        </w:rPr>
        <w:br/>
      </w:r>
      <w:r>
        <w:rPr>
          <w:rFonts w:hint="eastAsia"/>
        </w:rPr>
        <w:t>　　图表 26 近3年中国香港可利可亚洲专利授权有限公司产权比率变化情况</w:t>
      </w:r>
      <w:r>
        <w:rPr>
          <w:rFonts w:hint="eastAsia"/>
        </w:rPr>
        <w:br/>
      </w:r>
      <w:r>
        <w:rPr>
          <w:rFonts w:hint="eastAsia"/>
        </w:rPr>
        <w:t>　　图表 27 近3年中国香港可利可亚洲专利授权有限公司固定资产周转次数情况</w:t>
      </w:r>
      <w:r>
        <w:rPr>
          <w:rFonts w:hint="eastAsia"/>
        </w:rPr>
        <w:br/>
      </w:r>
      <w:r>
        <w:rPr>
          <w:rFonts w:hint="eastAsia"/>
        </w:rPr>
        <w:t>　　图表 28 近3年中国香港可利可亚洲专利授权有限公司流动资产周转次数变化情况</w:t>
      </w:r>
      <w:r>
        <w:rPr>
          <w:rFonts w:hint="eastAsia"/>
        </w:rPr>
        <w:br/>
      </w:r>
      <w:r>
        <w:rPr>
          <w:rFonts w:hint="eastAsia"/>
        </w:rPr>
        <w:t>　　图表 29 近3年中国香港可利可亚洲专利授权有限公司总资产周转次数变化情况</w:t>
      </w:r>
      <w:r>
        <w:rPr>
          <w:rFonts w:hint="eastAsia"/>
        </w:rPr>
        <w:br/>
      </w:r>
      <w:r>
        <w:rPr>
          <w:rFonts w:hint="eastAsia"/>
        </w:rPr>
        <w:t>　　图表 30 近3年中国香港可利可亚洲专利授权有限公司销售毛利率变化情况</w:t>
      </w:r>
      <w:r>
        <w:rPr>
          <w:rFonts w:hint="eastAsia"/>
        </w:rPr>
        <w:br/>
      </w:r>
      <w:r>
        <w:rPr>
          <w:rFonts w:hint="eastAsia"/>
        </w:rPr>
        <w:t>　　图表 31 近3年孩子宝商贸（中国）有限公司资产负债率变化情况</w:t>
      </w:r>
      <w:r>
        <w:rPr>
          <w:rFonts w:hint="eastAsia"/>
        </w:rPr>
        <w:br/>
      </w:r>
      <w:r>
        <w:rPr>
          <w:rFonts w:hint="eastAsia"/>
        </w:rPr>
        <w:t>　　图表 32 近3年孩子宝商贸（中国）有限公司产权比率变化情况</w:t>
      </w:r>
      <w:r>
        <w:rPr>
          <w:rFonts w:hint="eastAsia"/>
        </w:rPr>
        <w:br/>
      </w:r>
      <w:r>
        <w:rPr>
          <w:rFonts w:hint="eastAsia"/>
        </w:rPr>
        <w:t>　　图表 33 近3年孩子宝商贸（中国）有限公司固定资产周转次数情况</w:t>
      </w:r>
      <w:r>
        <w:rPr>
          <w:rFonts w:hint="eastAsia"/>
        </w:rPr>
        <w:br/>
      </w:r>
      <w:r>
        <w:rPr>
          <w:rFonts w:hint="eastAsia"/>
        </w:rPr>
        <w:t>　　图表 34 近3年孩子宝商贸（中国）有限公司流动资产周转次数变化情况</w:t>
      </w:r>
      <w:r>
        <w:rPr>
          <w:rFonts w:hint="eastAsia"/>
        </w:rPr>
        <w:br/>
      </w:r>
      <w:r>
        <w:rPr>
          <w:rFonts w:hint="eastAsia"/>
        </w:rPr>
        <w:t>　　图表 35 近3年孩子宝商贸（中国）有限公司总资产周转次数变化情况</w:t>
      </w:r>
      <w:r>
        <w:rPr>
          <w:rFonts w:hint="eastAsia"/>
        </w:rPr>
        <w:br/>
      </w:r>
      <w:r>
        <w:rPr>
          <w:rFonts w:hint="eastAsia"/>
        </w:rPr>
        <w:t>　　图表 36 近3年孩子宝商贸（中国）有限公司销售毛利率变化情况</w:t>
      </w:r>
      <w:r>
        <w:rPr>
          <w:rFonts w:hint="eastAsia"/>
        </w:rPr>
        <w:br/>
      </w:r>
      <w:r>
        <w:rPr>
          <w:rFonts w:hint="eastAsia"/>
        </w:rPr>
        <w:t>　　图表 37 近3年美太芭比（上海）贸易有限公司资产负债率变化情况</w:t>
      </w:r>
      <w:r>
        <w:rPr>
          <w:rFonts w:hint="eastAsia"/>
        </w:rPr>
        <w:br/>
      </w:r>
      <w:r>
        <w:rPr>
          <w:rFonts w:hint="eastAsia"/>
        </w:rPr>
        <w:t>　　图表 38 近3年美太芭比（上海）贸易有限公司产权比率变化情况</w:t>
      </w:r>
      <w:r>
        <w:rPr>
          <w:rFonts w:hint="eastAsia"/>
        </w:rPr>
        <w:br/>
      </w:r>
      <w:r>
        <w:rPr>
          <w:rFonts w:hint="eastAsia"/>
        </w:rPr>
        <w:t>　　图表 39 近3年美太芭比（上海）贸易有限公司固定资产周转次数情况</w:t>
      </w:r>
      <w:r>
        <w:rPr>
          <w:rFonts w:hint="eastAsia"/>
        </w:rPr>
        <w:br/>
      </w:r>
      <w:r>
        <w:rPr>
          <w:rFonts w:hint="eastAsia"/>
        </w:rPr>
        <w:t>　　图表 40 近3年美太芭比（上海）贸易有限公司流动资产周转次数变化情况</w:t>
      </w:r>
      <w:r>
        <w:rPr>
          <w:rFonts w:hint="eastAsia"/>
        </w:rPr>
        <w:br/>
      </w:r>
      <w:r>
        <w:rPr>
          <w:rFonts w:hint="eastAsia"/>
        </w:rPr>
        <w:t>　　图表 41 近3年美太芭比（上海）贸易有限公司总资产周转次数变化情况</w:t>
      </w:r>
      <w:r>
        <w:rPr>
          <w:rFonts w:hint="eastAsia"/>
        </w:rPr>
        <w:br/>
      </w:r>
      <w:r>
        <w:rPr>
          <w:rFonts w:hint="eastAsia"/>
        </w:rPr>
        <w:t>　　图表 42 近3年美太芭比（上海）贸易有限公司销售毛利率变化情况</w:t>
      </w:r>
      <w:r>
        <w:rPr>
          <w:rFonts w:hint="eastAsia"/>
        </w:rPr>
        <w:br/>
      </w:r>
      <w:r>
        <w:rPr>
          <w:rFonts w:hint="eastAsia"/>
        </w:rPr>
        <w:t>　　图表 43 近3年广州奥飞动漫文化股份有限公司资产负债率变化情况</w:t>
      </w:r>
      <w:r>
        <w:rPr>
          <w:rFonts w:hint="eastAsia"/>
        </w:rPr>
        <w:br/>
      </w:r>
      <w:r>
        <w:rPr>
          <w:rFonts w:hint="eastAsia"/>
        </w:rPr>
        <w:t>　　图表 44 近3年广州奥飞动漫文化股份有限公司产权比率变化情况</w:t>
      </w:r>
      <w:r>
        <w:rPr>
          <w:rFonts w:hint="eastAsia"/>
        </w:rPr>
        <w:br/>
      </w:r>
      <w:r>
        <w:rPr>
          <w:rFonts w:hint="eastAsia"/>
        </w:rPr>
        <w:t>　　图表 45 近3年广州奥飞动漫文化股份有限公司固定资产周转次数情况</w:t>
      </w:r>
      <w:r>
        <w:rPr>
          <w:rFonts w:hint="eastAsia"/>
        </w:rPr>
        <w:br/>
      </w:r>
      <w:r>
        <w:rPr>
          <w:rFonts w:hint="eastAsia"/>
        </w:rPr>
        <w:t>　　图表 46 近3年广州奥飞动漫文化股份有限公司流动资产周转次数变化情况</w:t>
      </w:r>
      <w:r>
        <w:rPr>
          <w:rFonts w:hint="eastAsia"/>
        </w:rPr>
        <w:br/>
      </w:r>
      <w:r>
        <w:rPr>
          <w:rFonts w:hint="eastAsia"/>
        </w:rPr>
        <w:t>　　图表 47 近3年广州奥飞动漫文化股份有限公司总资产周转次数变化情况</w:t>
      </w:r>
      <w:r>
        <w:rPr>
          <w:rFonts w:hint="eastAsia"/>
        </w:rPr>
        <w:br/>
      </w:r>
      <w:r>
        <w:rPr>
          <w:rFonts w:hint="eastAsia"/>
        </w:rPr>
        <w:t>　　图表 48 近3年广州奥飞动漫文化股份有限公司销售毛利率变化情况</w:t>
      </w:r>
      <w:r>
        <w:rPr>
          <w:rFonts w:hint="eastAsia"/>
        </w:rPr>
        <w:br/>
      </w:r>
      <w:r>
        <w:rPr>
          <w:rFonts w:hint="eastAsia"/>
        </w:rPr>
        <w:t>　　图表 49 近3年艾影（上海）商贸有限公司资产负债率变化情况</w:t>
      </w:r>
      <w:r>
        <w:rPr>
          <w:rFonts w:hint="eastAsia"/>
        </w:rPr>
        <w:br/>
      </w:r>
      <w:r>
        <w:rPr>
          <w:rFonts w:hint="eastAsia"/>
        </w:rPr>
        <w:t>　　图表 50 近3年艾影（上海）商贸有限公司产权比率变化情况</w:t>
      </w:r>
      <w:r>
        <w:rPr>
          <w:rFonts w:hint="eastAsia"/>
        </w:rPr>
        <w:br/>
      </w:r>
      <w:r>
        <w:rPr>
          <w:rFonts w:hint="eastAsia"/>
        </w:rPr>
        <w:t>　　图表 51 近3年艾影（上海）商贸有限公司固定资产周转次数情况</w:t>
      </w:r>
      <w:r>
        <w:rPr>
          <w:rFonts w:hint="eastAsia"/>
        </w:rPr>
        <w:br/>
      </w:r>
      <w:r>
        <w:rPr>
          <w:rFonts w:hint="eastAsia"/>
        </w:rPr>
        <w:t>　　图表 52 近3年艾影（上海）商贸有限公司流动资产周转次数变化情况</w:t>
      </w:r>
      <w:r>
        <w:rPr>
          <w:rFonts w:hint="eastAsia"/>
        </w:rPr>
        <w:br/>
      </w:r>
      <w:r>
        <w:rPr>
          <w:rFonts w:hint="eastAsia"/>
        </w:rPr>
        <w:t>　　图表 53 近3年艾影（上海）商贸有限公司总资产周转次数变化情况</w:t>
      </w:r>
      <w:r>
        <w:rPr>
          <w:rFonts w:hint="eastAsia"/>
        </w:rPr>
        <w:br/>
      </w:r>
      <w:r>
        <w:rPr>
          <w:rFonts w:hint="eastAsia"/>
        </w:rPr>
        <w:t>　　图表 54 近3年艾影（上海）商贸有限公司销售毛利率变化情况</w:t>
      </w:r>
      <w:r>
        <w:rPr>
          <w:rFonts w:hint="eastAsia"/>
        </w:rPr>
        <w:br/>
      </w:r>
      <w:r>
        <w:rPr>
          <w:rFonts w:hint="eastAsia"/>
        </w:rPr>
        <w:t>　　图表 55 近3年上海天弘知识产权代理有限公司资产负债率变化情况</w:t>
      </w:r>
      <w:r>
        <w:rPr>
          <w:rFonts w:hint="eastAsia"/>
        </w:rPr>
        <w:br/>
      </w:r>
      <w:r>
        <w:rPr>
          <w:rFonts w:hint="eastAsia"/>
        </w:rPr>
        <w:t>　　图表 56 近3年上海天弘知识产权代理有限公司产权比率变化情况</w:t>
      </w:r>
      <w:r>
        <w:rPr>
          <w:rFonts w:hint="eastAsia"/>
        </w:rPr>
        <w:br/>
      </w:r>
      <w:r>
        <w:rPr>
          <w:rFonts w:hint="eastAsia"/>
        </w:rPr>
        <w:t>　　图表 57 近3年上海天弘知识产权代理有限公司固定资产周转次数情况</w:t>
      </w:r>
      <w:r>
        <w:rPr>
          <w:rFonts w:hint="eastAsia"/>
        </w:rPr>
        <w:br/>
      </w:r>
      <w:r>
        <w:rPr>
          <w:rFonts w:hint="eastAsia"/>
        </w:rPr>
        <w:t>　　图表 58 近3年上海天弘知识产权代理有限公司流动资产周转次数变化情况</w:t>
      </w:r>
      <w:r>
        <w:rPr>
          <w:rFonts w:hint="eastAsia"/>
        </w:rPr>
        <w:br/>
      </w:r>
      <w:r>
        <w:rPr>
          <w:rFonts w:hint="eastAsia"/>
        </w:rPr>
        <w:t>　　图表 59 近3年上海天弘知识产权代理有限公司总资产周转次数变化情况</w:t>
      </w:r>
      <w:r>
        <w:rPr>
          <w:rFonts w:hint="eastAsia"/>
        </w:rPr>
        <w:br/>
      </w:r>
      <w:r>
        <w:rPr>
          <w:rFonts w:hint="eastAsia"/>
        </w:rPr>
        <w:t>　　图表 60 近3年上海天弘知识产权代理有限公司销售毛利率变化情况</w:t>
      </w:r>
      <w:r>
        <w:rPr>
          <w:rFonts w:hint="eastAsia"/>
        </w:rPr>
        <w:br/>
      </w:r>
      <w:r>
        <w:rPr>
          <w:rFonts w:hint="eastAsia"/>
        </w:rPr>
        <w:t>　　图表 61 近3年瀚允卓辰文化传播有限公司资产负债率变化情况</w:t>
      </w:r>
      <w:r>
        <w:rPr>
          <w:rFonts w:hint="eastAsia"/>
        </w:rPr>
        <w:br/>
      </w:r>
      <w:r>
        <w:rPr>
          <w:rFonts w:hint="eastAsia"/>
        </w:rPr>
        <w:t>　　图表 62 近3年瀚允卓辰文化传播有限公司产权比率变化情况</w:t>
      </w:r>
      <w:r>
        <w:rPr>
          <w:rFonts w:hint="eastAsia"/>
        </w:rPr>
        <w:br/>
      </w:r>
      <w:r>
        <w:rPr>
          <w:rFonts w:hint="eastAsia"/>
        </w:rPr>
        <w:t>　　图表 63 近3年瀚允卓辰文化传播有限公司固定资产周转次数情况</w:t>
      </w:r>
      <w:r>
        <w:rPr>
          <w:rFonts w:hint="eastAsia"/>
        </w:rPr>
        <w:br/>
      </w:r>
      <w:r>
        <w:rPr>
          <w:rFonts w:hint="eastAsia"/>
        </w:rPr>
        <w:t>　　图表 64 近3年瀚允卓辰文化传播有限公司流动资产周转次数变化情况</w:t>
      </w:r>
      <w:r>
        <w:rPr>
          <w:rFonts w:hint="eastAsia"/>
        </w:rPr>
        <w:br/>
      </w:r>
      <w:r>
        <w:rPr>
          <w:rFonts w:hint="eastAsia"/>
        </w:rPr>
        <w:t>　　图表 65 近3年瀚允卓辰文化传播有限公司总资产周转次数变化情况</w:t>
      </w:r>
      <w:r>
        <w:rPr>
          <w:rFonts w:hint="eastAsia"/>
        </w:rPr>
        <w:br/>
      </w:r>
      <w:r>
        <w:rPr>
          <w:rFonts w:hint="eastAsia"/>
        </w:rPr>
        <w:t>　　图表 66 近3年瀚允卓辰文化传播有限公司销售毛利率变化情况</w:t>
      </w:r>
      <w:r>
        <w:rPr>
          <w:rFonts w:hint="eastAsia"/>
        </w:rPr>
        <w:br/>
      </w:r>
      <w:r>
        <w:rPr>
          <w:rFonts w:hint="eastAsia"/>
        </w:rPr>
        <w:t>　　图表 67 近3年华特迪士尼（上海）有限公司资产负债率变化情况</w:t>
      </w:r>
      <w:r>
        <w:rPr>
          <w:rFonts w:hint="eastAsia"/>
        </w:rPr>
        <w:br/>
      </w:r>
      <w:r>
        <w:rPr>
          <w:rFonts w:hint="eastAsia"/>
        </w:rPr>
        <w:t>　　图表 68 近3年华特迪士尼（上海）有限公司产权比率变化情况</w:t>
      </w:r>
      <w:r>
        <w:rPr>
          <w:rFonts w:hint="eastAsia"/>
        </w:rPr>
        <w:br/>
      </w:r>
      <w:r>
        <w:rPr>
          <w:rFonts w:hint="eastAsia"/>
        </w:rPr>
        <w:t>　　图表 69 近3年华特迪士尼（上海）有限公司固定资产周转次数情况</w:t>
      </w:r>
      <w:r>
        <w:rPr>
          <w:rFonts w:hint="eastAsia"/>
        </w:rPr>
        <w:br/>
      </w:r>
      <w:r>
        <w:rPr>
          <w:rFonts w:hint="eastAsia"/>
        </w:rPr>
        <w:t>　　图表 70 近3年华特迪士尼（上海）有限公司流动资产周转次数变化情况</w:t>
      </w:r>
      <w:r>
        <w:rPr>
          <w:rFonts w:hint="eastAsia"/>
        </w:rPr>
        <w:br/>
      </w:r>
      <w:r>
        <w:rPr>
          <w:rFonts w:hint="eastAsia"/>
        </w:rPr>
        <w:t>　　图表 71 近3年华特迪士尼（上海）有限公司总资产周转次数变化情况</w:t>
      </w:r>
      <w:r>
        <w:rPr>
          <w:rFonts w:hint="eastAsia"/>
        </w:rPr>
        <w:br/>
      </w:r>
      <w:r>
        <w:rPr>
          <w:rFonts w:hint="eastAsia"/>
        </w:rPr>
        <w:t>　　图表 72 近3年华特迪士尼（上海）有限公司销售毛利率变化情况</w:t>
      </w:r>
      <w:r>
        <w:rPr>
          <w:rFonts w:hint="eastAsia"/>
        </w:rPr>
        <w:br/>
      </w:r>
      <w:r>
        <w:rPr>
          <w:rFonts w:hint="eastAsia"/>
        </w:rPr>
        <w:t>　　图表 73 近3年上海世纪华创文化形象管理有限公司资产负债率变化情况</w:t>
      </w:r>
      <w:r>
        <w:rPr>
          <w:rFonts w:hint="eastAsia"/>
        </w:rPr>
        <w:br/>
      </w:r>
      <w:r>
        <w:rPr>
          <w:rFonts w:hint="eastAsia"/>
        </w:rPr>
        <w:t>　　图表 74 近3年上海世纪华创文化形象管理有限公司产权比率变化情况</w:t>
      </w:r>
      <w:r>
        <w:rPr>
          <w:rFonts w:hint="eastAsia"/>
        </w:rPr>
        <w:br/>
      </w:r>
      <w:r>
        <w:rPr>
          <w:rFonts w:hint="eastAsia"/>
        </w:rPr>
        <w:t>　　图表 75 近3年上海世纪华创文化形象管理有限公司固定资产周转次数情况</w:t>
      </w:r>
      <w:r>
        <w:rPr>
          <w:rFonts w:hint="eastAsia"/>
        </w:rPr>
        <w:br/>
      </w:r>
      <w:r>
        <w:rPr>
          <w:rFonts w:hint="eastAsia"/>
        </w:rPr>
        <w:t>　　图表 76 近3年上海世纪华创文化形象管理有限公司流动资产周转次数变化情况</w:t>
      </w:r>
      <w:r>
        <w:rPr>
          <w:rFonts w:hint="eastAsia"/>
        </w:rPr>
        <w:br/>
      </w:r>
      <w:r>
        <w:rPr>
          <w:rFonts w:hint="eastAsia"/>
        </w:rPr>
        <w:t>　　图表 77 近3年上海世纪华创文化形象管理有限公司总资产周转次数变化情况</w:t>
      </w:r>
      <w:r>
        <w:rPr>
          <w:rFonts w:hint="eastAsia"/>
        </w:rPr>
        <w:br/>
      </w:r>
      <w:r>
        <w:rPr>
          <w:rFonts w:hint="eastAsia"/>
        </w:rPr>
        <w:t>　　图表 78 近3年上海世纪华创文化形象管理有限公司销售毛利率变化情况</w:t>
      </w:r>
      <w:r>
        <w:rPr>
          <w:rFonts w:hint="eastAsia"/>
        </w:rPr>
        <w:br/>
      </w:r>
      <w:r>
        <w:rPr>
          <w:rFonts w:hint="eastAsia"/>
        </w:rPr>
        <w:t>　　图表 79 近3年中国香港羚邦（远东）有限公司资产负债率变化情况</w:t>
      </w:r>
      <w:r>
        <w:rPr>
          <w:rFonts w:hint="eastAsia"/>
        </w:rPr>
        <w:br/>
      </w:r>
      <w:r>
        <w:rPr>
          <w:rFonts w:hint="eastAsia"/>
        </w:rPr>
        <w:t>　　图表 80 近3年中国香港羚邦（远东）有限公司产权比率变化情况</w:t>
      </w:r>
      <w:r>
        <w:rPr>
          <w:rFonts w:hint="eastAsia"/>
        </w:rPr>
        <w:br/>
      </w:r>
      <w:r>
        <w:rPr>
          <w:rFonts w:hint="eastAsia"/>
        </w:rPr>
        <w:t>　　图表 81 近3年中国香港羚邦（远东）有限公司固定资产周转次数情况</w:t>
      </w:r>
      <w:r>
        <w:rPr>
          <w:rFonts w:hint="eastAsia"/>
        </w:rPr>
        <w:br/>
      </w:r>
      <w:r>
        <w:rPr>
          <w:rFonts w:hint="eastAsia"/>
        </w:rPr>
        <w:t>　　图表 82 近3年中国香港羚邦（远东）有限公司流动资产周转次数变化情况</w:t>
      </w:r>
      <w:r>
        <w:rPr>
          <w:rFonts w:hint="eastAsia"/>
        </w:rPr>
        <w:br/>
      </w:r>
      <w:r>
        <w:rPr>
          <w:rFonts w:hint="eastAsia"/>
        </w:rPr>
        <w:t>　　图表 83 近3年中国香港羚邦（远东）有限公司总资产周转次数变化情况</w:t>
      </w:r>
      <w:r>
        <w:rPr>
          <w:rFonts w:hint="eastAsia"/>
        </w:rPr>
        <w:br/>
      </w:r>
      <w:r>
        <w:rPr>
          <w:rFonts w:hint="eastAsia"/>
        </w:rPr>
        <w:t>　　图表 84 近3年中国香港羚邦（远东）有限公司销售毛利率变化情况</w:t>
      </w:r>
      <w:r>
        <w:rPr>
          <w:rFonts w:hint="eastAsia"/>
        </w:rPr>
        <w:br/>
      </w:r>
      <w:r>
        <w:rPr>
          <w:rFonts w:hint="eastAsia"/>
        </w:rPr>
        <w:t>　　图表 85 近3年中国香港山成集团资产负债率变化情况</w:t>
      </w:r>
      <w:r>
        <w:rPr>
          <w:rFonts w:hint="eastAsia"/>
        </w:rPr>
        <w:br/>
      </w:r>
      <w:r>
        <w:rPr>
          <w:rFonts w:hint="eastAsia"/>
        </w:rPr>
        <w:t>　　图表 86 近3年中国香港山成集团产权比率变化情况</w:t>
      </w:r>
      <w:r>
        <w:rPr>
          <w:rFonts w:hint="eastAsia"/>
        </w:rPr>
        <w:br/>
      </w:r>
      <w:r>
        <w:rPr>
          <w:rFonts w:hint="eastAsia"/>
        </w:rPr>
        <w:t>　　图表 87 近3年中国香港山成集团固定资产周转次数情况</w:t>
      </w:r>
      <w:r>
        <w:rPr>
          <w:rFonts w:hint="eastAsia"/>
        </w:rPr>
        <w:br/>
      </w:r>
      <w:r>
        <w:rPr>
          <w:rFonts w:hint="eastAsia"/>
        </w:rPr>
        <w:t>　　图表 88 近3年中国香港山成集团流动资产周转次数变化情况</w:t>
      </w:r>
      <w:r>
        <w:rPr>
          <w:rFonts w:hint="eastAsia"/>
        </w:rPr>
        <w:br/>
      </w:r>
      <w:r>
        <w:rPr>
          <w:rFonts w:hint="eastAsia"/>
        </w:rPr>
        <w:t>　　图表 89 近3年中国香港山成集团总资产周转次数变化情况</w:t>
      </w:r>
      <w:r>
        <w:rPr>
          <w:rFonts w:hint="eastAsia"/>
        </w:rPr>
        <w:br/>
      </w:r>
      <w:r>
        <w:rPr>
          <w:rFonts w:hint="eastAsia"/>
        </w:rPr>
        <w:t>　　图表 90 近3年中国香港山成集团销售毛利率变化情况</w:t>
      </w:r>
      <w:r>
        <w:rPr>
          <w:rFonts w:hint="eastAsia"/>
        </w:rPr>
        <w:br/>
      </w:r>
      <w:r>
        <w:rPr>
          <w:rFonts w:hint="eastAsia"/>
        </w:rPr>
        <w:t>　　图表 91 近3年盈思市场拓展有限公司资产负债率变化情况</w:t>
      </w:r>
      <w:r>
        <w:rPr>
          <w:rFonts w:hint="eastAsia"/>
        </w:rPr>
        <w:br/>
      </w:r>
      <w:r>
        <w:rPr>
          <w:rFonts w:hint="eastAsia"/>
        </w:rPr>
        <w:t>　　图表 92 近3年盈思市场拓展有限公司产权比率变化情况</w:t>
      </w:r>
      <w:r>
        <w:rPr>
          <w:rFonts w:hint="eastAsia"/>
        </w:rPr>
        <w:br/>
      </w:r>
      <w:r>
        <w:rPr>
          <w:rFonts w:hint="eastAsia"/>
        </w:rPr>
        <w:t>　　图表 93 近3年盈思市场拓展有限公司固定资产周转次数情况</w:t>
      </w:r>
      <w:r>
        <w:rPr>
          <w:rFonts w:hint="eastAsia"/>
        </w:rPr>
        <w:br/>
      </w:r>
      <w:r>
        <w:rPr>
          <w:rFonts w:hint="eastAsia"/>
        </w:rPr>
        <w:t>　　图表 94 近3年盈思市场拓展有限公司流动资产周转次数变化情况</w:t>
      </w:r>
      <w:r>
        <w:rPr>
          <w:rFonts w:hint="eastAsia"/>
        </w:rPr>
        <w:br/>
      </w:r>
      <w:r>
        <w:rPr>
          <w:rFonts w:hint="eastAsia"/>
        </w:rPr>
        <w:t>　　图表 95 近3年盈思市场拓展有限公司总资产周转次数变化情况</w:t>
      </w:r>
      <w:r>
        <w:rPr>
          <w:rFonts w:hint="eastAsia"/>
        </w:rPr>
        <w:br/>
      </w:r>
      <w:r>
        <w:rPr>
          <w:rFonts w:hint="eastAsia"/>
        </w:rPr>
        <w:t>　　图表 96 近3年盈思市场拓展有限公司销售毛利率变化情况</w:t>
      </w:r>
      <w:r>
        <w:rPr>
          <w:rFonts w:hint="eastAsia"/>
        </w:rPr>
        <w:br/>
      </w:r>
      <w:r>
        <w:rPr>
          <w:rFonts w:hint="eastAsia"/>
        </w:rPr>
        <w:t>　　图表 97 近3年深圳华强数字动漫有限公司资产负债率变化情况</w:t>
      </w:r>
      <w:r>
        <w:rPr>
          <w:rFonts w:hint="eastAsia"/>
        </w:rPr>
        <w:br/>
      </w:r>
      <w:r>
        <w:rPr>
          <w:rFonts w:hint="eastAsia"/>
        </w:rPr>
        <w:t>　　图表 98 近3年深圳华强数字动漫有限公司产权比率变化情况</w:t>
      </w:r>
      <w:r>
        <w:rPr>
          <w:rFonts w:hint="eastAsia"/>
        </w:rPr>
        <w:br/>
      </w:r>
      <w:r>
        <w:rPr>
          <w:rFonts w:hint="eastAsia"/>
        </w:rPr>
        <w:t>　　图表 99 近3年深圳华强数字动漫有限公司固定资产周转次数情况</w:t>
      </w:r>
      <w:r>
        <w:rPr>
          <w:rFonts w:hint="eastAsia"/>
        </w:rPr>
        <w:br/>
      </w:r>
      <w:r>
        <w:rPr>
          <w:rFonts w:hint="eastAsia"/>
        </w:rPr>
        <w:t>　　图表 100 近3年深圳华强数字动漫有限公司流动资产周转次数变化情况</w:t>
      </w:r>
      <w:r>
        <w:rPr>
          <w:rFonts w:hint="eastAsia"/>
        </w:rPr>
        <w:br/>
      </w:r>
      <w:r>
        <w:rPr>
          <w:rFonts w:hint="eastAsia"/>
        </w:rPr>
        <w:t>　　图表 101 近3年深圳华强数字动漫有限公司总资产周转次数变化情况</w:t>
      </w:r>
      <w:r>
        <w:rPr>
          <w:rFonts w:hint="eastAsia"/>
        </w:rPr>
        <w:br/>
      </w:r>
      <w:r>
        <w:rPr>
          <w:rFonts w:hint="eastAsia"/>
        </w:rPr>
        <w:t>　　图表 102 近3年深圳华强数字动漫有限公司销售毛利率变化情况</w:t>
      </w:r>
      <w:r>
        <w:rPr>
          <w:rFonts w:hint="eastAsia"/>
        </w:rPr>
        <w:br/>
      </w:r>
      <w:r>
        <w:rPr>
          <w:rFonts w:hint="eastAsia"/>
        </w:rPr>
        <w:t>　　图表 103 近3年北京优扬文化传媒有限公司资产负债率变化情况</w:t>
      </w:r>
      <w:r>
        <w:rPr>
          <w:rFonts w:hint="eastAsia"/>
        </w:rPr>
        <w:br/>
      </w:r>
      <w:r>
        <w:rPr>
          <w:rFonts w:hint="eastAsia"/>
        </w:rPr>
        <w:t>　　图表 104 近3年北京优扬文化传媒有限公司产权比率变化情况</w:t>
      </w:r>
      <w:r>
        <w:rPr>
          <w:rFonts w:hint="eastAsia"/>
        </w:rPr>
        <w:br/>
      </w:r>
      <w:r>
        <w:rPr>
          <w:rFonts w:hint="eastAsia"/>
        </w:rPr>
        <w:t>　　图表 105 近3年北京优扬文化传媒有限公司固定资产周转次数情况</w:t>
      </w:r>
      <w:r>
        <w:rPr>
          <w:rFonts w:hint="eastAsia"/>
        </w:rPr>
        <w:br/>
      </w:r>
      <w:r>
        <w:rPr>
          <w:rFonts w:hint="eastAsia"/>
        </w:rPr>
        <w:t>　　图表 106 近3年北京优扬文化传媒有限公司流动资产周转次数变化情况</w:t>
      </w:r>
      <w:r>
        <w:rPr>
          <w:rFonts w:hint="eastAsia"/>
        </w:rPr>
        <w:br/>
      </w:r>
      <w:r>
        <w:rPr>
          <w:rFonts w:hint="eastAsia"/>
        </w:rPr>
        <w:t>　　图表 107 近3年北京优扬文化传媒有限公司总资产周转次数变化情况</w:t>
      </w:r>
      <w:r>
        <w:rPr>
          <w:rFonts w:hint="eastAsia"/>
        </w:rPr>
        <w:br/>
      </w:r>
      <w:r>
        <w:rPr>
          <w:rFonts w:hint="eastAsia"/>
        </w:rPr>
        <w:t>　　图表 108 近3年北京优扬文化传媒有限公司销售毛利率变化情况</w:t>
      </w:r>
      <w:r>
        <w:rPr>
          <w:rFonts w:hint="eastAsia"/>
        </w:rPr>
        <w:br/>
      </w:r>
      <w:r>
        <w:rPr>
          <w:rFonts w:hint="eastAsia"/>
        </w:rPr>
        <w:t>　　图表 109 近3年重庆曼迪文化传播有限公司资产负债率变化情况</w:t>
      </w:r>
      <w:r>
        <w:rPr>
          <w:rFonts w:hint="eastAsia"/>
        </w:rPr>
        <w:br/>
      </w:r>
      <w:r>
        <w:rPr>
          <w:rFonts w:hint="eastAsia"/>
        </w:rPr>
        <w:t>　　图表 110 近3年重庆曼迪文化传播有限公司产权比率变化情况</w:t>
      </w:r>
      <w:r>
        <w:rPr>
          <w:rFonts w:hint="eastAsia"/>
        </w:rPr>
        <w:br/>
      </w:r>
      <w:r>
        <w:rPr>
          <w:rFonts w:hint="eastAsia"/>
        </w:rPr>
        <w:t>　　图表 111 近3年重庆曼迪文化传播有限公司固定资产周转次数情况</w:t>
      </w:r>
      <w:r>
        <w:rPr>
          <w:rFonts w:hint="eastAsia"/>
        </w:rPr>
        <w:br/>
      </w:r>
      <w:r>
        <w:rPr>
          <w:rFonts w:hint="eastAsia"/>
        </w:rPr>
        <w:t>　　图表 112 近3年重庆曼迪文化传播有限公司流动资产周转次数变化情况</w:t>
      </w:r>
      <w:r>
        <w:rPr>
          <w:rFonts w:hint="eastAsia"/>
        </w:rPr>
        <w:br/>
      </w:r>
      <w:r>
        <w:rPr>
          <w:rFonts w:hint="eastAsia"/>
        </w:rPr>
        <w:t>　　图表 113 近3年重庆曼迪文化传播有限公司总资产周转次数变化情况</w:t>
      </w:r>
      <w:r>
        <w:rPr>
          <w:rFonts w:hint="eastAsia"/>
        </w:rPr>
        <w:br/>
      </w:r>
      <w:r>
        <w:rPr>
          <w:rFonts w:hint="eastAsia"/>
        </w:rPr>
        <w:t>　　图表 114 近3年重庆曼迪文化传播有限公司销售毛利率变化情况</w:t>
      </w:r>
      <w:r>
        <w:rPr>
          <w:rFonts w:hint="eastAsia"/>
        </w:rPr>
        <w:br/>
      </w:r>
      <w:r>
        <w:rPr>
          <w:rFonts w:hint="eastAsia"/>
        </w:rPr>
        <w:t>　　图表 115 近3年广州新原动力动漫形象管理有限公司资产负债率变化情况</w:t>
      </w:r>
      <w:r>
        <w:rPr>
          <w:rFonts w:hint="eastAsia"/>
        </w:rPr>
        <w:br/>
      </w:r>
      <w:r>
        <w:rPr>
          <w:rFonts w:hint="eastAsia"/>
        </w:rPr>
        <w:t>　　图表 116 近3年广州新原动力动漫形象管理有限公司产权比率变化情况</w:t>
      </w:r>
      <w:r>
        <w:rPr>
          <w:rFonts w:hint="eastAsia"/>
        </w:rPr>
        <w:br/>
      </w:r>
      <w:r>
        <w:rPr>
          <w:rFonts w:hint="eastAsia"/>
        </w:rPr>
        <w:t>　　图表 117 近3年广州新原动力动漫形象管理有限公司固定资产周转次数情况</w:t>
      </w:r>
      <w:r>
        <w:rPr>
          <w:rFonts w:hint="eastAsia"/>
        </w:rPr>
        <w:br/>
      </w:r>
      <w:r>
        <w:rPr>
          <w:rFonts w:hint="eastAsia"/>
        </w:rPr>
        <w:t>　　图表 118 近3年广州新原动力动漫形象管理有限公司流动资产周转次数变化情况</w:t>
      </w:r>
      <w:r>
        <w:rPr>
          <w:rFonts w:hint="eastAsia"/>
        </w:rPr>
        <w:br/>
      </w:r>
      <w:r>
        <w:rPr>
          <w:rFonts w:hint="eastAsia"/>
        </w:rPr>
        <w:t>　　图表 119 近3年广州新原动力动漫形象管理有限公司总资产周转次数变化情况</w:t>
      </w:r>
      <w:r>
        <w:rPr>
          <w:rFonts w:hint="eastAsia"/>
        </w:rPr>
        <w:br/>
      </w:r>
      <w:r>
        <w:rPr>
          <w:rFonts w:hint="eastAsia"/>
        </w:rPr>
        <w:t>　　图表 120 近3年广州新原动力动漫形象管理有限公司销售毛利率变化情况</w:t>
      </w:r>
      <w:r>
        <w:rPr>
          <w:rFonts w:hint="eastAsia"/>
        </w:rPr>
        <w:br/>
      </w:r>
      <w:r>
        <w:rPr>
          <w:rFonts w:hint="eastAsia"/>
        </w:rPr>
        <w:t>　　图表 121 近3年杭州玄机科技信息技术有限公司资产负债率变化情况</w:t>
      </w:r>
      <w:r>
        <w:rPr>
          <w:rFonts w:hint="eastAsia"/>
        </w:rPr>
        <w:br/>
      </w:r>
      <w:r>
        <w:rPr>
          <w:rFonts w:hint="eastAsia"/>
        </w:rPr>
        <w:t>　　图表 122 近3年杭州玄机科技信息技术有限公司产权比率变化情况</w:t>
      </w:r>
      <w:r>
        <w:rPr>
          <w:rFonts w:hint="eastAsia"/>
        </w:rPr>
        <w:br/>
      </w:r>
      <w:r>
        <w:rPr>
          <w:rFonts w:hint="eastAsia"/>
        </w:rPr>
        <w:t>　　图表 123 近3年杭州玄机科技信息技术有限公司固定资产周转次数情况</w:t>
      </w:r>
      <w:r>
        <w:rPr>
          <w:rFonts w:hint="eastAsia"/>
        </w:rPr>
        <w:br/>
      </w:r>
      <w:r>
        <w:rPr>
          <w:rFonts w:hint="eastAsia"/>
        </w:rPr>
        <w:t>　　图表 124 近3年杭州玄机科技信息技术有限公司流动资产周转次数变化情况</w:t>
      </w:r>
      <w:r>
        <w:rPr>
          <w:rFonts w:hint="eastAsia"/>
        </w:rPr>
        <w:br/>
      </w:r>
      <w:r>
        <w:rPr>
          <w:rFonts w:hint="eastAsia"/>
        </w:rPr>
        <w:t>　　图表 125 近3年杭州玄机科技信息技术有限公司总资产周转次数变化情况</w:t>
      </w:r>
      <w:r>
        <w:rPr>
          <w:rFonts w:hint="eastAsia"/>
        </w:rPr>
        <w:br/>
      </w:r>
      <w:r>
        <w:rPr>
          <w:rFonts w:hint="eastAsia"/>
        </w:rPr>
        <w:t>　　图表 126 近3年杭州玄机科技信息技术有限公司销售毛利率变化情况</w:t>
      </w:r>
      <w:r>
        <w:rPr>
          <w:rFonts w:hint="eastAsia"/>
        </w:rPr>
        <w:br/>
      </w:r>
      <w:r>
        <w:rPr>
          <w:rFonts w:hint="eastAsia"/>
        </w:rPr>
        <w:t>　　图表 127 近3年北京梦之城文化有限公司资产负债率变化情况</w:t>
      </w:r>
      <w:r>
        <w:rPr>
          <w:rFonts w:hint="eastAsia"/>
        </w:rPr>
        <w:br/>
      </w:r>
      <w:r>
        <w:rPr>
          <w:rFonts w:hint="eastAsia"/>
        </w:rPr>
        <w:t>　　图表 128 近3年北京梦之城文化有限公司产权比率变化情况</w:t>
      </w:r>
      <w:r>
        <w:rPr>
          <w:rFonts w:hint="eastAsia"/>
        </w:rPr>
        <w:br/>
      </w:r>
      <w:r>
        <w:rPr>
          <w:rFonts w:hint="eastAsia"/>
        </w:rPr>
        <w:t>　　图表 129 近3年北京梦之城文化有限公司固定资产周转次数情况</w:t>
      </w:r>
      <w:r>
        <w:rPr>
          <w:rFonts w:hint="eastAsia"/>
        </w:rPr>
        <w:br/>
      </w:r>
      <w:r>
        <w:rPr>
          <w:rFonts w:hint="eastAsia"/>
        </w:rPr>
        <w:t>　　图表 130 近3年北京梦之城文化有限公司流动资产周转次数变化情况</w:t>
      </w:r>
      <w:r>
        <w:rPr>
          <w:rFonts w:hint="eastAsia"/>
        </w:rPr>
        <w:br/>
      </w:r>
      <w:r>
        <w:rPr>
          <w:rFonts w:hint="eastAsia"/>
        </w:rPr>
        <w:t>　　图表 131 近3年北京梦之城文化有限公司总资产周转次数变化情况</w:t>
      </w:r>
      <w:r>
        <w:rPr>
          <w:rFonts w:hint="eastAsia"/>
        </w:rPr>
        <w:br/>
      </w:r>
      <w:r>
        <w:rPr>
          <w:rFonts w:hint="eastAsia"/>
        </w:rPr>
        <w:t>　　图表 132 近3年北京梦之城文化有限公司销售毛利率变化情况</w:t>
      </w:r>
      <w:r>
        <w:rPr>
          <w:rFonts w:hint="eastAsia"/>
        </w:rPr>
        <w:br/>
      </w:r>
      <w:r>
        <w:rPr>
          <w:rFonts w:hint="eastAsia"/>
        </w:rPr>
        <w:t>　　图表 133 近3年广州咏声文化传播有限公司资产负债率变化情况</w:t>
      </w:r>
      <w:r>
        <w:rPr>
          <w:rFonts w:hint="eastAsia"/>
        </w:rPr>
        <w:br/>
      </w:r>
      <w:r>
        <w:rPr>
          <w:rFonts w:hint="eastAsia"/>
        </w:rPr>
        <w:t>　　图表 134 近3年广州咏声文化传播有限公司产权比率变化情况</w:t>
      </w:r>
      <w:r>
        <w:rPr>
          <w:rFonts w:hint="eastAsia"/>
        </w:rPr>
        <w:br/>
      </w:r>
      <w:r>
        <w:rPr>
          <w:rFonts w:hint="eastAsia"/>
        </w:rPr>
        <w:t>　　图表 135 近3年广州咏声文化传播有限公司固定资产周转次数情况</w:t>
      </w:r>
      <w:r>
        <w:rPr>
          <w:rFonts w:hint="eastAsia"/>
        </w:rPr>
        <w:br/>
      </w:r>
      <w:r>
        <w:rPr>
          <w:rFonts w:hint="eastAsia"/>
        </w:rPr>
        <w:t>　　图表 136 近3年广州咏声文化传播有限公司流动资产周转次数变化情况</w:t>
      </w:r>
      <w:r>
        <w:rPr>
          <w:rFonts w:hint="eastAsia"/>
        </w:rPr>
        <w:br/>
      </w:r>
      <w:r>
        <w:rPr>
          <w:rFonts w:hint="eastAsia"/>
        </w:rPr>
        <w:t>　　图表 137 近3年广州咏声文化传播有限公司总资产周转次数变化情况</w:t>
      </w:r>
      <w:r>
        <w:rPr>
          <w:rFonts w:hint="eastAsia"/>
        </w:rPr>
        <w:br/>
      </w:r>
      <w:r>
        <w:rPr>
          <w:rFonts w:hint="eastAsia"/>
        </w:rPr>
        <w:t>　　图表 138 近3年广州咏声文化传播有限公司销售毛利率变化情况</w:t>
      </w:r>
      <w:r>
        <w:rPr>
          <w:rFonts w:hint="eastAsia"/>
        </w:rPr>
        <w:br/>
      </w:r>
      <w:r>
        <w:rPr>
          <w:rFonts w:hint="eastAsia"/>
        </w:rPr>
        <w:t>　　图表 139 近3年广州盒玩商贸有限公司资产负债率变化情况</w:t>
      </w:r>
      <w:r>
        <w:rPr>
          <w:rFonts w:hint="eastAsia"/>
        </w:rPr>
        <w:br/>
      </w:r>
      <w:r>
        <w:rPr>
          <w:rFonts w:hint="eastAsia"/>
        </w:rPr>
        <w:t>　　图表 140 近3年广州盒玩商贸有限公司产权比率变化情况</w:t>
      </w:r>
      <w:r>
        <w:rPr>
          <w:rFonts w:hint="eastAsia"/>
        </w:rPr>
        <w:br/>
      </w:r>
      <w:r>
        <w:rPr>
          <w:rFonts w:hint="eastAsia"/>
        </w:rPr>
        <w:t>　　图表 141 近3年广州盒玩商贸有限公司固定资产周转次数情况</w:t>
      </w:r>
      <w:r>
        <w:rPr>
          <w:rFonts w:hint="eastAsia"/>
        </w:rPr>
        <w:br/>
      </w:r>
      <w:r>
        <w:rPr>
          <w:rFonts w:hint="eastAsia"/>
        </w:rPr>
        <w:t>　　图表 142 近3年广州盒玩商贸有限公司流动资产周转次数变化情况</w:t>
      </w:r>
      <w:r>
        <w:rPr>
          <w:rFonts w:hint="eastAsia"/>
        </w:rPr>
        <w:br/>
      </w:r>
      <w:r>
        <w:rPr>
          <w:rFonts w:hint="eastAsia"/>
        </w:rPr>
        <w:t>　　图表 143 近3年广州盒玩商贸有限公司总资产周转次数变化情况</w:t>
      </w:r>
      <w:r>
        <w:rPr>
          <w:rFonts w:hint="eastAsia"/>
        </w:rPr>
        <w:br/>
      </w:r>
      <w:r>
        <w:rPr>
          <w:rFonts w:hint="eastAsia"/>
        </w:rPr>
        <w:t>　　图表 144 近3年广州盒玩商贸有限公司销售毛利率变化情况</w:t>
      </w:r>
      <w:r>
        <w:rPr>
          <w:rFonts w:hint="eastAsia"/>
        </w:rPr>
        <w:br/>
      </w:r>
      <w:r>
        <w:rPr>
          <w:rFonts w:hint="eastAsia"/>
        </w:rPr>
        <w:t>　　图表 145 近3年广州市引籽文化发展有限公司资产负债率变化情况</w:t>
      </w:r>
      <w:r>
        <w:rPr>
          <w:rFonts w:hint="eastAsia"/>
        </w:rPr>
        <w:br/>
      </w:r>
      <w:r>
        <w:rPr>
          <w:rFonts w:hint="eastAsia"/>
        </w:rPr>
        <w:t>　　图表 146 近3年广州市引籽文化发展有限公司产权比率变化情况</w:t>
      </w:r>
      <w:r>
        <w:rPr>
          <w:rFonts w:hint="eastAsia"/>
        </w:rPr>
        <w:br/>
      </w:r>
      <w:r>
        <w:rPr>
          <w:rFonts w:hint="eastAsia"/>
        </w:rPr>
        <w:t>　　图表 147 近3年广州市引籽文化发展有限公司固定资产周转次数情况</w:t>
      </w:r>
      <w:r>
        <w:rPr>
          <w:rFonts w:hint="eastAsia"/>
        </w:rPr>
        <w:br/>
      </w:r>
      <w:r>
        <w:rPr>
          <w:rFonts w:hint="eastAsia"/>
        </w:rPr>
        <w:t>　　图表 148 近3年广州市引籽文化发展有限公司流动资产周转次数变化情况</w:t>
      </w:r>
      <w:r>
        <w:rPr>
          <w:rFonts w:hint="eastAsia"/>
        </w:rPr>
        <w:br/>
      </w:r>
      <w:r>
        <w:rPr>
          <w:rFonts w:hint="eastAsia"/>
        </w:rPr>
        <w:t>　　图表 149 近3年广州市引籽文化发展有限公司总资产周转次数变化情况</w:t>
      </w:r>
      <w:r>
        <w:rPr>
          <w:rFonts w:hint="eastAsia"/>
        </w:rPr>
        <w:br/>
      </w:r>
      <w:r>
        <w:rPr>
          <w:rFonts w:hint="eastAsia"/>
        </w:rPr>
        <w:t>　　图表 150 近3年广州市引籽文化发展有限公司销售毛利率变化情况</w:t>
      </w:r>
      <w:r>
        <w:rPr>
          <w:rFonts w:hint="eastAsia"/>
        </w:rPr>
        <w:br/>
      </w:r>
      <w:r>
        <w:rPr>
          <w:rFonts w:hint="eastAsia"/>
        </w:rPr>
        <w:t>　　图表 151 近3年广州蓝弧文化传播有限公司资产负债率变化情况</w:t>
      </w:r>
      <w:r>
        <w:rPr>
          <w:rFonts w:hint="eastAsia"/>
        </w:rPr>
        <w:br/>
      </w:r>
      <w:r>
        <w:rPr>
          <w:rFonts w:hint="eastAsia"/>
        </w:rPr>
        <w:t>　　图表 152 近3年广州蓝弧文化传播有限公司产权比率变化情况</w:t>
      </w:r>
      <w:r>
        <w:rPr>
          <w:rFonts w:hint="eastAsia"/>
        </w:rPr>
        <w:br/>
      </w:r>
      <w:r>
        <w:rPr>
          <w:rFonts w:hint="eastAsia"/>
        </w:rPr>
        <w:t>　　图表 153 近3年广州蓝弧文化传播有限公司固定资产周转次数情况</w:t>
      </w:r>
      <w:r>
        <w:rPr>
          <w:rFonts w:hint="eastAsia"/>
        </w:rPr>
        <w:br/>
      </w:r>
      <w:r>
        <w:rPr>
          <w:rFonts w:hint="eastAsia"/>
        </w:rPr>
        <w:t>　　图表 154 近3年广州蓝弧文化传播有限公司流动资产周转次数变化情况</w:t>
      </w:r>
      <w:r>
        <w:rPr>
          <w:rFonts w:hint="eastAsia"/>
        </w:rPr>
        <w:br/>
      </w:r>
      <w:r>
        <w:rPr>
          <w:rFonts w:hint="eastAsia"/>
        </w:rPr>
        <w:t>　　图表 155 近3年广州蓝弧文化传播有限公司总资产周转次数变化情况</w:t>
      </w:r>
      <w:r>
        <w:rPr>
          <w:rFonts w:hint="eastAsia"/>
        </w:rPr>
        <w:br/>
      </w:r>
      <w:r>
        <w:rPr>
          <w:rFonts w:hint="eastAsia"/>
        </w:rPr>
        <w:t>　　图表 156 近3年广州蓝弧文化传播有限公司销售毛利率变化情况</w:t>
      </w:r>
      <w:r>
        <w:rPr>
          <w:rFonts w:hint="eastAsia"/>
        </w:rPr>
        <w:br/>
      </w:r>
      <w:r>
        <w:rPr>
          <w:rFonts w:hint="eastAsia"/>
        </w:rPr>
        <w:t>　　图表 157 近3年上海淘米网络科技有限公司资产负债率变化情况</w:t>
      </w:r>
      <w:r>
        <w:rPr>
          <w:rFonts w:hint="eastAsia"/>
        </w:rPr>
        <w:br/>
      </w:r>
      <w:r>
        <w:rPr>
          <w:rFonts w:hint="eastAsia"/>
        </w:rPr>
        <w:t>　　图表 158 近3年上海淘米网络科技有限公司产权比率变化情况</w:t>
      </w:r>
      <w:r>
        <w:rPr>
          <w:rFonts w:hint="eastAsia"/>
        </w:rPr>
        <w:br/>
      </w:r>
      <w:r>
        <w:rPr>
          <w:rFonts w:hint="eastAsia"/>
        </w:rPr>
        <w:t>　　图表 159 近3年上海淘米网络科技有限公司固定资产周转次数情况</w:t>
      </w:r>
      <w:r>
        <w:rPr>
          <w:rFonts w:hint="eastAsia"/>
        </w:rPr>
        <w:br/>
      </w:r>
      <w:r>
        <w:rPr>
          <w:rFonts w:hint="eastAsia"/>
        </w:rPr>
        <w:t>　　图表 160 近3年上海淘米网络科技有限公司流动资产周转次数变化情况</w:t>
      </w:r>
      <w:r>
        <w:rPr>
          <w:rFonts w:hint="eastAsia"/>
        </w:rPr>
        <w:br/>
      </w:r>
      <w:r>
        <w:rPr>
          <w:rFonts w:hint="eastAsia"/>
        </w:rPr>
        <w:t>　　图表 161 近3年上海淘米网络科技有限公司总资产周转次数变化情况</w:t>
      </w:r>
      <w:r>
        <w:rPr>
          <w:rFonts w:hint="eastAsia"/>
        </w:rPr>
        <w:br/>
      </w:r>
      <w:r>
        <w:rPr>
          <w:rFonts w:hint="eastAsia"/>
        </w:rPr>
        <w:t>　　图表 162 近3年上海淘米网络科技有限公司销售毛利率变化情况</w:t>
      </w:r>
      <w:r>
        <w:rPr>
          <w:rFonts w:hint="eastAsia"/>
        </w:rPr>
        <w:br/>
      </w:r>
      <w:r>
        <w:rPr>
          <w:rFonts w:hint="eastAsia"/>
        </w:rPr>
        <w:t>　　表格 1 近4年广州艺洲人文化传播有限公司资产负债率变化情况</w:t>
      </w:r>
      <w:r>
        <w:rPr>
          <w:rFonts w:hint="eastAsia"/>
        </w:rPr>
        <w:br/>
      </w:r>
      <w:r>
        <w:rPr>
          <w:rFonts w:hint="eastAsia"/>
        </w:rPr>
        <w:t>　　表格 2 近4年广州艺洲人文化传播有限公司产权比率变化情况</w:t>
      </w:r>
      <w:r>
        <w:rPr>
          <w:rFonts w:hint="eastAsia"/>
        </w:rPr>
        <w:br/>
      </w:r>
      <w:r>
        <w:rPr>
          <w:rFonts w:hint="eastAsia"/>
        </w:rPr>
        <w:t>　　表格 3 近4年广州艺洲人文化传播有限公司固定资产周转次数情况</w:t>
      </w:r>
      <w:r>
        <w:rPr>
          <w:rFonts w:hint="eastAsia"/>
        </w:rPr>
        <w:br/>
      </w:r>
      <w:r>
        <w:rPr>
          <w:rFonts w:hint="eastAsia"/>
        </w:rPr>
        <w:t>　　表格 4 近4年广州艺洲人文化传播有限公司流动资产周转次数变化情况</w:t>
      </w:r>
      <w:r>
        <w:rPr>
          <w:rFonts w:hint="eastAsia"/>
        </w:rPr>
        <w:br/>
      </w:r>
      <w:r>
        <w:rPr>
          <w:rFonts w:hint="eastAsia"/>
        </w:rPr>
        <w:t>　　表格 5 近4年广州艺洲人文化传播有限公司总资产周转次数变化情况</w:t>
      </w:r>
      <w:r>
        <w:rPr>
          <w:rFonts w:hint="eastAsia"/>
        </w:rPr>
        <w:br/>
      </w:r>
      <w:r>
        <w:rPr>
          <w:rFonts w:hint="eastAsia"/>
        </w:rPr>
        <w:t>　　表格 6 近4年广州艺洲人文化传播有限公司销售毛利率变化情况</w:t>
      </w:r>
      <w:r>
        <w:rPr>
          <w:rFonts w:hint="eastAsia"/>
        </w:rPr>
        <w:br/>
      </w:r>
      <w:r>
        <w:rPr>
          <w:rFonts w:hint="eastAsia"/>
        </w:rPr>
        <w:t>　　表格 7 近4年天络行（上海）品牌管理有限公司资产负债率变化情况</w:t>
      </w:r>
      <w:r>
        <w:rPr>
          <w:rFonts w:hint="eastAsia"/>
        </w:rPr>
        <w:br/>
      </w:r>
      <w:r>
        <w:rPr>
          <w:rFonts w:hint="eastAsia"/>
        </w:rPr>
        <w:t>　　表格 8 近4年天络行（上海）品牌管理有限公司产权比率变化情况</w:t>
      </w:r>
      <w:r>
        <w:rPr>
          <w:rFonts w:hint="eastAsia"/>
        </w:rPr>
        <w:br/>
      </w:r>
      <w:r>
        <w:rPr>
          <w:rFonts w:hint="eastAsia"/>
        </w:rPr>
        <w:t>　　表格 9 近4年天络行（上海）品牌管理有限公司固定资产周转次数情况</w:t>
      </w:r>
      <w:r>
        <w:rPr>
          <w:rFonts w:hint="eastAsia"/>
        </w:rPr>
        <w:br/>
      </w:r>
      <w:r>
        <w:rPr>
          <w:rFonts w:hint="eastAsia"/>
        </w:rPr>
        <w:t>　　表格 10 近4年天络行（上海）品牌管理有限公司流动资产周转次数变化情况</w:t>
      </w:r>
      <w:r>
        <w:rPr>
          <w:rFonts w:hint="eastAsia"/>
        </w:rPr>
        <w:br/>
      </w:r>
      <w:r>
        <w:rPr>
          <w:rFonts w:hint="eastAsia"/>
        </w:rPr>
        <w:t>　　表格 11 近4年天络行（上海）品牌管理有限公司总资产周转次数变化情况</w:t>
      </w:r>
      <w:r>
        <w:rPr>
          <w:rFonts w:hint="eastAsia"/>
        </w:rPr>
        <w:br/>
      </w:r>
      <w:r>
        <w:rPr>
          <w:rFonts w:hint="eastAsia"/>
        </w:rPr>
        <w:t>　　表格 12 近4年天络行（上海）品牌管理有限公司销售毛利率变化情况</w:t>
      </w:r>
      <w:r>
        <w:rPr>
          <w:rFonts w:hint="eastAsia"/>
        </w:rPr>
        <w:br/>
      </w:r>
      <w:r>
        <w:rPr>
          <w:rFonts w:hint="eastAsia"/>
        </w:rPr>
        <w:t>　　表格 13 近4年浙江中南卡通股份有限公司资产负债率变化情况</w:t>
      </w:r>
      <w:r>
        <w:rPr>
          <w:rFonts w:hint="eastAsia"/>
        </w:rPr>
        <w:br/>
      </w:r>
      <w:r>
        <w:rPr>
          <w:rFonts w:hint="eastAsia"/>
        </w:rPr>
        <w:t>　　表格 14 近4年浙江中南卡通股份有限公司产权比率变化情况</w:t>
      </w:r>
      <w:r>
        <w:rPr>
          <w:rFonts w:hint="eastAsia"/>
        </w:rPr>
        <w:br/>
      </w:r>
      <w:r>
        <w:rPr>
          <w:rFonts w:hint="eastAsia"/>
        </w:rPr>
        <w:t>　　表格 15 近4年浙江中南卡通股份有限公司固定资产周转次数情况</w:t>
      </w:r>
      <w:r>
        <w:rPr>
          <w:rFonts w:hint="eastAsia"/>
        </w:rPr>
        <w:br/>
      </w:r>
      <w:r>
        <w:rPr>
          <w:rFonts w:hint="eastAsia"/>
        </w:rPr>
        <w:t>　　表格 16 近4年浙江中南卡通股份有限公司流动资产周转次数变化情况</w:t>
      </w:r>
      <w:r>
        <w:rPr>
          <w:rFonts w:hint="eastAsia"/>
        </w:rPr>
        <w:br/>
      </w:r>
      <w:r>
        <w:rPr>
          <w:rFonts w:hint="eastAsia"/>
        </w:rPr>
        <w:t>　　表格 17 近4年浙江中南卡通股份有限公司总资产周转次数变化情况</w:t>
      </w:r>
      <w:r>
        <w:rPr>
          <w:rFonts w:hint="eastAsia"/>
        </w:rPr>
        <w:br/>
      </w:r>
      <w:r>
        <w:rPr>
          <w:rFonts w:hint="eastAsia"/>
        </w:rPr>
        <w:t>　　表格 18 近4年浙江中南卡通股份有限公司销售毛利率变化情况</w:t>
      </w:r>
      <w:r>
        <w:rPr>
          <w:rFonts w:hint="eastAsia"/>
        </w:rPr>
        <w:br/>
      </w:r>
      <w:r>
        <w:rPr>
          <w:rFonts w:hint="eastAsia"/>
        </w:rPr>
        <w:t>　　表格 19 近4年中国香港可利可亚洲专利授权有限公司资产负债率变化情况</w:t>
      </w:r>
      <w:r>
        <w:rPr>
          <w:rFonts w:hint="eastAsia"/>
        </w:rPr>
        <w:br/>
      </w:r>
      <w:r>
        <w:rPr>
          <w:rFonts w:hint="eastAsia"/>
        </w:rPr>
        <w:t>　　表格 20 近4年中国香港可利可亚洲专利授权有限公司产权比率变化情况</w:t>
      </w:r>
      <w:r>
        <w:rPr>
          <w:rFonts w:hint="eastAsia"/>
        </w:rPr>
        <w:br/>
      </w:r>
      <w:r>
        <w:rPr>
          <w:rFonts w:hint="eastAsia"/>
        </w:rPr>
        <w:t>　　表格 21 近4年中国香港可利可亚洲专利授权有限公司固定资产周转次数情况</w:t>
      </w:r>
      <w:r>
        <w:rPr>
          <w:rFonts w:hint="eastAsia"/>
        </w:rPr>
        <w:br/>
      </w:r>
      <w:r>
        <w:rPr>
          <w:rFonts w:hint="eastAsia"/>
        </w:rPr>
        <w:t>　　表格 22 近4年中国香港可利可亚洲专利授权有限公司流动资产周转次数变化情况</w:t>
      </w:r>
      <w:r>
        <w:rPr>
          <w:rFonts w:hint="eastAsia"/>
        </w:rPr>
        <w:br/>
      </w:r>
      <w:r>
        <w:rPr>
          <w:rFonts w:hint="eastAsia"/>
        </w:rPr>
        <w:t>　　表格 23 近4年中国香港可利可亚洲专利授权有限公司总资产周转次数变化情况</w:t>
      </w:r>
      <w:r>
        <w:rPr>
          <w:rFonts w:hint="eastAsia"/>
        </w:rPr>
        <w:br/>
      </w:r>
      <w:r>
        <w:rPr>
          <w:rFonts w:hint="eastAsia"/>
        </w:rPr>
        <w:t>　　表格 24 近4年中国香港可利可亚洲专利授权有限公司销售毛利率变化情况</w:t>
      </w:r>
      <w:r>
        <w:rPr>
          <w:rFonts w:hint="eastAsia"/>
        </w:rPr>
        <w:br/>
      </w:r>
      <w:r>
        <w:rPr>
          <w:rFonts w:hint="eastAsia"/>
        </w:rPr>
        <w:t>　　表格 25 近4年孩子宝商贸（中国）有限公司资产负债率变化情况</w:t>
      </w:r>
      <w:r>
        <w:rPr>
          <w:rFonts w:hint="eastAsia"/>
        </w:rPr>
        <w:br/>
      </w:r>
      <w:r>
        <w:rPr>
          <w:rFonts w:hint="eastAsia"/>
        </w:rPr>
        <w:t>　　表格 26 近4年孩子宝商贸（中国）有限公司产权比率变化情况</w:t>
      </w:r>
      <w:r>
        <w:rPr>
          <w:rFonts w:hint="eastAsia"/>
        </w:rPr>
        <w:br/>
      </w:r>
      <w:r>
        <w:rPr>
          <w:rFonts w:hint="eastAsia"/>
        </w:rPr>
        <w:t>　　表格 27 近4年孩子宝商贸（中国）有限公司固定资产周转次数情况</w:t>
      </w:r>
      <w:r>
        <w:rPr>
          <w:rFonts w:hint="eastAsia"/>
        </w:rPr>
        <w:br/>
      </w:r>
      <w:r>
        <w:rPr>
          <w:rFonts w:hint="eastAsia"/>
        </w:rPr>
        <w:t>　　表格 28 近4年孩子宝商贸（中国）有限公司流动资产周转次数变化情况</w:t>
      </w:r>
      <w:r>
        <w:rPr>
          <w:rFonts w:hint="eastAsia"/>
        </w:rPr>
        <w:br/>
      </w:r>
      <w:r>
        <w:rPr>
          <w:rFonts w:hint="eastAsia"/>
        </w:rPr>
        <w:t>　　表格 29 近4年孩子宝商贸（中国）有限公司总资产周转次数变化情况</w:t>
      </w:r>
      <w:r>
        <w:rPr>
          <w:rFonts w:hint="eastAsia"/>
        </w:rPr>
        <w:br/>
      </w:r>
      <w:r>
        <w:rPr>
          <w:rFonts w:hint="eastAsia"/>
        </w:rPr>
        <w:t>　　表格 30 近4年孩子宝商贸（中国）有限公司销售毛利率变化情况</w:t>
      </w:r>
      <w:r>
        <w:rPr>
          <w:rFonts w:hint="eastAsia"/>
        </w:rPr>
        <w:br/>
      </w:r>
      <w:r>
        <w:rPr>
          <w:rFonts w:hint="eastAsia"/>
        </w:rPr>
        <w:t>　　表格 31 近4年美太芭比（上海）贸易有限公司资产负债率变化情况</w:t>
      </w:r>
      <w:r>
        <w:rPr>
          <w:rFonts w:hint="eastAsia"/>
        </w:rPr>
        <w:br/>
      </w:r>
      <w:r>
        <w:rPr>
          <w:rFonts w:hint="eastAsia"/>
        </w:rPr>
        <w:t>　　表格 32 近4年美太芭比（上海）贸易有限公司产权比率变化情况</w:t>
      </w:r>
      <w:r>
        <w:rPr>
          <w:rFonts w:hint="eastAsia"/>
        </w:rPr>
        <w:br/>
      </w:r>
      <w:r>
        <w:rPr>
          <w:rFonts w:hint="eastAsia"/>
        </w:rPr>
        <w:t>　　表格 33 近4年美太芭比（上海）贸易有限公司固定资产周转次数情况</w:t>
      </w:r>
      <w:r>
        <w:rPr>
          <w:rFonts w:hint="eastAsia"/>
        </w:rPr>
        <w:br/>
      </w:r>
      <w:r>
        <w:rPr>
          <w:rFonts w:hint="eastAsia"/>
        </w:rPr>
        <w:t>　　表格 34 近4年美太芭比（上海）贸易有限公司流动资产周转次数变化情况</w:t>
      </w:r>
      <w:r>
        <w:rPr>
          <w:rFonts w:hint="eastAsia"/>
        </w:rPr>
        <w:br/>
      </w:r>
      <w:r>
        <w:rPr>
          <w:rFonts w:hint="eastAsia"/>
        </w:rPr>
        <w:t>　　表格 35 近4年美太芭比（上海）贸易有限公司总资产周转次数变化情况</w:t>
      </w:r>
      <w:r>
        <w:rPr>
          <w:rFonts w:hint="eastAsia"/>
        </w:rPr>
        <w:br/>
      </w:r>
      <w:r>
        <w:rPr>
          <w:rFonts w:hint="eastAsia"/>
        </w:rPr>
        <w:t>　　表格 36 近4年美太芭比（上海）贸易有限公司销售毛利率变化情况</w:t>
      </w:r>
      <w:r>
        <w:rPr>
          <w:rFonts w:hint="eastAsia"/>
        </w:rPr>
        <w:br/>
      </w:r>
      <w:r>
        <w:rPr>
          <w:rFonts w:hint="eastAsia"/>
        </w:rPr>
        <w:t>　　表格 37 近4年广州奥飞动漫文化股份有限公司资产负债率变化情况</w:t>
      </w:r>
      <w:r>
        <w:rPr>
          <w:rFonts w:hint="eastAsia"/>
        </w:rPr>
        <w:br/>
      </w:r>
      <w:r>
        <w:rPr>
          <w:rFonts w:hint="eastAsia"/>
        </w:rPr>
        <w:t>　　表格 38 近4年广州奥飞动漫文化股份有限公司产权比率变化情况</w:t>
      </w:r>
      <w:r>
        <w:rPr>
          <w:rFonts w:hint="eastAsia"/>
        </w:rPr>
        <w:br/>
      </w:r>
      <w:r>
        <w:rPr>
          <w:rFonts w:hint="eastAsia"/>
        </w:rPr>
        <w:t>　　表格 39 近4年广州奥飞动漫文化股份有限公司固定资产周转次数情况</w:t>
      </w:r>
      <w:r>
        <w:rPr>
          <w:rFonts w:hint="eastAsia"/>
        </w:rPr>
        <w:br/>
      </w:r>
      <w:r>
        <w:rPr>
          <w:rFonts w:hint="eastAsia"/>
        </w:rPr>
        <w:t>　　表格 40 近4年广州奥飞动漫文化股份有限公司流动资产周转次数变化情况</w:t>
      </w:r>
      <w:r>
        <w:rPr>
          <w:rFonts w:hint="eastAsia"/>
        </w:rPr>
        <w:br/>
      </w:r>
      <w:r>
        <w:rPr>
          <w:rFonts w:hint="eastAsia"/>
        </w:rPr>
        <w:t>　　表格 41 近4年广州奥飞动漫文化股份有限公司总资产周转次数变化情况</w:t>
      </w:r>
      <w:r>
        <w:rPr>
          <w:rFonts w:hint="eastAsia"/>
        </w:rPr>
        <w:br/>
      </w:r>
      <w:r>
        <w:rPr>
          <w:rFonts w:hint="eastAsia"/>
        </w:rPr>
        <w:t>　　表格 42 近4年广州奥飞动漫文化股份有限公司销售毛利率变化情况</w:t>
      </w:r>
      <w:r>
        <w:rPr>
          <w:rFonts w:hint="eastAsia"/>
        </w:rPr>
        <w:br/>
      </w:r>
      <w:r>
        <w:rPr>
          <w:rFonts w:hint="eastAsia"/>
        </w:rPr>
        <w:t>　　表格 43 近4年艾影（上海）商贸有限公司资产负债率变化情况</w:t>
      </w:r>
      <w:r>
        <w:rPr>
          <w:rFonts w:hint="eastAsia"/>
        </w:rPr>
        <w:br/>
      </w:r>
      <w:r>
        <w:rPr>
          <w:rFonts w:hint="eastAsia"/>
        </w:rPr>
        <w:t>　　表格 44 近4年艾影（上海）商贸有限公司产权比率变化情况</w:t>
      </w:r>
      <w:r>
        <w:rPr>
          <w:rFonts w:hint="eastAsia"/>
        </w:rPr>
        <w:br/>
      </w:r>
      <w:r>
        <w:rPr>
          <w:rFonts w:hint="eastAsia"/>
        </w:rPr>
        <w:t>　　表格 45 近4年艾影（上海）商贸有限公司固定资产周转次数情况</w:t>
      </w:r>
      <w:r>
        <w:rPr>
          <w:rFonts w:hint="eastAsia"/>
        </w:rPr>
        <w:br/>
      </w:r>
      <w:r>
        <w:rPr>
          <w:rFonts w:hint="eastAsia"/>
        </w:rPr>
        <w:t>　　表格 46 近4年艾影（上海）商贸有限公司流动资产周转次数变化情况</w:t>
      </w:r>
      <w:r>
        <w:rPr>
          <w:rFonts w:hint="eastAsia"/>
        </w:rPr>
        <w:br/>
      </w:r>
      <w:r>
        <w:rPr>
          <w:rFonts w:hint="eastAsia"/>
        </w:rPr>
        <w:t>　　表格 47 近4年艾影（上海）商贸有限公司总资产周转次数变化情况</w:t>
      </w:r>
      <w:r>
        <w:rPr>
          <w:rFonts w:hint="eastAsia"/>
        </w:rPr>
        <w:br/>
      </w:r>
      <w:r>
        <w:rPr>
          <w:rFonts w:hint="eastAsia"/>
        </w:rPr>
        <w:t>　　表格 48 近4年艾影（上海）商贸有限公司销售毛利率变化情况</w:t>
      </w:r>
      <w:r>
        <w:rPr>
          <w:rFonts w:hint="eastAsia"/>
        </w:rPr>
        <w:br/>
      </w:r>
      <w:r>
        <w:rPr>
          <w:rFonts w:hint="eastAsia"/>
        </w:rPr>
        <w:t>　　表格 49 近4年上海天弘知识产权代理有限公司资产负债率变化情况</w:t>
      </w:r>
      <w:r>
        <w:rPr>
          <w:rFonts w:hint="eastAsia"/>
        </w:rPr>
        <w:br/>
      </w:r>
      <w:r>
        <w:rPr>
          <w:rFonts w:hint="eastAsia"/>
        </w:rPr>
        <w:t>　　表格 50 近4年上海天弘知识产权代理有限公司产权比率变化情况</w:t>
      </w:r>
      <w:r>
        <w:rPr>
          <w:rFonts w:hint="eastAsia"/>
        </w:rPr>
        <w:br/>
      </w:r>
      <w:r>
        <w:rPr>
          <w:rFonts w:hint="eastAsia"/>
        </w:rPr>
        <w:t>　　表格 51 近4年上海天弘知识产权代理有限公司固定资产周转次数情况</w:t>
      </w:r>
      <w:r>
        <w:rPr>
          <w:rFonts w:hint="eastAsia"/>
        </w:rPr>
        <w:br/>
      </w:r>
      <w:r>
        <w:rPr>
          <w:rFonts w:hint="eastAsia"/>
        </w:rPr>
        <w:t>　　表格 52 近4年上海天弘知识产权代理有限公司流动资产周转次数变化情况</w:t>
      </w:r>
      <w:r>
        <w:rPr>
          <w:rFonts w:hint="eastAsia"/>
        </w:rPr>
        <w:br/>
      </w:r>
      <w:r>
        <w:rPr>
          <w:rFonts w:hint="eastAsia"/>
        </w:rPr>
        <w:t>　　表格 53 近4年上海天弘知识产权代理有限公司总资产周转次数变化情况</w:t>
      </w:r>
      <w:r>
        <w:rPr>
          <w:rFonts w:hint="eastAsia"/>
        </w:rPr>
        <w:br/>
      </w:r>
      <w:r>
        <w:rPr>
          <w:rFonts w:hint="eastAsia"/>
        </w:rPr>
        <w:t>　　表格 54 近4年上海天弘知识产权代理有限公司销售毛利率变化情况</w:t>
      </w:r>
      <w:r>
        <w:rPr>
          <w:rFonts w:hint="eastAsia"/>
        </w:rPr>
        <w:br/>
      </w:r>
      <w:r>
        <w:rPr>
          <w:rFonts w:hint="eastAsia"/>
        </w:rPr>
        <w:t>　　表格 55 近4年瀚允卓辰文化传播有限公司资产负债率变化情况</w:t>
      </w:r>
      <w:r>
        <w:rPr>
          <w:rFonts w:hint="eastAsia"/>
        </w:rPr>
        <w:br/>
      </w:r>
      <w:r>
        <w:rPr>
          <w:rFonts w:hint="eastAsia"/>
        </w:rPr>
        <w:t>　　表格 56 近4年瀚允卓辰文化传播有限公司产权比率变化情况</w:t>
      </w:r>
      <w:r>
        <w:rPr>
          <w:rFonts w:hint="eastAsia"/>
        </w:rPr>
        <w:br/>
      </w:r>
      <w:r>
        <w:rPr>
          <w:rFonts w:hint="eastAsia"/>
        </w:rPr>
        <w:t>　　表格 57 近4年瀚允卓辰文化传播有限公司固定资产周转次数情况</w:t>
      </w:r>
      <w:r>
        <w:rPr>
          <w:rFonts w:hint="eastAsia"/>
        </w:rPr>
        <w:br/>
      </w:r>
      <w:r>
        <w:rPr>
          <w:rFonts w:hint="eastAsia"/>
        </w:rPr>
        <w:t>　　表格 58 近4年瀚允卓辰文化传播有限公司流动资产周转次数变化情况</w:t>
      </w:r>
      <w:r>
        <w:rPr>
          <w:rFonts w:hint="eastAsia"/>
        </w:rPr>
        <w:br/>
      </w:r>
      <w:r>
        <w:rPr>
          <w:rFonts w:hint="eastAsia"/>
        </w:rPr>
        <w:t>　　表格 59 近4年瀚允卓辰文化传播有限公司总资产周转次数变化情况</w:t>
      </w:r>
      <w:r>
        <w:rPr>
          <w:rFonts w:hint="eastAsia"/>
        </w:rPr>
        <w:br/>
      </w:r>
      <w:r>
        <w:rPr>
          <w:rFonts w:hint="eastAsia"/>
        </w:rPr>
        <w:t>　　表格 60 近4年瀚允卓辰文化传播有限公司销售毛利率变化情况</w:t>
      </w:r>
      <w:r>
        <w:rPr>
          <w:rFonts w:hint="eastAsia"/>
        </w:rPr>
        <w:br/>
      </w:r>
      <w:r>
        <w:rPr>
          <w:rFonts w:hint="eastAsia"/>
        </w:rPr>
        <w:t>　　表格 61 近4年华特迪士尼（上海）有限公司资产负债率变化情况</w:t>
      </w:r>
      <w:r>
        <w:rPr>
          <w:rFonts w:hint="eastAsia"/>
        </w:rPr>
        <w:br/>
      </w:r>
      <w:r>
        <w:rPr>
          <w:rFonts w:hint="eastAsia"/>
        </w:rPr>
        <w:t>　　表格 62 近4年华特迪士尼（上海）有限公司产权比率变化情况</w:t>
      </w:r>
      <w:r>
        <w:rPr>
          <w:rFonts w:hint="eastAsia"/>
        </w:rPr>
        <w:br/>
      </w:r>
      <w:r>
        <w:rPr>
          <w:rFonts w:hint="eastAsia"/>
        </w:rPr>
        <w:t>　　表格 63 近4年华特迪士尼（上海）有限公司固定资产周转次数情况</w:t>
      </w:r>
      <w:r>
        <w:rPr>
          <w:rFonts w:hint="eastAsia"/>
        </w:rPr>
        <w:br/>
      </w:r>
      <w:r>
        <w:rPr>
          <w:rFonts w:hint="eastAsia"/>
        </w:rPr>
        <w:t>　　表格 64 近4年华特迪士尼（上海）有限公司流动资产周转次数变化情况</w:t>
      </w:r>
      <w:r>
        <w:rPr>
          <w:rFonts w:hint="eastAsia"/>
        </w:rPr>
        <w:br/>
      </w:r>
      <w:r>
        <w:rPr>
          <w:rFonts w:hint="eastAsia"/>
        </w:rPr>
        <w:t>　　表格 65 近4年华特迪士尼（上海）有限公司总资产周转次数变化情况</w:t>
      </w:r>
      <w:r>
        <w:rPr>
          <w:rFonts w:hint="eastAsia"/>
        </w:rPr>
        <w:br/>
      </w:r>
      <w:r>
        <w:rPr>
          <w:rFonts w:hint="eastAsia"/>
        </w:rPr>
        <w:t>　　表格 66 近4年华特迪士尼（上海）有限公司销售毛利率变化情况</w:t>
      </w:r>
      <w:r>
        <w:rPr>
          <w:rFonts w:hint="eastAsia"/>
        </w:rPr>
        <w:br/>
      </w:r>
      <w:r>
        <w:rPr>
          <w:rFonts w:hint="eastAsia"/>
        </w:rPr>
        <w:t>　　表格 67 近4年上海世纪华创文化形象管理有限公司资产负债率变化情况</w:t>
      </w:r>
      <w:r>
        <w:rPr>
          <w:rFonts w:hint="eastAsia"/>
        </w:rPr>
        <w:br/>
      </w:r>
      <w:r>
        <w:rPr>
          <w:rFonts w:hint="eastAsia"/>
        </w:rPr>
        <w:t>　　表格 68 近4年上海世纪华创文化形象管理有限公司产权比率变化情况</w:t>
      </w:r>
      <w:r>
        <w:rPr>
          <w:rFonts w:hint="eastAsia"/>
        </w:rPr>
        <w:br/>
      </w:r>
      <w:r>
        <w:rPr>
          <w:rFonts w:hint="eastAsia"/>
        </w:rPr>
        <w:t>　　表格 69 近4年上海世纪华创文化形象管理有限公司固定资产周转次数情况</w:t>
      </w:r>
      <w:r>
        <w:rPr>
          <w:rFonts w:hint="eastAsia"/>
        </w:rPr>
        <w:br/>
      </w:r>
      <w:r>
        <w:rPr>
          <w:rFonts w:hint="eastAsia"/>
        </w:rPr>
        <w:t>　　表格 70 近4年上海世纪华创文化形象管理有限公司流动资产周转次数变化情况</w:t>
      </w:r>
      <w:r>
        <w:rPr>
          <w:rFonts w:hint="eastAsia"/>
        </w:rPr>
        <w:br/>
      </w:r>
      <w:r>
        <w:rPr>
          <w:rFonts w:hint="eastAsia"/>
        </w:rPr>
        <w:t>　　表格 71 近4年上海世纪华创文化形象管理有限公司总资产周转次数变化情况</w:t>
      </w:r>
      <w:r>
        <w:rPr>
          <w:rFonts w:hint="eastAsia"/>
        </w:rPr>
        <w:br/>
      </w:r>
      <w:r>
        <w:rPr>
          <w:rFonts w:hint="eastAsia"/>
        </w:rPr>
        <w:t>　　表格 72 近4年上海世纪华创文化形象管理有限公司销售毛利率变化情况</w:t>
      </w:r>
      <w:r>
        <w:rPr>
          <w:rFonts w:hint="eastAsia"/>
        </w:rPr>
        <w:br/>
      </w:r>
      <w:r>
        <w:rPr>
          <w:rFonts w:hint="eastAsia"/>
        </w:rPr>
        <w:t>　　表格 73 近4年中国香港羚邦（远东）有限公司资产负债率变化情况</w:t>
      </w:r>
      <w:r>
        <w:rPr>
          <w:rFonts w:hint="eastAsia"/>
        </w:rPr>
        <w:br/>
      </w:r>
      <w:r>
        <w:rPr>
          <w:rFonts w:hint="eastAsia"/>
        </w:rPr>
        <w:t>　　表格 74 近4年中国香港羚邦（远东）有限公司产权比率变化情况</w:t>
      </w:r>
      <w:r>
        <w:rPr>
          <w:rFonts w:hint="eastAsia"/>
        </w:rPr>
        <w:br/>
      </w:r>
      <w:r>
        <w:rPr>
          <w:rFonts w:hint="eastAsia"/>
        </w:rPr>
        <w:t>　　表格 75 近4年中国香港羚邦（远东）有限公司固定资产周转次数情况</w:t>
      </w:r>
      <w:r>
        <w:rPr>
          <w:rFonts w:hint="eastAsia"/>
        </w:rPr>
        <w:br/>
      </w:r>
      <w:r>
        <w:rPr>
          <w:rFonts w:hint="eastAsia"/>
        </w:rPr>
        <w:t>　　表格 76 近4年中国香港羚邦（远东）有限公司流动资产周转次数变化情况</w:t>
      </w:r>
      <w:r>
        <w:rPr>
          <w:rFonts w:hint="eastAsia"/>
        </w:rPr>
        <w:br/>
      </w:r>
      <w:r>
        <w:rPr>
          <w:rFonts w:hint="eastAsia"/>
        </w:rPr>
        <w:t>　　表格 77 近4年中国香港羚邦（远东）有限公司总资产周转次数变化情况</w:t>
      </w:r>
      <w:r>
        <w:rPr>
          <w:rFonts w:hint="eastAsia"/>
        </w:rPr>
        <w:br/>
      </w:r>
      <w:r>
        <w:rPr>
          <w:rFonts w:hint="eastAsia"/>
        </w:rPr>
        <w:t>　　表格 78 近4年中国香港羚邦（远东）有限公司销售毛利率变化情况</w:t>
      </w:r>
      <w:r>
        <w:rPr>
          <w:rFonts w:hint="eastAsia"/>
        </w:rPr>
        <w:br/>
      </w:r>
      <w:r>
        <w:rPr>
          <w:rFonts w:hint="eastAsia"/>
        </w:rPr>
        <w:t>　　表格 79 近4年中国香港山成集团资产负债率变化情况</w:t>
      </w:r>
      <w:r>
        <w:rPr>
          <w:rFonts w:hint="eastAsia"/>
        </w:rPr>
        <w:br/>
      </w:r>
      <w:r>
        <w:rPr>
          <w:rFonts w:hint="eastAsia"/>
        </w:rPr>
        <w:t>　　表格 80 近4年中国香港山成集团产权比率变化情况</w:t>
      </w:r>
      <w:r>
        <w:rPr>
          <w:rFonts w:hint="eastAsia"/>
        </w:rPr>
        <w:br/>
      </w:r>
      <w:r>
        <w:rPr>
          <w:rFonts w:hint="eastAsia"/>
        </w:rPr>
        <w:t>　　表格 81 近4年中国香港山成集团固定资产周转次数情况</w:t>
      </w:r>
      <w:r>
        <w:rPr>
          <w:rFonts w:hint="eastAsia"/>
        </w:rPr>
        <w:br/>
      </w:r>
      <w:r>
        <w:rPr>
          <w:rFonts w:hint="eastAsia"/>
        </w:rPr>
        <w:t>　　表格 82 近4年中国香港山成集团流动资产周转次数变化情况</w:t>
      </w:r>
      <w:r>
        <w:rPr>
          <w:rFonts w:hint="eastAsia"/>
        </w:rPr>
        <w:br/>
      </w:r>
      <w:r>
        <w:rPr>
          <w:rFonts w:hint="eastAsia"/>
        </w:rPr>
        <w:t>　　表格 83 近4年中国香港山成集团总资产周转次数变化情况</w:t>
      </w:r>
      <w:r>
        <w:rPr>
          <w:rFonts w:hint="eastAsia"/>
        </w:rPr>
        <w:br/>
      </w:r>
      <w:r>
        <w:rPr>
          <w:rFonts w:hint="eastAsia"/>
        </w:rPr>
        <w:t>　　表格 84 近4年中国香港山成集团销售毛利率变化情况</w:t>
      </w:r>
      <w:r>
        <w:rPr>
          <w:rFonts w:hint="eastAsia"/>
        </w:rPr>
        <w:br/>
      </w:r>
      <w:r>
        <w:rPr>
          <w:rFonts w:hint="eastAsia"/>
        </w:rPr>
        <w:t>　　表格 85 近4年盈思市场拓展有限公司资产负债率变化情况</w:t>
      </w:r>
      <w:r>
        <w:rPr>
          <w:rFonts w:hint="eastAsia"/>
        </w:rPr>
        <w:br/>
      </w:r>
      <w:r>
        <w:rPr>
          <w:rFonts w:hint="eastAsia"/>
        </w:rPr>
        <w:t>　　表格 86 近4年盈思市场拓展有限公司产权比率变化情况</w:t>
      </w:r>
      <w:r>
        <w:rPr>
          <w:rFonts w:hint="eastAsia"/>
        </w:rPr>
        <w:br/>
      </w:r>
      <w:r>
        <w:rPr>
          <w:rFonts w:hint="eastAsia"/>
        </w:rPr>
        <w:t>　　表格 87 近4年盈思市场拓展有限公司固定资产周转次数情况</w:t>
      </w:r>
      <w:r>
        <w:rPr>
          <w:rFonts w:hint="eastAsia"/>
        </w:rPr>
        <w:br/>
      </w:r>
      <w:r>
        <w:rPr>
          <w:rFonts w:hint="eastAsia"/>
        </w:rPr>
        <w:t>　　表格 88 近4年盈思市场拓展有限公司流动资产周转次数变化情况</w:t>
      </w:r>
      <w:r>
        <w:rPr>
          <w:rFonts w:hint="eastAsia"/>
        </w:rPr>
        <w:br/>
      </w:r>
      <w:r>
        <w:rPr>
          <w:rFonts w:hint="eastAsia"/>
        </w:rPr>
        <w:t>　　表格 89 近4年盈思市场拓展有限公司总资产周转次数变化情况</w:t>
      </w:r>
      <w:r>
        <w:rPr>
          <w:rFonts w:hint="eastAsia"/>
        </w:rPr>
        <w:br/>
      </w:r>
      <w:r>
        <w:rPr>
          <w:rFonts w:hint="eastAsia"/>
        </w:rPr>
        <w:t>　　表格 90 近4年盈思市场拓展有限公司销售毛利率变化情况</w:t>
      </w:r>
      <w:r>
        <w:rPr>
          <w:rFonts w:hint="eastAsia"/>
        </w:rPr>
        <w:br/>
      </w:r>
      <w:r>
        <w:rPr>
          <w:rFonts w:hint="eastAsia"/>
        </w:rPr>
        <w:t>　　表格 91 近4年深圳华强数字动漫有限公司资产负债率变化情况</w:t>
      </w:r>
      <w:r>
        <w:rPr>
          <w:rFonts w:hint="eastAsia"/>
        </w:rPr>
        <w:br/>
      </w:r>
      <w:r>
        <w:rPr>
          <w:rFonts w:hint="eastAsia"/>
        </w:rPr>
        <w:t>　　表格 92 近4年深圳华强数字动漫有限公司产权比率变化情况</w:t>
      </w:r>
      <w:r>
        <w:rPr>
          <w:rFonts w:hint="eastAsia"/>
        </w:rPr>
        <w:br/>
      </w:r>
      <w:r>
        <w:rPr>
          <w:rFonts w:hint="eastAsia"/>
        </w:rPr>
        <w:t>　　表格 93 近4年深圳华强数字动漫有限公司固定资产周转次数情况</w:t>
      </w:r>
      <w:r>
        <w:rPr>
          <w:rFonts w:hint="eastAsia"/>
        </w:rPr>
        <w:br/>
      </w:r>
      <w:r>
        <w:rPr>
          <w:rFonts w:hint="eastAsia"/>
        </w:rPr>
        <w:t>　　表格 94 近4年深圳华强数字动漫有限公司流动资产周转次数变化情况</w:t>
      </w:r>
      <w:r>
        <w:rPr>
          <w:rFonts w:hint="eastAsia"/>
        </w:rPr>
        <w:br/>
      </w:r>
      <w:r>
        <w:rPr>
          <w:rFonts w:hint="eastAsia"/>
        </w:rPr>
        <w:t>　　表格 95 近4年深圳华强数字动漫有限公司总资产周转次数变化情况</w:t>
      </w:r>
      <w:r>
        <w:rPr>
          <w:rFonts w:hint="eastAsia"/>
        </w:rPr>
        <w:br/>
      </w:r>
      <w:r>
        <w:rPr>
          <w:rFonts w:hint="eastAsia"/>
        </w:rPr>
        <w:t>　　表格 96 近4年深圳华强数字动漫有限公司销售毛利率变化情况</w:t>
      </w:r>
      <w:r>
        <w:rPr>
          <w:rFonts w:hint="eastAsia"/>
        </w:rPr>
        <w:br/>
      </w:r>
      <w:r>
        <w:rPr>
          <w:rFonts w:hint="eastAsia"/>
        </w:rPr>
        <w:t>　　表格 97 近4年北京优扬文化传媒有限公司资产负债率变化情况</w:t>
      </w:r>
      <w:r>
        <w:rPr>
          <w:rFonts w:hint="eastAsia"/>
        </w:rPr>
        <w:br/>
      </w:r>
      <w:r>
        <w:rPr>
          <w:rFonts w:hint="eastAsia"/>
        </w:rPr>
        <w:t>　　表格 98 近4年北京优扬文化传媒有限公司产权比率变化情况</w:t>
      </w:r>
      <w:r>
        <w:rPr>
          <w:rFonts w:hint="eastAsia"/>
        </w:rPr>
        <w:br/>
      </w:r>
      <w:r>
        <w:rPr>
          <w:rFonts w:hint="eastAsia"/>
        </w:rPr>
        <w:t>　　表格 99 近4年北京优扬文化传媒有限公司固定资产周转次数情况</w:t>
      </w:r>
      <w:r>
        <w:rPr>
          <w:rFonts w:hint="eastAsia"/>
        </w:rPr>
        <w:br/>
      </w:r>
      <w:r>
        <w:rPr>
          <w:rFonts w:hint="eastAsia"/>
        </w:rPr>
        <w:t>　　表格 100 近4年北京优扬文化传媒有限公司流动资产周转次数变化情况</w:t>
      </w:r>
      <w:r>
        <w:rPr>
          <w:rFonts w:hint="eastAsia"/>
        </w:rPr>
        <w:br/>
      </w:r>
      <w:r>
        <w:rPr>
          <w:rFonts w:hint="eastAsia"/>
        </w:rPr>
        <w:t>　　表格 101 近4年北京优扬文化传媒有限公司总资产周转次数变化情况</w:t>
      </w:r>
      <w:r>
        <w:rPr>
          <w:rFonts w:hint="eastAsia"/>
        </w:rPr>
        <w:br/>
      </w:r>
      <w:r>
        <w:rPr>
          <w:rFonts w:hint="eastAsia"/>
        </w:rPr>
        <w:t>　　表格 102 近4年北京优扬文化传媒有限公司销售毛利率变化情况</w:t>
      </w:r>
      <w:r>
        <w:rPr>
          <w:rFonts w:hint="eastAsia"/>
        </w:rPr>
        <w:br/>
      </w:r>
      <w:r>
        <w:rPr>
          <w:rFonts w:hint="eastAsia"/>
        </w:rPr>
        <w:t>　　表格 103 近4年重庆曼迪文化传播有限公司资产负债率变化情况</w:t>
      </w:r>
      <w:r>
        <w:rPr>
          <w:rFonts w:hint="eastAsia"/>
        </w:rPr>
        <w:br/>
      </w:r>
      <w:r>
        <w:rPr>
          <w:rFonts w:hint="eastAsia"/>
        </w:rPr>
        <w:t>　　表格 104 近4年重庆曼迪文化传播有限公司产权比率变化情况</w:t>
      </w:r>
      <w:r>
        <w:rPr>
          <w:rFonts w:hint="eastAsia"/>
        </w:rPr>
        <w:br/>
      </w:r>
      <w:r>
        <w:rPr>
          <w:rFonts w:hint="eastAsia"/>
        </w:rPr>
        <w:t>　　表格 105 近4年重庆曼迪文化传播有限公司固定资产周转次数情况</w:t>
      </w:r>
      <w:r>
        <w:rPr>
          <w:rFonts w:hint="eastAsia"/>
        </w:rPr>
        <w:br/>
      </w:r>
      <w:r>
        <w:rPr>
          <w:rFonts w:hint="eastAsia"/>
        </w:rPr>
        <w:t>　　表格 106 近4年重庆曼迪文化传播有限公司流动资产周转次数变化情况</w:t>
      </w:r>
      <w:r>
        <w:rPr>
          <w:rFonts w:hint="eastAsia"/>
        </w:rPr>
        <w:br/>
      </w:r>
      <w:r>
        <w:rPr>
          <w:rFonts w:hint="eastAsia"/>
        </w:rPr>
        <w:t>　　表格 107 近4年重庆曼迪文化传播有限公司总资产周转次数变化情况</w:t>
      </w:r>
      <w:r>
        <w:rPr>
          <w:rFonts w:hint="eastAsia"/>
        </w:rPr>
        <w:br/>
      </w:r>
      <w:r>
        <w:rPr>
          <w:rFonts w:hint="eastAsia"/>
        </w:rPr>
        <w:t>　　表格 108 近4年重庆曼迪文化传播有限公司销售毛利率变化情况</w:t>
      </w:r>
      <w:r>
        <w:rPr>
          <w:rFonts w:hint="eastAsia"/>
        </w:rPr>
        <w:br/>
      </w:r>
      <w:r>
        <w:rPr>
          <w:rFonts w:hint="eastAsia"/>
        </w:rPr>
        <w:t>　　表格 109 近4年广州新原动力动漫形象管理有限公司资产负债率变化情况</w:t>
      </w:r>
      <w:r>
        <w:rPr>
          <w:rFonts w:hint="eastAsia"/>
        </w:rPr>
        <w:br/>
      </w:r>
      <w:r>
        <w:rPr>
          <w:rFonts w:hint="eastAsia"/>
        </w:rPr>
        <w:t>　　表格 110 近4年广州新原动力动漫形象管理有限公司产权比率变化情况</w:t>
      </w:r>
      <w:r>
        <w:rPr>
          <w:rFonts w:hint="eastAsia"/>
        </w:rPr>
        <w:br/>
      </w:r>
      <w:r>
        <w:rPr>
          <w:rFonts w:hint="eastAsia"/>
        </w:rPr>
        <w:t>　　表格 111 近4年广州新原动力动漫形象管理有限公司固定资产周转次数情况</w:t>
      </w:r>
      <w:r>
        <w:rPr>
          <w:rFonts w:hint="eastAsia"/>
        </w:rPr>
        <w:br/>
      </w:r>
      <w:r>
        <w:rPr>
          <w:rFonts w:hint="eastAsia"/>
        </w:rPr>
        <w:t>　　表格 112 近4年广州新原动力动漫形象管理有限公司流动资产周转次数变化情况</w:t>
      </w:r>
      <w:r>
        <w:rPr>
          <w:rFonts w:hint="eastAsia"/>
        </w:rPr>
        <w:br/>
      </w:r>
      <w:r>
        <w:rPr>
          <w:rFonts w:hint="eastAsia"/>
        </w:rPr>
        <w:t>　　表格 113 近4年广州新原动力动漫形象管理有限公司总资产周转次数变化情况</w:t>
      </w:r>
      <w:r>
        <w:rPr>
          <w:rFonts w:hint="eastAsia"/>
        </w:rPr>
        <w:br/>
      </w:r>
      <w:r>
        <w:rPr>
          <w:rFonts w:hint="eastAsia"/>
        </w:rPr>
        <w:t>　　表格 114 近4年广州新原动力动漫形象管理有限公司销售毛利率变化情况</w:t>
      </w:r>
      <w:r>
        <w:rPr>
          <w:rFonts w:hint="eastAsia"/>
        </w:rPr>
        <w:br/>
      </w:r>
      <w:r>
        <w:rPr>
          <w:rFonts w:hint="eastAsia"/>
        </w:rPr>
        <w:t>　　表格 115 近4年杭州玄机科技信息技术有限公司资产负债率变化情况</w:t>
      </w:r>
      <w:r>
        <w:rPr>
          <w:rFonts w:hint="eastAsia"/>
        </w:rPr>
        <w:br/>
      </w:r>
      <w:r>
        <w:rPr>
          <w:rFonts w:hint="eastAsia"/>
        </w:rPr>
        <w:t>　　表格 116 近4年杭州玄机科技信息技术有限公司产权比率变化情况</w:t>
      </w:r>
      <w:r>
        <w:rPr>
          <w:rFonts w:hint="eastAsia"/>
        </w:rPr>
        <w:br/>
      </w:r>
      <w:r>
        <w:rPr>
          <w:rFonts w:hint="eastAsia"/>
        </w:rPr>
        <w:t>　　表格 117 近4年杭州玄机科技信息技术有限公司固定资产周转次数情况</w:t>
      </w:r>
      <w:r>
        <w:rPr>
          <w:rFonts w:hint="eastAsia"/>
        </w:rPr>
        <w:br/>
      </w:r>
      <w:r>
        <w:rPr>
          <w:rFonts w:hint="eastAsia"/>
        </w:rPr>
        <w:t>　　表格 118 近4年杭州玄机科技信息技术有限公司流动资产周转次数变化情况</w:t>
      </w:r>
      <w:r>
        <w:rPr>
          <w:rFonts w:hint="eastAsia"/>
        </w:rPr>
        <w:br/>
      </w:r>
      <w:r>
        <w:rPr>
          <w:rFonts w:hint="eastAsia"/>
        </w:rPr>
        <w:t>　　表格 119 近4年杭州玄机科技信息技术有限公司总资产周转次数变化情况</w:t>
      </w:r>
      <w:r>
        <w:rPr>
          <w:rFonts w:hint="eastAsia"/>
        </w:rPr>
        <w:br/>
      </w:r>
      <w:r>
        <w:rPr>
          <w:rFonts w:hint="eastAsia"/>
        </w:rPr>
        <w:t>　　表格 120 近4年杭州玄机科技信息技术有限公司销售毛利率变化情况</w:t>
      </w:r>
      <w:r>
        <w:rPr>
          <w:rFonts w:hint="eastAsia"/>
        </w:rPr>
        <w:br/>
      </w:r>
      <w:r>
        <w:rPr>
          <w:rFonts w:hint="eastAsia"/>
        </w:rPr>
        <w:t>　　表格 121 近4年北京梦之城文化有限公司资产负债率变化情况</w:t>
      </w:r>
      <w:r>
        <w:rPr>
          <w:rFonts w:hint="eastAsia"/>
        </w:rPr>
        <w:br/>
      </w:r>
      <w:r>
        <w:rPr>
          <w:rFonts w:hint="eastAsia"/>
        </w:rPr>
        <w:t>　　表格 122 近4年北京梦之城文化有限公司产权比率变化情况</w:t>
      </w:r>
      <w:r>
        <w:rPr>
          <w:rFonts w:hint="eastAsia"/>
        </w:rPr>
        <w:br/>
      </w:r>
      <w:r>
        <w:rPr>
          <w:rFonts w:hint="eastAsia"/>
        </w:rPr>
        <w:t>　　表格 123 近4年北京梦之城文化有限公司固定资产周转次数情况</w:t>
      </w:r>
      <w:r>
        <w:rPr>
          <w:rFonts w:hint="eastAsia"/>
        </w:rPr>
        <w:br/>
      </w:r>
      <w:r>
        <w:rPr>
          <w:rFonts w:hint="eastAsia"/>
        </w:rPr>
        <w:t>　　表格 124 近4年北京梦之城文化有限公司流动资产周转次数变化情况</w:t>
      </w:r>
      <w:r>
        <w:rPr>
          <w:rFonts w:hint="eastAsia"/>
        </w:rPr>
        <w:br/>
      </w:r>
      <w:r>
        <w:rPr>
          <w:rFonts w:hint="eastAsia"/>
        </w:rPr>
        <w:t>　　表格 125 近4年北京梦之城文化有限公司总资产周转次数变化情况</w:t>
      </w:r>
      <w:r>
        <w:rPr>
          <w:rFonts w:hint="eastAsia"/>
        </w:rPr>
        <w:br/>
      </w:r>
      <w:r>
        <w:rPr>
          <w:rFonts w:hint="eastAsia"/>
        </w:rPr>
        <w:t>　　表格 126 近4年北京梦之城文化有限公司销售毛利率变化情况</w:t>
      </w:r>
      <w:r>
        <w:rPr>
          <w:rFonts w:hint="eastAsia"/>
        </w:rPr>
        <w:br/>
      </w:r>
      <w:r>
        <w:rPr>
          <w:rFonts w:hint="eastAsia"/>
        </w:rPr>
        <w:t>　　表格 127 近4年广州咏声文化传播有限公司资产负债率变化情况</w:t>
      </w:r>
      <w:r>
        <w:rPr>
          <w:rFonts w:hint="eastAsia"/>
        </w:rPr>
        <w:br/>
      </w:r>
      <w:r>
        <w:rPr>
          <w:rFonts w:hint="eastAsia"/>
        </w:rPr>
        <w:t>　　表格 128 近4年广州咏声文化传播有限公司产权比率变化情况</w:t>
      </w:r>
      <w:r>
        <w:rPr>
          <w:rFonts w:hint="eastAsia"/>
        </w:rPr>
        <w:br/>
      </w:r>
      <w:r>
        <w:rPr>
          <w:rFonts w:hint="eastAsia"/>
        </w:rPr>
        <w:t>　　表格 129 近4年广州咏声文化传播有限公司固定资产周转次数情况</w:t>
      </w:r>
      <w:r>
        <w:rPr>
          <w:rFonts w:hint="eastAsia"/>
        </w:rPr>
        <w:br/>
      </w:r>
      <w:r>
        <w:rPr>
          <w:rFonts w:hint="eastAsia"/>
        </w:rPr>
        <w:t>　　表格 130 近4年广州咏声文化传播有限公司流动资产周转次数变化情况</w:t>
      </w:r>
      <w:r>
        <w:rPr>
          <w:rFonts w:hint="eastAsia"/>
        </w:rPr>
        <w:br/>
      </w:r>
      <w:r>
        <w:rPr>
          <w:rFonts w:hint="eastAsia"/>
        </w:rPr>
        <w:t>　　表格 131 近4年广州咏声文化传播有限公司总资产周转次数变化情况</w:t>
      </w:r>
      <w:r>
        <w:rPr>
          <w:rFonts w:hint="eastAsia"/>
        </w:rPr>
        <w:br/>
      </w:r>
      <w:r>
        <w:rPr>
          <w:rFonts w:hint="eastAsia"/>
        </w:rPr>
        <w:t>　　表格 132 近4年广州咏声文化传播有限公司销售毛利率变化情况</w:t>
      </w:r>
      <w:r>
        <w:rPr>
          <w:rFonts w:hint="eastAsia"/>
        </w:rPr>
        <w:br/>
      </w:r>
      <w:r>
        <w:rPr>
          <w:rFonts w:hint="eastAsia"/>
        </w:rPr>
        <w:t>　　表格 133 近4年广州盒玩商贸有限公司资产负债率变化情况</w:t>
      </w:r>
      <w:r>
        <w:rPr>
          <w:rFonts w:hint="eastAsia"/>
        </w:rPr>
        <w:br/>
      </w:r>
      <w:r>
        <w:rPr>
          <w:rFonts w:hint="eastAsia"/>
        </w:rPr>
        <w:t>　　表格 134 近4年广州盒玩商贸有限公司产权比率变化情况</w:t>
      </w:r>
      <w:r>
        <w:rPr>
          <w:rFonts w:hint="eastAsia"/>
        </w:rPr>
        <w:br/>
      </w:r>
      <w:r>
        <w:rPr>
          <w:rFonts w:hint="eastAsia"/>
        </w:rPr>
        <w:t>　　表格 135 近4年广州盒玩商贸有限公司固定资产周转次数情况</w:t>
      </w:r>
      <w:r>
        <w:rPr>
          <w:rFonts w:hint="eastAsia"/>
        </w:rPr>
        <w:br/>
      </w:r>
      <w:r>
        <w:rPr>
          <w:rFonts w:hint="eastAsia"/>
        </w:rPr>
        <w:t>　　表格 136 近4年广州盒玩商贸有限公司流动资产周转次数变化情况</w:t>
      </w:r>
      <w:r>
        <w:rPr>
          <w:rFonts w:hint="eastAsia"/>
        </w:rPr>
        <w:br/>
      </w:r>
      <w:r>
        <w:rPr>
          <w:rFonts w:hint="eastAsia"/>
        </w:rPr>
        <w:t>　　表格 137 近4年广州盒玩商贸有限公司总资产周转次数变化情况</w:t>
      </w:r>
      <w:r>
        <w:rPr>
          <w:rFonts w:hint="eastAsia"/>
        </w:rPr>
        <w:br/>
      </w:r>
      <w:r>
        <w:rPr>
          <w:rFonts w:hint="eastAsia"/>
        </w:rPr>
        <w:t>　　表格 138 近4年广州盒玩商贸有限公司销售毛利率变化情况</w:t>
      </w:r>
      <w:r>
        <w:rPr>
          <w:rFonts w:hint="eastAsia"/>
        </w:rPr>
        <w:br/>
      </w:r>
      <w:r>
        <w:rPr>
          <w:rFonts w:hint="eastAsia"/>
        </w:rPr>
        <w:t>　　表格 139 近4年广州市引籽文化发展有限公司资产负债率变化情况</w:t>
      </w:r>
      <w:r>
        <w:rPr>
          <w:rFonts w:hint="eastAsia"/>
        </w:rPr>
        <w:br/>
      </w:r>
      <w:r>
        <w:rPr>
          <w:rFonts w:hint="eastAsia"/>
        </w:rPr>
        <w:t>　　表格 140 近4年广州市引籽文化发展有限公司产权比率变化情况</w:t>
      </w:r>
      <w:r>
        <w:rPr>
          <w:rFonts w:hint="eastAsia"/>
        </w:rPr>
        <w:br/>
      </w:r>
      <w:r>
        <w:rPr>
          <w:rFonts w:hint="eastAsia"/>
        </w:rPr>
        <w:t>　　表格 141 近4年广州市引籽文化发展有限公司固定资产周转次数情况</w:t>
      </w:r>
      <w:r>
        <w:rPr>
          <w:rFonts w:hint="eastAsia"/>
        </w:rPr>
        <w:br/>
      </w:r>
      <w:r>
        <w:rPr>
          <w:rFonts w:hint="eastAsia"/>
        </w:rPr>
        <w:t>　　表格 142 近4年广州市引籽文化发展有限公司流动资产周转次数变化情况</w:t>
      </w:r>
      <w:r>
        <w:rPr>
          <w:rFonts w:hint="eastAsia"/>
        </w:rPr>
        <w:br/>
      </w:r>
      <w:r>
        <w:rPr>
          <w:rFonts w:hint="eastAsia"/>
        </w:rPr>
        <w:t>　　表格 143 近4年广州市引籽文化发展有限公司总资产周转次数变化情况</w:t>
      </w:r>
      <w:r>
        <w:rPr>
          <w:rFonts w:hint="eastAsia"/>
        </w:rPr>
        <w:br/>
      </w:r>
      <w:r>
        <w:rPr>
          <w:rFonts w:hint="eastAsia"/>
        </w:rPr>
        <w:t>　　表格 144 近4年广州市引籽文化发展有限公司销售毛利率变化情况</w:t>
      </w:r>
      <w:r>
        <w:rPr>
          <w:rFonts w:hint="eastAsia"/>
        </w:rPr>
        <w:br/>
      </w:r>
      <w:r>
        <w:rPr>
          <w:rFonts w:hint="eastAsia"/>
        </w:rPr>
        <w:t>　　表格 145 近4年广州蓝弧文化传播有限公司资产负债率变化情况</w:t>
      </w:r>
      <w:r>
        <w:rPr>
          <w:rFonts w:hint="eastAsia"/>
        </w:rPr>
        <w:br/>
      </w:r>
      <w:r>
        <w:rPr>
          <w:rFonts w:hint="eastAsia"/>
        </w:rPr>
        <w:t>　　表格 146 近4年广州蓝弧文化传播有限公司产权比率变化情况</w:t>
      </w:r>
      <w:r>
        <w:rPr>
          <w:rFonts w:hint="eastAsia"/>
        </w:rPr>
        <w:br/>
      </w:r>
      <w:r>
        <w:rPr>
          <w:rFonts w:hint="eastAsia"/>
        </w:rPr>
        <w:t>　　表格 147 近4年广州蓝弧文化传播有限公司固定资产周转次数情况</w:t>
      </w:r>
      <w:r>
        <w:rPr>
          <w:rFonts w:hint="eastAsia"/>
        </w:rPr>
        <w:br/>
      </w:r>
      <w:r>
        <w:rPr>
          <w:rFonts w:hint="eastAsia"/>
        </w:rPr>
        <w:t>　　表格 148 近4年广州蓝弧文化传播有限公司流动资产周转次数变化情况</w:t>
      </w:r>
      <w:r>
        <w:rPr>
          <w:rFonts w:hint="eastAsia"/>
        </w:rPr>
        <w:br/>
      </w:r>
      <w:r>
        <w:rPr>
          <w:rFonts w:hint="eastAsia"/>
        </w:rPr>
        <w:t>　　表格 149 近4年广州蓝弧文化传播有限公司总资产周转次数变化情况</w:t>
      </w:r>
      <w:r>
        <w:rPr>
          <w:rFonts w:hint="eastAsia"/>
        </w:rPr>
        <w:br/>
      </w:r>
      <w:r>
        <w:rPr>
          <w:rFonts w:hint="eastAsia"/>
        </w:rPr>
        <w:t>　　表格 150 近4年广州蓝弧文化传播有限公司销售毛利率变化情况</w:t>
      </w:r>
      <w:r>
        <w:rPr>
          <w:rFonts w:hint="eastAsia"/>
        </w:rPr>
        <w:br/>
      </w:r>
      <w:r>
        <w:rPr>
          <w:rFonts w:hint="eastAsia"/>
        </w:rPr>
        <w:t>　　表格 151 近4年上海淘米网络科技有限公司资产负债率变化情况</w:t>
      </w:r>
      <w:r>
        <w:rPr>
          <w:rFonts w:hint="eastAsia"/>
        </w:rPr>
        <w:br/>
      </w:r>
      <w:r>
        <w:rPr>
          <w:rFonts w:hint="eastAsia"/>
        </w:rPr>
        <w:t>　　表格 152 近4年上海淘米网络科技有限公司产权比率变化情况</w:t>
      </w:r>
      <w:r>
        <w:rPr>
          <w:rFonts w:hint="eastAsia"/>
        </w:rPr>
        <w:br/>
      </w:r>
      <w:r>
        <w:rPr>
          <w:rFonts w:hint="eastAsia"/>
        </w:rPr>
        <w:t>　　表格 153 近4年上海淘米网络科技有限公司固定资产周转次数情况</w:t>
      </w:r>
      <w:r>
        <w:rPr>
          <w:rFonts w:hint="eastAsia"/>
        </w:rPr>
        <w:br/>
      </w:r>
      <w:r>
        <w:rPr>
          <w:rFonts w:hint="eastAsia"/>
        </w:rPr>
        <w:t>　　表格 154 近4年上海淘米网络科技有限公司流动资产周转次数变化情况</w:t>
      </w:r>
      <w:r>
        <w:rPr>
          <w:rFonts w:hint="eastAsia"/>
        </w:rPr>
        <w:br/>
      </w:r>
      <w:r>
        <w:rPr>
          <w:rFonts w:hint="eastAsia"/>
        </w:rPr>
        <w:t>　　表格 155 近4年上海淘米网络科技有限公司总资产周转次数变化情况</w:t>
      </w:r>
      <w:r>
        <w:rPr>
          <w:rFonts w:hint="eastAsia"/>
        </w:rPr>
        <w:br/>
      </w:r>
      <w:r>
        <w:rPr>
          <w:rFonts w:hint="eastAsia"/>
        </w:rPr>
        <w:t>　　表格 156 近4年上海淘米网络科技有限公司销售毛利率变化情况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8c46c2dda4229" w:history="1">
        <w:r>
          <w:rPr>
            <w:rStyle w:val="Hyperlink"/>
          </w:rPr>
          <w:t>2025-2031年中国动漫品牌授权行业现状调研分析与发展趋势预测报告</w:t>
        </w:r>
      </w:hyperlink>
      <w:r>
        <w:rPr>
          <w:color w:val="C00000"/>
        </w:rPr>
        <w:t>》，报告编号：</w:t>
      </w:r>
      <w:r>
        <w:rPr>
          <w:rFonts w:hint="eastAsia"/>
          <w:color w:val="C00000"/>
        </w:rPr>
        <w:t>1589A0A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8c46c2dda4229" w:history="1">
        <w:r>
          <w:rPr>
            <w:rStyle w:val="Hyperlink"/>
          </w:rPr>
          <w:t>https://www.20087.com/M_QiTa/0A/DongManPinPaiShouQuanShiChangQianJingFenXiYuCe.html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授权独家代理牌子、动漫品牌授权服务行业、动漫ip授权的公司、动漫品牌授权怎么弄、中国动漫ip授权商大汇总、中国动漫品牌授权产业高峰论坛、动漫产品进货渠道、动漫授权的方式有哪些、怎么加盟动漫连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2f80ef5a74a0b" w:history="1">
      <w:r>
        <w:rPr>
          <w:rStyle w:val="Hyperlink"/>
        </w:rPr>
        <w:t>2025-2031年中国动漫品牌授权行业现状调研分析与发展趋势预测报告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DongManPinPaiShouQuanShiChangQianJingFenXiYuCe.html" TargetMode="External" Id="R67d8c46c2dda4229" /></Relationships>
</file>

<file path=word/_rels/header2.xml.rels>&#65279;<?xml version="1.0" encoding="utf-8"?><Relationships xmlns="http://schemas.openxmlformats.org/package/2006/relationships"><Relationship Type="http://schemas.openxmlformats.org/officeDocument/2006/relationships/hyperlink" Target="https://www.20087.com/M_QiTa/0A/DongManPinPaiShouQuanShiChangQianJingFenXiYuCe.html" TargetMode="External" Id="R22e2f80ef5a7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2025-05-13T08:02:00Z</dcterms:created>
  <dcterms:modified xsi:type="dcterms:W3CDTF">2025-05-13T09:02:00Z</dcterms:modified>
  <dc:subject>2025-2031年中国动漫品牌授权行业现状调研分析与发展趋势预测报告</dc:subject>
  <dc:title>2025-2031年中国动漫品牌授权行业现状调研分析与发展趋势预测报告</dc:title>
  <cp:keywords>2025-2031年中国动漫品牌授权行业现状调研分析与发展趋势预测报告</cp:keywords>
  <dc:description>2025-2031年中国动漫品牌授权行业现状调研分析与发展趋势预测报告</dc:description>
</cp:coreProperties>
</file>