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7b94224545f1" w:history="1">
              <w:r>
                <w:rPr>
                  <w:rStyle w:val="Hyperlink"/>
                </w:rPr>
                <w:t>2025-2031年中国连接自动售货机市场调查研究与前景趋势预测报告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7b94224545f1" w:history="1">
              <w:r>
                <w:rPr>
                  <w:rStyle w:val="Hyperlink"/>
                </w:rPr>
                <w:t>2025-2031年中国连接自动售货机市场调查研究与前景趋势预测报告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17b94224545f1" w:history="1">
                <w:r>
                  <w:rPr>
                    <w:rStyle w:val="Hyperlink"/>
                  </w:rPr>
                  <w:t>https://www.20087.com/0/71/LianJieZiDongShouHuoJiXianZhuangYuQianJingFenXi.html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自动售货机是具备物联网通信能力（如4G、Wi-Fi、LoRa）的智能零售终端，可实现远程库存监控、销售数据分析、移动支付接入及故障预警等功能，广泛部署于写字楼、校园、交通枢纽等高流量区域。连接自动售货机普遍集成触摸屏、多种支付接口及云管理平台，支持动态定价与广告推送，运营效率显著优于传统机型。随着无人零售生态成熟，运营商通过大数据优化选品与补货路径，提升单机产出。然而，网络覆盖盲区导致通信中断、支付安全漏洞及硬件维护响应滞后，仍是实际运营痛点；此外，高初始投入与场地租金压力限制了中小运营商扩张能力。</w:t>
      </w:r>
      <w:r>
        <w:rPr>
          <w:rFonts w:hint="eastAsia"/>
        </w:rPr>
        <w:br/>
      </w:r>
      <w:r>
        <w:rPr>
          <w:rFonts w:hint="eastAsia"/>
        </w:rPr>
        <w:t>　　未来，连接自动售货机将深度融合边缘计算、人工智能与可持续设计理念。本地AI芯片可实现客流识别、热销预测与防盗行为分析，减少云端依赖；太阳能供电与节能制冷系统将降低碳足迹。在交互层面，刷脸支付、无感购物流程及AR商品展示将提升用户体验。供应链端，售货机将作为“最后一米”履约节点，与社区团购、即时配送平台联动。政策层面，电子废弃物回收责任制度将推动模块化、易拆解设计普及。长远看，连接自动售货机将从商品交付终端升级为城市智能服务触点，集成快递柜、信息屏与应急物资发放等多功能，成为智慧城市微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7b94224545f1" w:history="1">
        <w:r>
          <w:rPr>
            <w:rStyle w:val="Hyperlink"/>
          </w:rPr>
          <w:t>2025-2031年中国连接自动售货机市场调查研究与前景趋势预测报告</w:t>
        </w:r>
      </w:hyperlink>
      <w:r>
        <w:rPr>
          <w:rFonts w:hint="eastAsia"/>
        </w:rPr>
        <w:t>》基于对连接自动售货机行业长期跟踪研究，采用定量与定性相结合的分析方法，系统梳理连接自动售货机行业市场现状。报告从连接自动售货机供需关系角度分析市场规模、产品动态及品牌竞争格局，考察连接自动售货机重点企业经营状况，并评估连接自动售货机行业技术发展现状与创新方向。通过对连接自动售货机市场环境的分析，报告对连接自动售货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连接自动售货机行业概述</w:t>
      </w:r>
      <w:r>
        <w:rPr>
          <w:rFonts w:hint="eastAsia"/>
        </w:rPr>
        <w:br/>
      </w:r>
      <w:r>
        <w:rPr>
          <w:rFonts w:hint="eastAsia"/>
        </w:rPr>
        <w:t>　　第一节 连接自动售货机定义与分类</w:t>
      </w:r>
      <w:r>
        <w:rPr>
          <w:rFonts w:hint="eastAsia"/>
        </w:rPr>
        <w:br/>
      </w:r>
      <w:r>
        <w:rPr>
          <w:rFonts w:hint="eastAsia"/>
        </w:rPr>
        <w:t>　　第二节 连接自动售货机应用领域</w:t>
      </w:r>
      <w:r>
        <w:rPr>
          <w:rFonts w:hint="eastAsia"/>
        </w:rPr>
        <w:br/>
      </w:r>
      <w:r>
        <w:rPr>
          <w:rFonts w:hint="eastAsia"/>
        </w:rPr>
        <w:t>　　第三节 连接自动售货机行业经济指标分析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连接自动售货机产业链及经营模式分析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三、连接自动售货机销售模式及销售渠道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全球连接自动售货机市场发展综述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2019-2024年全球连接自动售货机市场规模与趋势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主要国家与地区连接自动售货机市场分析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2025-2031年全球连接自动售货机行业发展趋势与前景预测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中国连接自动售货机行业市场分析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2024-2025年连接自动售货机产能与投资动态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一、国内连接自动售货机产能及利用情况</w:t>
      </w:r>
      <w:r>
        <w:rPr>
          <w:rFonts w:hint="eastAsia"/>
        </w:rPr>
        <w:br/>
      </w:r>
      <w:r>
        <w:rPr>
          <w:rFonts w:hint="eastAsia"/>
        </w:rPr>
        <w:t>　　　　二、连接自动售货机产能扩张与投资动态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2025-2031年连接自动售货机行业产量统计与趋势预测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一、2019-2024年连接自动售货机行业产量数据统计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1、2019-2024年连接自动售货机产量及增长趋势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2、2019-2024年连接自动售货机细分产品产量及份额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二、影响连接自动售货机产量的关键因素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三、2025-2031年连接自动售货机产量预测</w:t>
      </w:r>
      <w:r>
        <w:rPr>
          <w:rFonts w:hint="eastAsia"/>
        </w:rPr>
        <w:br/>
      </w:r>
      <w:r>
        <w:rPr>
          <w:rFonts w:hint="eastAsia"/>
        </w:rPr>
        <w:t>　　第三节 2025-2031年连接自动售货机市场需求与销售分析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一、2024-2025年连接自动售货机行业需求现状</w:t>
      </w:r>
      <w:r>
        <w:rPr>
          <w:rFonts w:hint="eastAsia"/>
        </w:rPr>
        <w:br/>
      </w:r>
      <w:r>
        <w:rPr>
          <w:rFonts w:hint="eastAsia"/>
        </w:rPr>
        <w:t>　　　　二、连接自动售货机客户群体与需求特点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三、2019-2024年连接自动售货机行业销售规模分析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四、2025-2031年连接自动售货机市场增长潜力与规模预测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中国连接自动售货机细分市场与下游应用领域分析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连接自动售货机细分市场分析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一、2024-2025年连接自动售货机主要细分产品市场现状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连接自动售货机下游应用与客户群体分析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一、2024-2025年连接自动售货机各应用领域市场现状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2024-2025年连接自动售货机行业技术发展现状及趋势分析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连接自动售货机行业技术发展现状分析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国内外连接自动售货机行业技术差异与原因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连接自动售货机行业技术发展方向、趋势预测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提升连接自动售货机行业技术能力策略建议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连接自动售货机价格机制与竞争策略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一、2019-2024年连接自动售货机市场价格走势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连接自动售货机定价策略与方法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2025-2031年连接自动售货机价格竞争态势与趋势预测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中国连接自动售货机行业重点区域市场研究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2024-2025年重点区域连接自动售货机市场发展概况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二、2019-2024年连接自动售货机市场需求规模情况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三、2025-2031年连接自动售货机行业发展潜力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二、2019-2024年连接自动售货机市场需求规模情况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三、2025-2031年连接自动售货机行业发展潜力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二、2019-2024年连接自动售货机市场需求规模情况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三、2025-2031年连接自动售货机行业发展潜力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二、2019-2024年连接自动售货机市场需求规模情况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三、2025-2031年连接自动售货机行业发展潜力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二、2019-2024年连接自动售货机市场需求规模情况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三、2025-2031年连接自动售货机行业发展潜力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2019-2024年中国连接自动售货机行业进出口情况分析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连接自动售货机行业进口情况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一、2019-2024年连接自动售货机进口规模及增长情况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二、连接自动售货机主要进口来源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连接自动售货机行业出口情况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一、2019-2024年连接自动售货机出口规模及增长情况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二、连接自动售货机主要出口目的地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2019-2024年中国连接自动售货机行业总体发展与财务状况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2019-2024年中国连接自动售货机行业规模情况</w:t>
      </w:r>
      <w:r>
        <w:rPr>
          <w:rFonts w:hint="eastAsia"/>
        </w:rPr>
        <w:br/>
      </w:r>
      <w:r>
        <w:rPr>
          <w:rFonts w:hint="eastAsia"/>
        </w:rPr>
        <w:t>　　　　一、连接自动售货机行业企业数量规模</w:t>
      </w:r>
      <w:r>
        <w:rPr>
          <w:rFonts w:hint="eastAsia"/>
        </w:rPr>
        <w:br/>
      </w:r>
      <w:r>
        <w:rPr>
          <w:rFonts w:hint="eastAsia"/>
        </w:rPr>
        <w:t>　　　　二、连接自动售货机行业从业人员规模</w:t>
      </w:r>
      <w:r>
        <w:rPr>
          <w:rFonts w:hint="eastAsia"/>
        </w:rPr>
        <w:br/>
      </w:r>
      <w:r>
        <w:rPr>
          <w:rFonts w:hint="eastAsia"/>
        </w:rPr>
        <w:t>　　　　三、连接自动售货机行业市场敏感性分析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2019-2024年中国连接自动售货机行业财务能力分析</w:t>
      </w:r>
      <w:r>
        <w:rPr>
          <w:rFonts w:hint="eastAsia"/>
        </w:rPr>
        <w:br/>
      </w:r>
      <w:r>
        <w:rPr>
          <w:rFonts w:hint="eastAsia"/>
        </w:rPr>
        <w:t>　　　　一、连接自动售货机行业盈利能力</w:t>
      </w:r>
      <w:r>
        <w:rPr>
          <w:rFonts w:hint="eastAsia"/>
        </w:rPr>
        <w:br/>
      </w:r>
      <w:r>
        <w:rPr>
          <w:rFonts w:hint="eastAsia"/>
        </w:rPr>
        <w:t>　　　　二、连接自动售货机行业偿债能力</w:t>
      </w:r>
      <w:r>
        <w:rPr>
          <w:rFonts w:hint="eastAsia"/>
        </w:rPr>
        <w:br/>
      </w:r>
      <w:r>
        <w:rPr>
          <w:rFonts w:hint="eastAsia"/>
        </w:rPr>
        <w:t>　　　　三、连接自动售货机行业营运能力</w:t>
      </w:r>
      <w:r>
        <w:rPr>
          <w:rFonts w:hint="eastAsia"/>
        </w:rPr>
        <w:br/>
      </w:r>
      <w:r>
        <w:rPr>
          <w:rFonts w:hint="eastAsia"/>
        </w:rPr>
        <w:t>　　　　四、连接自动售货机行业发展能力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连接自动售货机行业重点企业调研分析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二、企业连接自动售货机业务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二、企业连接自动售货机业务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二、企业连接自动售货机业务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二、企业连接自动售货机业务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二、企业连接自动售货机业务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二、企业连接自动售货机业务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连接自动售货机行业竞争格局总览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2024-2025年连接自动售货机行业竞争力分析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2019-2024年连接自动售货机行业企业并购活动分析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2024-2025年连接自动售货机行业会展与招投标活动分析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一、连接自动售货机行业会展活动及其市场影响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2025年中国连接自动售货机企业发展企业发展策略与建议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连接自动售货机销售模式与渠道策略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连接自动售货机品牌与市场推广策略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连接自动售货机研发投入与技术创新能力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连接自动售货机合作联盟与资源整合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中国连接自动售货机行业风险与对策</w:t>
      </w:r>
      <w:r>
        <w:rPr>
          <w:rFonts w:hint="eastAsia"/>
        </w:rPr>
        <w:br/>
      </w:r>
      <w:r>
        <w:rPr>
          <w:rFonts w:hint="eastAsia"/>
        </w:rPr>
        <w:t>　　第一节 连接自动售货机行业SWOT分析</w:t>
      </w:r>
      <w:r>
        <w:rPr>
          <w:rFonts w:hint="eastAsia"/>
        </w:rPr>
        <w:br/>
      </w:r>
      <w:r>
        <w:rPr>
          <w:rFonts w:hint="eastAsia"/>
        </w:rPr>
        <w:t>　　　　一、连接自动售货机行业优势</w:t>
      </w:r>
      <w:r>
        <w:rPr>
          <w:rFonts w:hint="eastAsia"/>
        </w:rPr>
        <w:br/>
      </w:r>
      <w:r>
        <w:rPr>
          <w:rFonts w:hint="eastAsia"/>
        </w:rPr>
        <w:t>　　　　二、连接自动售货机行业劣势</w:t>
      </w:r>
      <w:r>
        <w:rPr>
          <w:rFonts w:hint="eastAsia"/>
        </w:rPr>
        <w:br/>
      </w:r>
      <w:r>
        <w:rPr>
          <w:rFonts w:hint="eastAsia"/>
        </w:rPr>
        <w:t>　　　　三、连接自动售货机市场机会</w:t>
      </w:r>
      <w:r>
        <w:rPr>
          <w:rFonts w:hint="eastAsia"/>
        </w:rPr>
        <w:br/>
      </w:r>
      <w:r>
        <w:rPr>
          <w:rFonts w:hint="eastAsia"/>
        </w:rPr>
        <w:t>　　　　四、连接自动售货机市场威胁</w:t>
      </w:r>
      <w:r>
        <w:rPr>
          <w:rFonts w:hint="eastAsia"/>
        </w:rPr>
        <w:br/>
      </w:r>
      <w:r>
        <w:rPr>
          <w:rFonts w:hint="eastAsia"/>
        </w:rPr>
        <w:t>　　第二节 连接自动售货机行业风险及对策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2025-2031年中国连接自动售货机行业前景与发展趋势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2024-2025年连接自动售货机行业发展环境分析</w:t>
      </w:r>
      <w:r>
        <w:rPr>
          <w:rFonts w:hint="eastAsia"/>
        </w:rPr>
        <w:br/>
      </w:r>
      <w:r>
        <w:rPr>
          <w:rFonts w:hint="eastAsia"/>
        </w:rPr>
        <w:t>　　　　一、连接自动售货机行业主管部门与监管体制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二、连接自动售货机行业主要法律法规及政策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三、连接自动售货机行业标准与质量监管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2025-2031年连接自动售货机行业发展趋势与方向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2025-2031年连接自动售货机行业发展潜力与机遇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连接自动售货机行业研究结论与建议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(中智-林)连接自动售货机行业发展建议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连接自动售货机行业历程</w:t>
      </w:r>
      <w:r>
        <w:rPr>
          <w:rFonts w:hint="eastAsia"/>
        </w:rPr>
        <w:br/>
      </w:r>
      <w:r>
        <w:rPr>
          <w:rFonts w:hint="eastAsia"/>
        </w:rPr>
        <w:t>　　图表 连接自动售货机行业生命周期</w:t>
      </w:r>
      <w:r>
        <w:rPr>
          <w:rFonts w:hint="eastAsia"/>
        </w:rPr>
        <w:br/>
      </w:r>
      <w:r>
        <w:rPr>
          <w:rFonts w:hint="eastAsia"/>
        </w:rPr>
        <w:t>　　图表 连接自动售货机行业产业链分析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2025-2031年中国连接自动售货机发展趋势预测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7b94224545f1" w:history="1">
        <w:r>
          <w:rPr>
            <w:rStyle w:val="Hyperlink"/>
          </w:rPr>
          <w:t>2025-2031年中国连接自动售货机市场调查研究与前景趋势预测报告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17b94224545f1" w:history="1">
        <w:r>
          <w:rPr>
            <w:rStyle w:val="Hyperlink"/>
          </w:rPr>
          <w:t>https://www.20087.com/0/71/LianJieZiDongShouHuoJiXianZhuangYuQianJingFenXi.html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使用教程、连接自动售货机的软件、自动售货机商品、连接自动售货机的app、自动售货机使用视频、自动售货机怎么连接无线网络、自动售货机怎么免费出东西、自动售货机连不上网怎么回事、多功能自动售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2963032bd4049" w:history="1">
      <w:r>
        <w:rPr>
          <w:rStyle w:val="Hyperlink"/>
        </w:rPr>
        <w:t>2025-2031年中国连接自动售货机市场调查研究与前景趋势预测报告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ianJieZiDongShouHuoJiXianZhuangYuQianJingFenXi.html" TargetMode="External" Id="Rf9017b942245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ianJieZiDongShouHuoJiXianZhuangYuQianJingFenXi.html" TargetMode="External" Id="R4ef2963032b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2025-11-07T01:55:44Z</dcterms:created>
  <dcterms:modified xsi:type="dcterms:W3CDTF">2025-11-07T02:55:44Z</dcterms:modified>
  <dc:subject>2025-2031年中国连接自动售货机市场调查研究与前景趋势预测报告</dc:subject>
  <dc:title>2025-2031年中国连接自动售货机市场调查研究与前景趋势预测报告</dc:title>
  <cp:keywords>2025-2031年中国连接自动售货机市场调查研究与前景趋势预测报告</cp:keywords>
  <dc:description>2025-2031年中国连接自动售货机市场调查研究与前景趋势预测报告</dc:description>
</cp:coreProperties>
</file>