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235b1155e4138" w:history="1">
              <w:r>
                <w:rPr>
                  <w:rStyle w:val="Hyperlink"/>
                </w:rPr>
                <w:t>2023年中国仿真车市场调查研究及未来发展前景预测报告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235b1155e4138" w:history="1">
              <w:r>
                <w:rPr>
                  <w:rStyle w:val="Hyperlink"/>
                </w:rPr>
                <w:t>2023年中国仿真车市场调查研究及未来发展前景预测报告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235b1155e4138" w:history="1">
                <w:r>
                  <w:rPr>
                    <w:rStyle w:val="Hyperlink"/>
                  </w:rPr>
                  <w:t>https://www.20087.com/0/81/FangZhenCheFaZhanQuShi.html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车是一种按照真实车辆比例缩小的模型车，广泛应用于模型玩具、展览展示等领域。随着3D打印技术和精密制造技术的发展，仿真车的制作工艺更加精细，细节还原度更高。近年来，随着虚拟现实技术的应用，仿真车不仅在外形上更加逼真，还在功能上实现了与真实车辆的互动模拟，如模拟驾驶体验、赛车比赛等。此外，通过与影视、游戏等文化产业的结合，仿真车成为文化传播的重要载体。</w:t>
      </w:r>
      <w:r>
        <w:rPr>
          <w:rFonts w:hint="eastAsia"/>
        </w:rPr>
        <w:br/>
      </w:r>
      <w:r>
        <w:rPr>
          <w:rFonts w:hint="eastAsia"/>
        </w:rPr>
        <w:t>　　未来，仿真车的发展将更加注重互动性和个性化。随着虚拟现实和增强现实技术的进步，仿真车将提供更加沉浸式的体验，用户可以在虚拟环境中进行真实的驾驶操作，感受车辆性能。同时，随着个性化定制趋势的增强，仿真车将通过3D打印等技术，实现用户的个性化设计需求，满足不同消费者的喜好。此外，随着无人驾驶技术的发展，仿真车将模拟无人驾驶场景，为技术研发提供测试平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8235b1155e4138" w:history="1">
        <w:r>
          <w:rPr>
            <w:rStyle w:val="Hyperlink"/>
          </w:rPr>
          <w:t>2023年中国仿真车市场调查研究及未来发展前景预测报告</w:t>
        </w:r>
      </w:hyperlink>
      <w:r>
        <w:rPr>
          <w:rFonts w:hint="eastAsia"/>
        </w:rPr>
        <w:t>基于科学的市场调研和数据分析，全面剖析了仿真车行业现状、市场需求及市场规模。仿真车报告探讨了仿真车产业链结构，细分市场的特点，并分析了仿真车市场前景及发展趋势。通过科学预测，揭示了仿真车行业未来的增长潜力。同时，仿真车报告还对重点企业进行了研究，评估了各大品牌在市场竞争中的地位，以及行业集中度的变化。仿真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仿真车相关概述</w:t>
      </w:r>
      <w:r>
        <w:rPr>
          <w:rFonts w:hint="eastAsia"/>
        </w:rPr>
        <w:br/>
      </w:r>
      <w:r>
        <w:rPr>
          <w:rFonts w:hint="eastAsia"/>
        </w:rPr>
        <w:t>　　第一节 仿真车定义</w:t>
      </w:r>
      <w:r>
        <w:rPr>
          <w:rFonts w:hint="eastAsia"/>
        </w:rPr>
        <w:br/>
      </w:r>
      <w:r>
        <w:rPr>
          <w:rFonts w:hint="eastAsia"/>
        </w:rPr>
        <w:t>　　第二节 仿真车行业发展历程</w:t>
      </w:r>
      <w:r>
        <w:rPr>
          <w:rFonts w:hint="eastAsia"/>
        </w:rPr>
        <w:br/>
      </w:r>
      <w:r>
        <w:rPr>
          <w:rFonts w:hint="eastAsia"/>
        </w:rPr>
        <w:t>　　第三节 仿真车分类情况</w:t>
      </w:r>
      <w:r>
        <w:rPr>
          <w:rFonts w:hint="eastAsia"/>
        </w:rPr>
        <w:br/>
      </w:r>
      <w:r>
        <w:rPr>
          <w:rFonts w:hint="eastAsia"/>
        </w:rPr>
        <w:t>　　第四节 仿真车产业链分析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二、仿真车产业链模型分析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2022-2023年中国仿真车行业发展环境分析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2022-2023年中国仿真车行业发展政策环境分析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一、仿真车行业政策影响分析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二、相关仿真车行业标准分析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2022-2023年中国仿真车行业发展社会环境分析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中国仿真车行业生产现状分析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2018-2023年仿真车行业总体规模</w:t>
      </w:r>
      <w:r>
        <w:rPr>
          <w:rFonts w:hint="eastAsia"/>
        </w:rPr>
        <w:br/>
      </w:r>
      <w:r>
        <w:rPr>
          <w:rFonts w:hint="eastAsia"/>
        </w:rPr>
        <w:t>　　第二节 仿真车行业产量概况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一、2018-2023年仿真车产量分析</w:t>
      </w:r>
      <w:r>
        <w:rPr>
          <w:rFonts w:hint="eastAsia"/>
        </w:rPr>
        <w:br/>
      </w:r>
      <w:r>
        <w:rPr>
          <w:rFonts w:hint="eastAsia"/>
        </w:rPr>
        <w:t>　　　　二、2023-2029年仿真车产量预测</w:t>
      </w:r>
      <w:r>
        <w:rPr>
          <w:rFonts w:hint="eastAsia"/>
        </w:rPr>
        <w:br/>
      </w:r>
      <w:r>
        <w:rPr>
          <w:rFonts w:hint="eastAsia"/>
        </w:rPr>
        <w:t>　　第三节 仿真车市场容量概况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一、2018-2023年仿真车市场容量分析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二、2023-2029年仿真车市场容量预测</w:t>
      </w:r>
      <w:r>
        <w:rPr>
          <w:rFonts w:hint="eastAsia"/>
        </w:rPr>
        <w:br/>
      </w:r>
      <w:r>
        <w:rPr>
          <w:rFonts w:hint="eastAsia"/>
        </w:rPr>
        <w:t>　　第四节 仿真车行业的生命周期分析</w:t>
      </w:r>
      <w:r>
        <w:rPr>
          <w:rFonts w:hint="eastAsia"/>
        </w:rPr>
        <w:br/>
      </w:r>
      <w:r>
        <w:rPr>
          <w:rFonts w:hint="eastAsia"/>
        </w:rPr>
        <w:t>　　第五节 仿真车行业供需情况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2018-2023年中国仿真车行业总体发展状况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中国仿真车行业规模情况分析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中国仿真车行业产销情况分析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中国仿真车行业财务能力分析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仿真车市场竞争策略分析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一、仿真车市场增长潜力分析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一、2023-2029年我国仿真车市场竞争趋势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二、2023-2029年仿真车行业竞争格局展望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三、2023-2029年仿真车行业竞争策略分析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2022-2023年仿真车行业投资情况分析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一、2022-2023年仿真车总体投资结构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二、2022-2023年仿真车投资规模情况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三、2022-2023年仿真车投资增速情况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四、2022-2023年分地区仿真车投资分析</w:t>
      </w:r>
      <w:r>
        <w:rPr>
          <w:rFonts w:hint="eastAsia"/>
        </w:rPr>
        <w:br/>
      </w:r>
      <w:r>
        <w:rPr>
          <w:rFonts w:hint="eastAsia"/>
        </w:rPr>
        <w:t>　　第二节 仿真车行业投资机会分析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二、可以投资的仿真车模式</w:t>
      </w:r>
      <w:r>
        <w:rPr>
          <w:rFonts w:hint="eastAsia"/>
        </w:rPr>
        <w:br/>
      </w:r>
      <w:r>
        <w:rPr>
          <w:rFonts w:hint="eastAsia"/>
        </w:rPr>
        <w:t>　　　　三、2022-2023年仿真车投资机会</w:t>
      </w:r>
      <w:r>
        <w:rPr>
          <w:rFonts w:hint="eastAsia"/>
        </w:rPr>
        <w:br/>
      </w:r>
      <w:r>
        <w:rPr>
          <w:rFonts w:hint="eastAsia"/>
        </w:rPr>
        <w:t>　　　　四、2022-2023年仿真车投资新方向</w:t>
      </w:r>
      <w:r>
        <w:rPr>
          <w:rFonts w:hint="eastAsia"/>
        </w:rPr>
        <w:br/>
      </w:r>
      <w:r>
        <w:rPr>
          <w:rFonts w:hint="eastAsia"/>
        </w:rPr>
        <w:t>　　第三节 2023-2029年仿真车行业发展前景分析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2023-2029年中国仿真车行业发展前景预测分析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2023-2029年中国仿真车行业发展预测分析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一、未来仿真车行业发展分析</w:t>
      </w:r>
      <w:r>
        <w:rPr>
          <w:rFonts w:hint="eastAsia"/>
        </w:rPr>
        <w:br/>
      </w:r>
      <w:r>
        <w:rPr>
          <w:rFonts w:hint="eastAsia"/>
        </w:rPr>
        <w:t>　　　　二、未来仿真车行业技术开发方向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2023-2029年中国仿真车行业市场前景分析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中国仿真车行业用户关注度分析</w:t>
      </w:r>
      <w:r>
        <w:rPr>
          <w:rFonts w:hint="eastAsia"/>
        </w:rPr>
        <w:br/>
      </w:r>
      <w:r>
        <w:rPr>
          <w:rFonts w:hint="eastAsia"/>
        </w:rPr>
        <w:t>　　第一节 仿真车行业用户认知程度</w:t>
      </w:r>
      <w:r>
        <w:rPr>
          <w:rFonts w:hint="eastAsia"/>
        </w:rPr>
        <w:br/>
      </w:r>
      <w:r>
        <w:rPr>
          <w:rFonts w:hint="eastAsia"/>
        </w:rPr>
        <w:t>　　第二节 仿真车行业用户关注因素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2023-2029年仿真车行业发展趋势及投资风险分析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仿真车行业存在的问题</w:t>
      </w:r>
      <w:r>
        <w:rPr>
          <w:rFonts w:hint="eastAsia"/>
        </w:rPr>
        <w:br/>
      </w:r>
      <w:r>
        <w:rPr>
          <w:rFonts w:hint="eastAsia"/>
        </w:rPr>
        <w:t>　　第二节 仿真车行业未来发展预测分析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二、2023-2029年中国仿真车行业发展规模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三、2023-2029年中国仿真车行业发展趋势预测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2023-2029年中国仿真车行业投资风险分析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中国仿真车行业重点企业竞争力分析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仿真车企业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三、仿真车企业经营状况</w:t>
      </w:r>
      <w:r>
        <w:rPr>
          <w:rFonts w:hint="eastAsia"/>
        </w:rPr>
        <w:br/>
      </w:r>
      <w:r>
        <w:rPr>
          <w:rFonts w:hint="eastAsia"/>
        </w:rPr>
        <w:t>　　　　四、仿真车企业发展策略</w:t>
      </w:r>
      <w:r>
        <w:rPr>
          <w:rFonts w:hint="eastAsia"/>
        </w:rPr>
        <w:br/>
      </w:r>
      <w:r>
        <w:rPr>
          <w:rFonts w:hint="eastAsia"/>
        </w:rPr>
        <w:t>　　第二节 仿真车领先企业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三、仿真车企业经营状况</w:t>
      </w:r>
      <w:r>
        <w:rPr>
          <w:rFonts w:hint="eastAsia"/>
        </w:rPr>
        <w:br/>
      </w:r>
      <w:r>
        <w:rPr>
          <w:rFonts w:hint="eastAsia"/>
        </w:rPr>
        <w:t>　　　　四、仿真车企业发展策略</w:t>
      </w:r>
      <w:r>
        <w:rPr>
          <w:rFonts w:hint="eastAsia"/>
        </w:rPr>
        <w:br/>
      </w:r>
      <w:r>
        <w:rPr>
          <w:rFonts w:hint="eastAsia"/>
        </w:rPr>
        <w:t>　　第三节 仿真车代表企业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三、仿真车企业经营状况</w:t>
      </w:r>
      <w:r>
        <w:rPr>
          <w:rFonts w:hint="eastAsia"/>
        </w:rPr>
        <w:br/>
      </w:r>
      <w:r>
        <w:rPr>
          <w:rFonts w:hint="eastAsia"/>
        </w:rPr>
        <w:t>　　　　四、仿真车企业发展策略</w:t>
      </w:r>
      <w:r>
        <w:rPr>
          <w:rFonts w:hint="eastAsia"/>
        </w:rPr>
        <w:br/>
      </w:r>
      <w:r>
        <w:rPr>
          <w:rFonts w:hint="eastAsia"/>
        </w:rPr>
        <w:t>　　第四节 仿真车标杆企业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三、仿真车企业经营状况</w:t>
      </w:r>
      <w:r>
        <w:rPr>
          <w:rFonts w:hint="eastAsia"/>
        </w:rPr>
        <w:br/>
      </w:r>
      <w:r>
        <w:rPr>
          <w:rFonts w:hint="eastAsia"/>
        </w:rPr>
        <w:t>　　　　四、仿真车企业发展策略</w:t>
      </w:r>
      <w:r>
        <w:rPr>
          <w:rFonts w:hint="eastAsia"/>
        </w:rPr>
        <w:br/>
      </w:r>
      <w:r>
        <w:rPr>
          <w:rFonts w:hint="eastAsia"/>
        </w:rPr>
        <w:t>　　第五节 仿真车重点企业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三、仿真车企业经营状况</w:t>
      </w:r>
      <w:r>
        <w:rPr>
          <w:rFonts w:hint="eastAsia"/>
        </w:rPr>
        <w:br/>
      </w:r>
      <w:r>
        <w:rPr>
          <w:rFonts w:hint="eastAsia"/>
        </w:rPr>
        <w:t>　　　　四、仿真车企业发展策略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中智-林 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2018-2023年中国仿真车行业市场规模及增长情况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2018-2023年中国仿真车行业产量及增长趋势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2018-2023年中国仿真车市场需求量及增速统计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2018-2023年中国仿真车行业盈利情况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2018-2023年中国仿真车行业企业平均规模情况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2018-2023年中国仿真车行业市场规模及增长情况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2023-2029年中国仿真车行业产量预测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2023-2029年中国仿真车市场需求量预测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2023-2029年中国仿真车行业市场规模预测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2023-2029年中国仿真车市场前景分析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2023-2029年中国仿真车行业发展趋势预测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235b1155e4138" w:history="1">
        <w:r>
          <w:rPr>
            <w:rStyle w:val="Hyperlink"/>
          </w:rPr>
          <w:t>2023年中国仿真车市场调查研究及未来发展前景预测报告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235b1155e4138" w:history="1">
        <w:r>
          <w:rPr>
            <w:rStyle w:val="Hyperlink"/>
          </w:rPr>
          <w:t>https://www.20087.com/0/81/FangZhenCheFaZhanQuShi.html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81f4664ad43ab" w:history="1">
      <w:r>
        <w:rPr>
          <w:rStyle w:val="Hyperlink"/>
        </w:rPr>
        <w:t>2023年中国仿真车市场调查研究及未来发展前景预测报告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angZhenCheFaZhanQuShi.html" TargetMode="External" Id="R158235b1155e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angZhenCheFaZhanQuShi.html" TargetMode="External" Id="R7c481f4664ad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2023-02-19T08:15:00Z</dcterms:created>
  <dcterms:modified xsi:type="dcterms:W3CDTF">2023-02-19T09:15:00Z</dcterms:modified>
  <dc:subject>2023年中国仿真车市场调查研究及未来发展前景预测报告</dc:subject>
  <dc:title>2023年中国仿真车市场调查研究及未来发展前景预测报告</dc:title>
  <cp:keywords>2023年中国仿真车市场调查研究及未来发展前景预测报告</cp:keywords>
  <dc:description>2023年中国仿真车市场调查研究及未来发展前景预测报告</dc:description>
</cp:coreProperties>
</file>