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6503df2ea42c8" w:history="1">
              <w:r>
                <w:rPr>
                  <w:rStyle w:val="Hyperlink"/>
                </w:rPr>
                <w:t>2026-2032年中国催泪瓦斯行业现状与市场前景报告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6503df2ea42c8" w:history="1">
              <w:r>
                <w:rPr>
                  <w:rStyle w:val="Hyperlink"/>
                </w:rPr>
                <w:t>2026-2032年中国催泪瓦斯行业现状与市场前景报告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6503df2ea42c8" w:history="1">
                <w:r>
                  <w:rPr>
                    <w:rStyle w:val="Hyperlink"/>
                  </w:rPr>
                  <w:t>https://www.20087.com/0/61/CuiLeiWaSiDeXianZhuangYuFaZhanQianJing.html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催泪瓦斯是一类以化学刺激剂（如CS、CN、OC辣椒素）为主要成分的非致命性防暴装备，通过引发眼部剧痛、流泪、咳嗽及暂时失能，用于 crowd control、执法驱散及个人防卫。催泪瓦斯形态包括手投罐、枪发弹、喷雾剂及车载发射系统，强调作用快速、可逆性强及环境残留低。执法级催泪瓦斯需符合联合国《执法人员行为守则》及各国安全使用规范，对浓度、扩散范围与暴露时限有严格限定。然而，不当使用可能导致呼吸道损伤、过敏反应甚至群体性恐慌，尤其在密闭空间或对儿童、哮喘患者风险更高。部分国家已限制或禁止特定成分（如CN），转向更安全的OC基配方。</w:t>
      </w:r>
      <w:r>
        <w:rPr>
          <w:rFonts w:hint="eastAsia"/>
        </w:rPr>
        <w:br/>
      </w:r>
      <w:r>
        <w:rPr>
          <w:rFonts w:hint="eastAsia"/>
        </w:rPr>
        <w:t>　　催泪瓦斯的未来发展将聚焦于精准投放、生物可降解配方与伦理合规强化。定向声波-气溶胶复合系统可实现点对点释放，减少附带影响；微胶囊缓释技术将控制刺激剂释放速率，避免峰值浓度过高。环保型载体（如水基气雾）与天然辣椒素提纯工艺将降低生态毒性与清洗难度。在监管层面，智能记录功能（如内置GPS与使用日志）将成为执法装备标配，确保问责透明。此外，非化学替代方案（如高强度声波、闪光爆震）的研发将分流部分需求。长远看，催泪瓦斯将从“传统防暴手段”向“受控、可审计、低风险干预工具”演进，在公共安全与人权保障之间寻求更精细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6503df2ea42c8" w:history="1">
        <w:r>
          <w:rPr>
            <w:rStyle w:val="Hyperlink"/>
          </w:rPr>
          <w:t>2026-2032年中国催泪瓦斯行业现状与市场前景报告</w:t>
        </w:r>
      </w:hyperlink>
      <w:r>
        <w:rPr>
          <w:rFonts w:hint="eastAsia"/>
        </w:rPr>
        <w:t>》基于国家统计局、相关行业协会的详实数据，系统分析催泪瓦斯行业的市场规模、技术现状及竞争格局，梳理催泪瓦斯产业链结构和供需变化。报告结合宏观经济环境，研判催泪瓦斯行业发展趋势与前景，评估不同细分领域的发展潜力；通过分析催泪瓦斯重点企业的市场表现，揭示行业集中度变化与竞争态势，并客观识别催泪瓦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催泪瓦斯市场概述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按照不同产品类型，催泪瓦斯主要可以分为如下几个类别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中国不同产品类型催泪瓦斯增长趋势2021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邻氯苯亚甲基丙二腈（CS）</w:t>
      </w:r>
      <w:r>
        <w:rPr>
          <w:rFonts w:hint="eastAsia"/>
        </w:rPr>
        <w:br/>
      </w:r>
      <w:r>
        <w:rPr>
          <w:rFonts w:hint="eastAsia"/>
        </w:rPr>
        <w:t>　　　　1.2.3 辣椒素（OC）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从不同应用，催泪瓦斯主要包括如下几个方面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中国不同应用催泪瓦斯增长趋势2021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军队</w:t>
      </w:r>
      <w:r>
        <w:rPr>
          <w:rFonts w:hint="eastAsia"/>
        </w:rPr>
        <w:br/>
      </w:r>
      <w:r>
        <w:rPr>
          <w:rFonts w:hint="eastAsia"/>
        </w:rPr>
        <w:t>　　　　1.3.3 执法机构</w:t>
      </w:r>
      <w:r>
        <w:rPr>
          <w:rFonts w:hint="eastAsia"/>
        </w:rPr>
        <w:br/>
      </w:r>
      <w:r>
        <w:rPr>
          <w:rFonts w:hint="eastAsia"/>
        </w:rPr>
        <w:t>　　1.4 中国催泪瓦斯发展现状及未来趋势（2021-2032）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中国市场催泪瓦斯收入及增长率（2021-2032）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中国市场催泪瓦斯销量及增长率（2021-2032）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中国市场主要催泪瓦斯厂商分析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中国市场主要厂商催泪瓦斯销量及市场占有率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中国市场主要厂商催泪瓦斯销量（2021-2026）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中国市场主要厂商催泪瓦斯销量市场份额（2021-2026）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中国市场主要厂商催泪瓦斯收入及市场占有率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中国市场主要厂商催泪瓦斯收入（2021-2026）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中国市场主要厂商催泪瓦斯收入市场份额（2021-2026）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2025年中国市场主要厂商催泪瓦斯收入排名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中国市场主要厂商催泪瓦斯价格（2021-2026）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中国市场主要厂商催泪瓦斯总部及产地分布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中国市场主要厂商成立时间及催泪瓦斯商业化日期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中国市场主要厂商催泪瓦斯产品类型及应用</w:t>
      </w:r>
      <w:r>
        <w:rPr>
          <w:rFonts w:hint="eastAsia"/>
        </w:rPr>
        <w:br/>
      </w:r>
      <w:r>
        <w:rPr>
          <w:rFonts w:hint="eastAsia"/>
        </w:rPr>
        <w:t>　　2.7 催泪瓦斯行业集中度、竞争程度分析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催泪瓦斯行业集中度分析：2025年中国Top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中国市场催泪瓦斯第一梯队、第二梯队和第三梯队厂商（品牌）及2025年市场份额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不同产品类型催泪瓦斯分析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中国市场不同产品类型催泪瓦斯销量（2021-2032）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中国市场不同产品类型催泪瓦斯销量及市场份额（2021-2026）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中国市场不同产品类型催泪瓦斯销量预测（2027-2032）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中国市场不同产品类型催泪瓦斯规模（2021-2032）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中国市场不同产品类型催泪瓦斯规模及市场份额（2021-2026）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中国市场不同产品类型催泪瓦斯规模预测（2027-2032）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中国市场不同产品类型催泪瓦斯价格走势（2021-2032）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不同应用催泪瓦斯分析</w:t>
      </w:r>
      <w:r>
        <w:rPr>
          <w:rFonts w:hint="eastAsia"/>
        </w:rPr>
        <w:br/>
      </w:r>
      <w:r>
        <w:rPr>
          <w:rFonts w:hint="eastAsia"/>
        </w:rPr>
        <w:t>　　5.1 中国市场不同应用催泪瓦斯销量（2021-2032）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中国市场不同应用催泪瓦斯销量及市场份额（2021-2026）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中国市场不同应用催泪瓦斯销量预测（2027-2032）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中国市场不同应用催泪瓦斯规模（2021-2032）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中国市场不同应用催泪瓦斯规模及市场份额（2021-2026）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中国市场不同应用催泪瓦斯规模预测（2027-2032）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中国市场不同应用催泪瓦斯价格走势（2021-2032）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催泪瓦斯行业发展分析---发展趋势</w:t>
      </w:r>
      <w:r>
        <w:rPr>
          <w:rFonts w:hint="eastAsia"/>
        </w:rPr>
        <w:br/>
      </w:r>
      <w:r>
        <w:rPr>
          <w:rFonts w:hint="eastAsia"/>
        </w:rPr>
        <w:t>　　6.2 催泪瓦斯行业发展分析---厂商壁垒</w:t>
      </w:r>
      <w:r>
        <w:rPr>
          <w:rFonts w:hint="eastAsia"/>
        </w:rPr>
        <w:br/>
      </w:r>
      <w:r>
        <w:rPr>
          <w:rFonts w:hint="eastAsia"/>
        </w:rPr>
        <w:t>　　6.3 催泪瓦斯行业发展分析---驱动因素</w:t>
      </w:r>
      <w:r>
        <w:rPr>
          <w:rFonts w:hint="eastAsia"/>
        </w:rPr>
        <w:br/>
      </w:r>
      <w:r>
        <w:rPr>
          <w:rFonts w:hint="eastAsia"/>
        </w:rPr>
        <w:t>　　6.4 催泪瓦斯行业发展分析---制约因素</w:t>
      </w:r>
      <w:r>
        <w:rPr>
          <w:rFonts w:hint="eastAsia"/>
        </w:rPr>
        <w:br/>
      </w:r>
      <w:r>
        <w:rPr>
          <w:rFonts w:hint="eastAsia"/>
        </w:rPr>
        <w:t>　　6.5 催泪瓦斯中国企业SWOT分析</w:t>
      </w:r>
      <w:r>
        <w:rPr>
          <w:rFonts w:hint="eastAsia"/>
        </w:rPr>
        <w:br/>
      </w:r>
      <w:r>
        <w:rPr>
          <w:rFonts w:hint="eastAsia"/>
        </w:rPr>
        <w:t>　　6.6 催泪瓦斯行业发展分析---行业政策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催泪瓦斯行业产业链简介</w:t>
      </w:r>
      <w:r>
        <w:rPr>
          <w:rFonts w:hint="eastAsia"/>
        </w:rPr>
        <w:br/>
      </w:r>
      <w:r>
        <w:rPr>
          <w:rFonts w:hint="eastAsia"/>
        </w:rPr>
        <w:t>　　7.2 催泪瓦斯产业链分析-上游</w:t>
      </w:r>
      <w:r>
        <w:rPr>
          <w:rFonts w:hint="eastAsia"/>
        </w:rPr>
        <w:br/>
      </w:r>
      <w:r>
        <w:rPr>
          <w:rFonts w:hint="eastAsia"/>
        </w:rPr>
        <w:t>　　7.3 催泪瓦斯产业链分析-中游</w:t>
      </w:r>
      <w:r>
        <w:rPr>
          <w:rFonts w:hint="eastAsia"/>
        </w:rPr>
        <w:br/>
      </w:r>
      <w:r>
        <w:rPr>
          <w:rFonts w:hint="eastAsia"/>
        </w:rPr>
        <w:t>　　7.4 催泪瓦斯产业链分析-下游</w:t>
      </w:r>
      <w:r>
        <w:rPr>
          <w:rFonts w:hint="eastAsia"/>
        </w:rPr>
        <w:br/>
      </w:r>
      <w:r>
        <w:rPr>
          <w:rFonts w:hint="eastAsia"/>
        </w:rPr>
        <w:t>　　7.5 催泪瓦斯行业采购模式</w:t>
      </w:r>
      <w:r>
        <w:rPr>
          <w:rFonts w:hint="eastAsia"/>
        </w:rPr>
        <w:br/>
      </w:r>
      <w:r>
        <w:rPr>
          <w:rFonts w:hint="eastAsia"/>
        </w:rPr>
        <w:t>　　7.6 催泪瓦斯行业生产模式</w:t>
      </w:r>
      <w:r>
        <w:rPr>
          <w:rFonts w:hint="eastAsia"/>
        </w:rPr>
        <w:br/>
      </w:r>
      <w:r>
        <w:rPr>
          <w:rFonts w:hint="eastAsia"/>
        </w:rPr>
        <w:t>　　7.7 催泪瓦斯行业销售模式及销售渠道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中国本土催泪瓦斯产能、产量分析</w:t>
      </w:r>
      <w:r>
        <w:rPr>
          <w:rFonts w:hint="eastAsia"/>
        </w:rPr>
        <w:br/>
      </w:r>
      <w:r>
        <w:rPr>
          <w:rFonts w:hint="eastAsia"/>
        </w:rPr>
        <w:t>　　8.1 中国催泪瓦斯供需现状及预测（2021-2032）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中国催泪瓦斯产能、产量、产能利用率及发展趋势（2021-2032）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中国催泪瓦斯产量、市场需求量及发展趋势（2021-2032）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中国催泪瓦斯进出口分析</w:t>
      </w:r>
      <w:r>
        <w:rPr>
          <w:rFonts w:hint="eastAsia"/>
        </w:rPr>
        <w:br/>
      </w:r>
      <w:r>
        <w:rPr>
          <w:rFonts w:hint="eastAsia"/>
        </w:rPr>
        <w:t>　　　　8.2.1 中国市场催泪瓦斯主要进口来源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中国市场催泪瓦斯主要出口目的地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不同产品类型催泪瓦斯市场规模2021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不同应用催泪瓦斯市场规模2021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中国市场主要厂商催泪瓦斯销量（2021-2026）&amp;（个）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中国市场主要厂商催泪瓦斯销量市场份额（2021-2026）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中国市场主要厂商催泪瓦斯收入（2021-2026）&amp;（万元）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中国市场主要厂商催泪瓦斯收入份额（2021-2026）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2025年中国主要生产商催泪瓦斯收入排名（万元）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中国市场主要厂商催泪瓦斯价格（2021-2026）&amp;（元/个）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中国市场主要厂商催泪瓦斯总部及产地分布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中国市场主要厂商成立时间及催泪瓦斯商业化日期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中国市场主要厂商催泪瓦斯产品类型及应用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2025年中国市场催泪瓦斯主要厂商市场地位（第一梯队、第二梯队和第三梯队）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催泪瓦斯市场投资、并购等现状分析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催泪瓦斯生产基地、总部、竞争对手及市场地位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中国市场不同产品类型催泪瓦斯销量（2021-2026）&amp;（个）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中国市场不同产品类型催泪瓦斯销量市场份额（2021-2026）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中国市场不同产品类型催泪瓦斯销量预测（2027-2032）&amp;（个）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中国市场不同产品类型催泪瓦斯销量市场份额预测（2027-2032）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中国市场不同产品类型催泪瓦斯规模（2021-2026）&amp;（万元）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中国市场不同产品类型催泪瓦斯规模市场份额（2021-2026）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中国市场不同产品类型催泪瓦斯规模预测（2027-2032）&amp;（万元）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中国市场不同产品类型催泪瓦斯规模市场份额预测（2027-2032）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中国市场不同应用催泪瓦斯销量（2021-2026）&amp;（个）</w:t>
      </w:r>
      <w:r>
        <w:rPr>
          <w:rFonts w:hint="eastAsia"/>
        </w:rPr>
        <w:br/>
      </w:r>
      <w:r>
        <w:rPr>
          <w:rFonts w:hint="eastAsia"/>
        </w:rPr>
        <w:t>　　表 68： 中国市场不同应用催泪瓦斯销量市场份额（2021-2026）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中国市场不同应用催泪瓦斯销量预测（2027-2032）&amp;（个）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中国市场不同应用催泪瓦斯销量市场份额预测（2027-2032）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中国市场不同应用催泪瓦斯规模（2021-2026）&amp;（万元）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中国市场不同应用催泪瓦斯规模市场份额（2021-2026）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中国市场不同应用催泪瓦斯规模预测（2027-2032）&amp;（万元）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中国市场不同应用催泪瓦斯规模市场份额预测（2027-2032）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催泪瓦斯行业发展分析---发展趋势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催泪瓦斯行业发展分析---厂商壁垒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催泪瓦斯行业发展分析---驱动因素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催泪瓦斯行业发展分析---制约因素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催泪瓦斯行业相关重点政策一览</w:t>
      </w:r>
      <w:r>
        <w:rPr>
          <w:rFonts w:hint="eastAsia"/>
        </w:rPr>
        <w:br/>
      </w:r>
      <w:r>
        <w:rPr>
          <w:rFonts w:hint="eastAsia"/>
        </w:rPr>
        <w:t>　　表 80： 催泪瓦斯行业供应链分析</w:t>
      </w:r>
      <w:r>
        <w:rPr>
          <w:rFonts w:hint="eastAsia"/>
        </w:rPr>
        <w:br/>
      </w:r>
      <w:r>
        <w:rPr>
          <w:rFonts w:hint="eastAsia"/>
        </w:rPr>
        <w:t>　　表 81： 催泪瓦斯上游原料供应商</w:t>
      </w:r>
      <w:r>
        <w:rPr>
          <w:rFonts w:hint="eastAsia"/>
        </w:rPr>
        <w:br/>
      </w:r>
      <w:r>
        <w:rPr>
          <w:rFonts w:hint="eastAsia"/>
        </w:rPr>
        <w:t>　　表 82： 催泪瓦斯行业主要下游客户</w:t>
      </w:r>
      <w:r>
        <w:rPr>
          <w:rFonts w:hint="eastAsia"/>
        </w:rPr>
        <w:br/>
      </w:r>
      <w:r>
        <w:rPr>
          <w:rFonts w:hint="eastAsia"/>
        </w:rPr>
        <w:t>　　表 83： 催泪瓦斯典型经销商</w:t>
      </w:r>
      <w:r>
        <w:rPr>
          <w:rFonts w:hint="eastAsia"/>
        </w:rPr>
        <w:br/>
      </w:r>
      <w:r>
        <w:rPr>
          <w:rFonts w:hint="eastAsia"/>
        </w:rPr>
        <w:t>　　表 84： 中国催泪瓦斯产量、销量、进口量及出口量（2021-2026）&amp;（个）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85： 中国催泪瓦斯产量、销量、进口量及出口量预测（2027-2032）&amp;（个）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86： 中国市场催泪瓦斯主要进口来源</w:t>
      </w:r>
      <w:r>
        <w:rPr>
          <w:rFonts w:hint="eastAsia"/>
        </w:rPr>
        <w:br/>
      </w:r>
      <w:r>
        <w:rPr>
          <w:rFonts w:hint="eastAsia"/>
        </w:rPr>
        <w:t>　　表 87： 中国市场催泪瓦斯主要出口目的地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催泪瓦斯产品图片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中国不同产品类型催泪瓦斯市场规模市场份额2025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邻氯苯亚甲基丙二腈（CS）产品图片</w:t>
      </w:r>
      <w:r>
        <w:rPr>
          <w:rFonts w:hint="eastAsia"/>
        </w:rPr>
        <w:br/>
      </w:r>
      <w:r>
        <w:rPr>
          <w:rFonts w:hint="eastAsia"/>
        </w:rPr>
        <w:t>　　图 4： 辣椒素（OC）产品图片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中国不同应用催泪瓦斯市场份额2025 &amp; 2032</w:t>
      </w:r>
      <w:r>
        <w:rPr>
          <w:rFonts w:hint="eastAsia"/>
        </w:rPr>
        <w:br/>
      </w:r>
      <w:r>
        <w:rPr>
          <w:rFonts w:hint="eastAsia"/>
        </w:rPr>
        <w:t>　　图 7： 军队</w:t>
      </w:r>
      <w:r>
        <w:rPr>
          <w:rFonts w:hint="eastAsia"/>
        </w:rPr>
        <w:br/>
      </w:r>
      <w:r>
        <w:rPr>
          <w:rFonts w:hint="eastAsia"/>
        </w:rPr>
        <w:t>　　图 8： 执法机构</w:t>
      </w:r>
      <w:r>
        <w:rPr>
          <w:rFonts w:hint="eastAsia"/>
        </w:rPr>
        <w:br/>
      </w:r>
      <w:r>
        <w:rPr>
          <w:rFonts w:hint="eastAsia"/>
        </w:rPr>
        <w:t>　　图 9： 中国市场催泪瓦斯市场规模，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中国市场催泪瓦斯收入及增长率（2021-2032）&amp;（万元）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中国市场催泪瓦斯销量及增长率（2021-2032）&amp;（个）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2025年中国市场主要厂商催泪瓦斯销量市场份额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2025年中国市场主要厂商催泪瓦斯收入市场份额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2025年中国市场前五大厂商催泪瓦斯市场份额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2025年中国市场催泪瓦斯第一梯队、第二梯队和第三梯队厂商（品牌）及市场份额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中国市场不同产品类型催泪瓦斯价格走势（2021-2032）&amp;（元/个）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中国市场不同应用催泪瓦斯价格走势（2021-2032）&amp;（元/个）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催泪瓦斯中国企业SWOT分析</w:t>
      </w:r>
      <w:r>
        <w:rPr>
          <w:rFonts w:hint="eastAsia"/>
        </w:rPr>
        <w:br/>
      </w:r>
      <w:r>
        <w:rPr>
          <w:rFonts w:hint="eastAsia"/>
        </w:rPr>
        <w:t>　　图 19： 催泪瓦斯产业链</w:t>
      </w:r>
      <w:r>
        <w:rPr>
          <w:rFonts w:hint="eastAsia"/>
        </w:rPr>
        <w:br/>
      </w:r>
      <w:r>
        <w:rPr>
          <w:rFonts w:hint="eastAsia"/>
        </w:rPr>
        <w:t>　　图 20： 催泪瓦斯行业采购模式分析</w:t>
      </w:r>
      <w:r>
        <w:rPr>
          <w:rFonts w:hint="eastAsia"/>
        </w:rPr>
        <w:br/>
      </w:r>
      <w:r>
        <w:rPr>
          <w:rFonts w:hint="eastAsia"/>
        </w:rPr>
        <w:t>　　图 21： 催泪瓦斯行业生产模式分析</w:t>
      </w:r>
      <w:r>
        <w:rPr>
          <w:rFonts w:hint="eastAsia"/>
        </w:rPr>
        <w:br/>
      </w:r>
      <w:r>
        <w:rPr>
          <w:rFonts w:hint="eastAsia"/>
        </w:rPr>
        <w:t>　　图 22： 催泪瓦斯行业销售模式分析</w:t>
      </w:r>
      <w:r>
        <w:rPr>
          <w:rFonts w:hint="eastAsia"/>
        </w:rPr>
        <w:br/>
      </w:r>
      <w:r>
        <w:rPr>
          <w:rFonts w:hint="eastAsia"/>
        </w:rPr>
        <w:t>　　图 23： 中国催泪瓦斯产能、产量、产能利用率及发展趋势（2021-2032）&amp;（个）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中国催泪瓦斯产量、市场需求量及发展趋势（2021-2032）&amp;（个）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6503df2ea42c8" w:history="1">
        <w:r>
          <w:rPr>
            <w:rStyle w:val="Hyperlink"/>
          </w:rPr>
          <w:t>2026-2032年中国催泪瓦斯行业现状与市场前景报告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6503df2ea42c8" w:history="1">
        <w:r>
          <w:rPr>
            <w:rStyle w:val="Hyperlink"/>
          </w:rPr>
          <w:t>https://www.20087.com/0/61/CuiLeiWaSiDeXianZhuangYuFaZhanQianJing.html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aaf7f3c804f10" w:history="1">
      <w:r>
        <w:rPr>
          <w:rStyle w:val="Hyperlink"/>
        </w:rPr>
        <w:t>2026-2032年中国催泪瓦斯行业现状与市场前景报告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uiLeiWaSiDeXianZhuangYuFaZhanQianJing.html" TargetMode="External" Id="R6336503df2ea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uiLeiWaSiDeXianZhuangYuFaZhanQianJing.html" TargetMode="External" Id="Rd97aaf7f3c80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2025-11-27T08:53:52Z</dcterms:created>
  <dcterms:modified xsi:type="dcterms:W3CDTF">2025-11-27T09:53:52Z</dcterms:modified>
  <dc:subject>2026-2032年中国催泪瓦斯行业现状与市场前景报告</dc:subject>
  <dc:title>2026-2032年中国催泪瓦斯行业现状与市场前景报告</dc:title>
  <cp:keywords>2026-2032年中国催泪瓦斯行业现状与市场前景报告</cp:keywords>
  <dc:description>2026-2032年中国催泪瓦斯行业现状与市场前景报告</dc:description>
</cp:coreProperties>
</file>