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fa063383847f0" w:history="1">
              <w:r>
                <w:rPr>
                  <w:rStyle w:val="Hyperlink"/>
                </w:rPr>
                <w:t>2025-2031年中国证券业it应用市场现状研究分析与发展趋势预测报告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fa063383847f0" w:history="1">
              <w:r>
                <w:rPr>
                  <w:rStyle w:val="Hyperlink"/>
                </w:rPr>
                <w:t>2025-2031年中国证券业it应用市场现状研究分析与发展趋势预测报告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fa063383847f0" w:history="1">
                <w:r>
                  <w:rPr>
                    <w:rStyle w:val="Hyperlink"/>
                  </w:rPr>
                  <w:t>https://www.20087.com/0/31/ZhengQuanYeitYingYongFaZhanXianZ.html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业it应用是信息技术在证券交易、风险管理、客户服务等各个环节的应用。近年来，随着金融科技的发展，证券业it应用呈现出快速发展的态势。目前，证券业不仅在交易系统、风险管理平台等方面实现了高度自动化和智能化，还在移动互联网、大数据分析等领域进行了积极探索。随着区块链、人工智能等新技术的应用，证券业it应用正变得更加高效、安全。</w:t>
      </w:r>
      <w:r>
        <w:rPr>
          <w:rFonts w:hint="eastAsia"/>
        </w:rPr>
        <w:br/>
      </w:r>
      <w:r>
        <w:rPr>
          <w:rFonts w:hint="eastAsia"/>
        </w:rPr>
        <w:t>　　未来，证券业it应用将朝着更高效、更安全、更智能化的方向发展。一方面，随着金融科技的不断进步，证券业将开发更多基于区块链、人工智能等技术的创新应用，提高交易效率和风险管理能力。另一方面，随着投资者对个性化服务需求的增加，证券业将提供更多定制化的金融服务，增强用户体验。此外，随着监管科技的发展，证券业it应用将加强合规性和透明度，确保市场的公平、公正、公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fa063383847f0" w:history="1">
        <w:r>
          <w:rPr>
            <w:rStyle w:val="Hyperlink"/>
          </w:rPr>
          <w:t>2025-2031年中国证券业it应用市场现状研究分析与发展趋势预测报告</w:t>
        </w:r>
      </w:hyperlink>
      <w:r>
        <w:rPr>
          <w:rFonts w:hint="eastAsia"/>
        </w:rPr>
        <w:t>》通过详实的数据分析，全面解析了证券业it应用行业的市场规模、需求动态及价格趋势，深入探讨了证券业it应用产业链上下游的协同关系与竞争格局变化。报告对证券业it应用细分市场进行精准划分，结合重点企业研究，揭示了品牌影响力与市场集中度的现状，为行业参与者提供了清晰的竞争态势洞察。同时，报告结合宏观经济环境、技术发展路径及消费者需求演变，科学预测了证券业it应用行业的未来发展方向，并针对潜在风险提出了切实可行的应对策略。报告为证券业it应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2025-2031年中国证券业it市场运行环境分析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2025-2031年中国证券业it市场政策环境分析</w:t>
      </w:r>
      <w:r>
        <w:rPr>
          <w:rFonts w:hint="eastAsia"/>
        </w:rPr>
        <w:br/>
      </w:r>
      <w:r>
        <w:rPr>
          <w:rFonts w:hint="eastAsia"/>
        </w:rPr>
        <w:t>　　　　一、it产业政策解读</w:t>
      </w:r>
      <w:r>
        <w:rPr>
          <w:rFonts w:hint="eastAsia"/>
        </w:rPr>
        <w:br/>
      </w:r>
      <w:r>
        <w:rPr>
          <w:rFonts w:hint="eastAsia"/>
        </w:rPr>
        <w:t>　　　　二、it市场标准分析</w:t>
      </w:r>
      <w:r>
        <w:rPr>
          <w:rFonts w:hint="eastAsia"/>
        </w:rPr>
        <w:br/>
      </w:r>
      <w:r>
        <w:rPr>
          <w:rFonts w:hint="eastAsia"/>
        </w:rPr>
        <w:t>　　　　三、电子信息产业规划分析</w:t>
      </w:r>
      <w:r>
        <w:rPr>
          <w:rFonts w:hint="eastAsia"/>
        </w:rPr>
        <w:br/>
      </w:r>
      <w:r>
        <w:rPr>
          <w:rFonts w:hint="eastAsia"/>
        </w:rPr>
        <w:t>　　第三节 2025-2031年中国证券业it市场技术环境分析</w:t>
      </w:r>
      <w:r>
        <w:rPr>
          <w:rFonts w:hint="eastAsia"/>
        </w:rPr>
        <w:br/>
      </w:r>
      <w:r>
        <w:rPr>
          <w:rFonts w:hint="eastAsia"/>
        </w:rPr>
        <w:t>　　　　一、国内证券业it市场建设的基本情况</w:t>
      </w:r>
      <w:r>
        <w:rPr>
          <w:rFonts w:hint="eastAsia"/>
        </w:rPr>
        <w:br/>
      </w:r>
      <w:r>
        <w:rPr>
          <w:rFonts w:hint="eastAsia"/>
        </w:rPr>
        <w:t>　　　　二、证券业it技术的发展趋势和特点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2025-2031年中国证券业it市场运行形势分析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2025-2031年中国证券业it市场发展综述</w:t>
      </w:r>
      <w:r>
        <w:rPr>
          <w:rFonts w:hint="eastAsia"/>
        </w:rPr>
        <w:br/>
      </w:r>
      <w:r>
        <w:rPr>
          <w:rFonts w:hint="eastAsia"/>
        </w:rPr>
        <w:t>　　　　一、证券业信息化分析</w:t>
      </w:r>
      <w:r>
        <w:rPr>
          <w:rFonts w:hint="eastAsia"/>
        </w:rPr>
        <w:br/>
      </w:r>
      <w:r>
        <w:rPr>
          <w:rFonts w:hint="eastAsia"/>
        </w:rPr>
        <w:t>　　　　二、证券业it建设已成行业发展生命线</w:t>
      </w:r>
      <w:r>
        <w:rPr>
          <w:rFonts w:hint="eastAsia"/>
        </w:rPr>
        <w:br/>
      </w:r>
      <w:r>
        <w:rPr>
          <w:rFonts w:hint="eastAsia"/>
        </w:rPr>
        <w:t>　　　　三、“第三方存管”对证券业it市场的影响分析</w:t>
      </w:r>
      <w:r>
        <w:rPr>
          <w:rFonts w:hint="eastAsia"/>
        </w:rPr>
        <w:br/>
      </w:r>
      <w:r>
        <w:rPr>
          <w:rFonts w:hint="eastAsia"/>
        </w:rPr>
        <w:t>　　　　四、当前中国证券业it应用状况分析</w:t>
      </w:r>
      <w:r>
        <w:rPr>
          <w:rFonts w:hint="eastAsia"/>
        </w:rPr>
        <w:br/>
      </w:r>
      <w:r>
        <w:rPr>
          <w:rFonts w:hint="eastAsia"/>
        </w:rPr>
        <w:t>　　第二节 2025-2031年中国证券业it应用市场运行动态分析</w:t>
      </w:r>
      <w:r>
        <w:rPr>
          <w:rFonts w:hint="eastAsia"/>
        </w:rPr>
        <w:br/>
      </w:r>
      <w:r>
        <w:rPr>
          <w:rFonts w:hint="eastAsia"/>
        </w:rPr>
        <w:t>　　　　一、证券业it应用市场供给情况分析</w:t>
      </w:r>
      <w:r>
        <w:rPr>
          <w:rFonts w:hint="eastAsia"/>
        </w:rPr>
        <w:br/>
      </w:r>
      <w:r>
        <w:rPr>
          <w:rFonts w:hint="eastAsia"/>
        </w:rPr>
        <w:t>　　　　二、证券业it应用市场需求分析</w:t>
      </w:r>
      <w:r>
        <w:rPr>
          <w:rFonts w:hint="eastAsia"/>
        </w:rPr>
        <w:br/>
      </w:r>
      <w:r>
        <w:rPr>
          <w:rFonts w:hint="eastAsia"/>
        </w:rPr>
        <w:t>　　　　三、影响证券业it应用市场的因素分析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2025-2031年中国证券业it应用市场发展存在问题分析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2025-2031年中国证券业it解决方案应用分析</w:t>
      </w:r>
      <w:r>
        <w:rPr>
          <w:rFonts w:hint="eastAsia"/>
        </w:rPr>
        <w:br/>
      </w:r>
      <w:r>
        <w:rPr>
          <w:rFonts w:hint="eastAsia"/>
        </w:rPr>
        <w:t>　　第一节 解决方案评价指标体系</w:t>
      </w:r>
      <w:r>
        <w:rPr>
          <w:rFonts w:hint="eastAsia"/>
        </w:rPr>
        <w:br/>
      </w:r>
      <w:r>
        <w:rPr>
          <w:rFonts w:hint="eastAsia"/>
        </w:rPr>
        <w:t>　　第二节 客户关系管理系统应用状况</w:t>
      </w:r>
      <w:r>
        <w:rPr>
          <w:rFonts w:hint="eastAsia"/>
        </w:rPr>
        <w:br/>
      </w:r>
      <w:r>
        <w:rPr>
          <w:rFonts w:hint="eastAsia"/>
        </w:rPr>
        <w:t>　　　　一、主要用户及其应用情况</w:t>
      </w:r>
      <w:r>
        <w:rPr>
          <w:rFonts w:hint="eastAsia"/>
        </w:rPr>
        <w:br/>
      </w:r>
      <w:r>
        <w:rPr>
          <w:rFonts w:hint="eastAsia"/>
        </w:rPr>
        <w:t>　　　　二、主力厂商及其竞争力分析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2025-2031年中国证券业it细分产品市场应用分析</w:t>
      </w:r>
      <w:r>
        <w:rPr>
          <w:rFonts w:hint="eastAsia"/>
        </w:rPr>
        <w:br/>
      </w:r>
      <w:r>
        <w:rPr>
          <w:rFonts w:hint="eastAsia"/>
        </w:rPr>
        <w:t>　　第一节 证券业it产品硬件市场状况分析</w:t>
      </w:r>
      <w:r>
        <w:rPr>
          <w:rFonts w:hint="eastAsia"/>
        </w:rPr>
        <w:br/>
      </w:r>
      <w:r>
        <w:rPr>
          <w:rFonts w:hint="eastAsia"/>
        </w:rPr>
        <w:t>　　　　一、it产品硬件市场规模</w:t>
      </w:r>
      <w:r>
        <w:rPr>
          <w:rFonts w:hint="eastAsia"/>
        </w:rPr>
        <w:br/>
      </w:r>
      <w:r>
        <w:rPr>
          <w:rFonts w:hint="eastAsia"/>
        </w:rPr>
        <w:t>　　　　二、it产品硬件市场额情况</w:t>
      </w:r>
      <w:r>
        <w:rPr>
          <w:rFonts w:hint="eastAsia"/>
        </w:rPr>
        <w:br/>
      </w:r>
      <w:r>
        <w:rPr>
          <w:rFonts w:hint="eastAsia"/>
        </w:rPr>
        <w:t>　　第二节 证券业it产品软件市场状况分析</w:t>
      </w:r>
      <w:r>
        <w:rPr>
          <w:rFonts w:hint="eastAsia"/>
        </w:rPr>
        <w:br/>
      </w:r>
      <w:r>
        <w:rPr>
          <w:rFonts w:hint="eastAsia"/>
        </w:rPr>
        <w:t>　　第三节 证券业it服务规模分析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2025-2031年中国证券业it产品供应上市企业财务数据分析</w:t>
      </w:r>
      <w:r>
        <w:rPr>
          <w:rFonts w:hint="eastAsia"/>
        </w:rPr>
        <w:br/>
      </w:r>
      <w:r>
        <w:rPr>
          <w:rFonts w:hint="eastAsia"/>
        </w:rPr>
        <w:t>　　第一节 中国it产品行业主要企业基本情况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一、创智信息科技股有限公司</w:t>
      </w:r>
      <w:r>
        <w:rPr>
          <w:rFonts w:hint="eastAsia"/>
        </w:rPr>
        <w:br/>
      </w:r>
      <w:r>
        <w:rPr>
          <w:rFonts w:hint="eastAsia"/>
        </w:rPr>
        <w:t>　　　　二、东软集团股有限公司</w:t>
      </w:r>
      <w:r>
        <w:rPr>
          <w:rFonts w:hint="eastAsia"/>
        </w:rPr>
        <w:br/>
      </w:r>
      <w:r>
        <w:rPr>
          <w:rFonts w:hint="eastAsia"/>
        </w:rPr>
        <w:t>　　　　三、用友软件股有限公司</w:t>
      </w:r>
      <w:r>
        <w:rPr>
          <w:rFonts w:hint="eastAsia"/>
        </w:rPr>
        <w:br/>
      </w:r>
      <w:r>
        <w:rPr>
          <w:rFonts w:hint="eastAsia"/>
        </w:rPr>
        <w:t>　　　　四、山东浪潮齐鲁软件产业股有限公司</w:t>
      </w:r>
      <w:r>
        <w:rPr>
          <w:rFonts w:hint="eastAsia"/>
        </w:rPr>
        <w:br/>
      </w:r>
      <w:r>
        <w:rPr>
          <w:rFonts w:hint="eastAsia"/>
        </w:rPr>
        <w:t>　　　　五、亿阳信通股有限公司</w:t>
      </w:r>
      <w:r>
        <w:rPr>
          <w:rFonts w:hint="eastAsia"/>
        </w:rPr>
        <w:br/>
      </w:r>
      <w:r>
        <w:rPr>
          <w:rFonts w:hint="eastAsia"/>
        </w:rPr>
        <w:t>　　第二节 中国it产品行业上市企业经济指标对比分析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一、2020-2025年公司成长性对比分析</w:t>
      </w:r>
      <w:r>
        <w:rPr>
          <w:rFonts w:hint="eastAsia"/>
        </w:rPr>
        <w:br/>
      </w:r>
      <w:r>
        <w:rPr>
          <w:rFonts w:hint="eastAsia"/>
        </w:rPr>
        <w:t>　　　　二、2020-2025年公司财务能力对比分析</w:t>
      </w:r>
      <w:r>
        <w:rPr>
          <w:rFonts w:hint="eastAsia"/>
        </w:rPr>
        <w:br/>
      </w:r>
      <w:r>
        <w:rPr>
          <w:rFonts w:hint="eastAsia"/>
        </w:rPr>
        <w:t>　　　　三、2020-2025年公司偿债能力对比分析</w:t>
      </w:r>
      <w:r>
        <w:rPr>
          <w:rFonts w:hint="eastAsia"/>
        </w:rPr>
        <w:br/>
      </w:r>
      <w:r>
        <w:rPr>
          <w:rFonts w:hint="eastAsia"/>
        </w:rPr>
        <w:t>　　　　四、2020-2025年公司现金流量对比分析</w:t>
      </w:r>
      <w:r>
        <w:rPr>
          <w:rFonts w:hint="eastAsia"/>
        </w:rPr>
        <w:br/>
      </w:r>
      <w:r>
        <w:rPr>
          <w:rFonts w:hint="eastAsia"/>
        </w:rPr>
        <w:t>　　　　五、2020-2025年公司经营能力对比分析</w:t>
      </w:r>
      <w:r>
        <w:rPr>
          <w:rFonts w:hint="eastAsia"/>
        </w:rPr>
        <w:br/>
      </w:r>
      <w:r>
        <w:rPr>
          <w:rFonts w:hint="eastAsia"/>
        </w:rPr>
        <w:t>　　　　六、2020-2025年公司盈利能力对比分析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2025-2031年中国证券市场运行态势分析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2025-2031年中国证券市场发展分析</w:t>
      </w:r>
      <w:r>
        <w:rPr>
          <w:rFonts w:hint="eastAsia"/>
        </w:rPr>
        <w:br/>
      </w:r>
      <w:r>
        <w:rPr>
          <w:rFonts w:hint="eastAsia"/>
        </w:rPr>
        <w:t>　　　　一、中国证券业发展特点分析</w:t>
      </w:r>
      <w:r>
        <w:rPr>
          <w:rFonts w:hint="eastAsia"/>
        </w:rPr>
        <w:br/>
      </w:r>
      <w:r>
        <w:rPr>
          <w:rFonts w:hint="eastAsia"/>
        </w:rPr>
        <w:t>　　　　二、中国证券市场规模分析</w:t>
      </w:r>
      <w:r>
        <w:rPr>
          <w:rFonts w:hint="eastAsia"/>
        </w:rPr>
        <w:br/>
      </w:r>
      <w:r>
        <w:rPr>
          <w:rFonts w:hint="eastAsia"/>
        </w:rPr>
        <w:t>　　　　三、中国证券业主要经营指标分析（收益率、成长力）</w:t>
      </w:r>
      <w:r>
        <w:rPr>
          <w:rFonts w:hint="eastAsia"/>
        </w:rPr>
        <w:br/>
      </w:r>
      <w:r>
        <w:rPr>
          <w:rFonts w:hint="eastAsia"/>
        </w:rPr>
        <w:t>　　　　四、中国证券业国际竞争力分析</w:t>
      </w:r>
      <w:r>
        <w:rPr>
          <w:rFonts w:hint="eastAsia"/>
        </w:rPr>
        <w:br/>
      </w:r>
      <w:r>
        <w:rPr>
          <w:rFonts w:hint="eastAsia"/>
        </w:rPr>
        <w:t>　　　　五、中国证券业风险性分析</w:t>
      </w:r>
      <w:r>
        <w:rPr>
          <w:rFonts w:hint="eastAsia"/>
        </w:rPr>
        <w:br/>
      </w:r>
      <w:r>
        <w:rPr>
          <w:rFonts w:hint="eastAsia"/>
        </w:rPr>
        <w:t>　　　　六、中国和日本证券业界的差异</w:t>
      </w:r>
      <w:r>
        <w:rPr>
          <w:rFonts w:hint="eastAsia"/>
        </w:rPr>
        <w:br/>
      </w:r>
      <w:r>
        <w:rPr>
          <w:rFonts w:hint="eastAsia"/>
        </w:rPr>
        <w:t>　　第二节 2025-2031年中国代表性证券公司运行态势分析</w:t>
      </w:r>
      <w:r>
        <w:rPr>
          <w:rFonts w:hint="eastAsia"/>
        </w:rPr>
        <w:br/>
      </w:r>
      <w:r>
        <w:rPr>
          <w:rFonts w:hint="eastAsia"/>
        </w:rPr>
        <w:t>　　　　一、中信证券股有限公司（600030）</w:t>
      </w:r>
      <w:r>
        <w:rPr>
          <w:rFonts w:hint="eastAsia"/>
        </w:rPr>
        <w:br/>
      </w:r>
      <w:r>
        <w:rPr>
          <w:rFonts w:hint="eastAsia"/>
        </w:rPr>
        <w:t>　　　　二、中国银河证券股有限公司</w:t>
      </w:r>
      <w:r>
        <w:rPr>
          <w:rFonts w:hint="eastAsia"/>
        </w:rPr>
        <w:br/>
      </w:r>
      <w:r>
        <w:rPr>
          <w:rFonts w:hint="eastAsia"/>
        </w:rPr>
        <w:t>　　　　三、国泰君安证券股有限公司</w:t>
      </w:r>
      <w:r>
        <w:rPr>
          <w:rFonts w:hint="eastAsia"/>
        </w:rPr>
        <w:br/>
      </w:r>
      <w:r>
        <w:rPr>
          <w:rFonts w:hint="eastAsia"/>
        </w:rPr>
        <w:t>　　　　四、国信证券有限责任公司</w:t>
      </w:r>
      <w:r>
        <w:rPr>
          <w:rFonts w:hint="eastAsia"/>
        </w:rPr>
        <w:br/>
      </w:r>
      <w:r>
        <w:rPr>
          <w:rFonts w:hint="eastAsia"/>
        </w:rPr>
        <w:t>　　　　五、宏源证券股有限公司</w:t>
      </w:r>
      <w:r>
        <w:rPr>
          <w:rFonts w:hint="eastAsia"/>
        </w:rPr>
        <w:br/>
      </w:r>
      <w:r>
        <w:rPr>
          <w:rFonts w:hint="eastAsia"/>
        </w:rPr>
        <w:t>　　第三节 2025-2031年中国证券业发展方向分析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2025-2031年中国股票市场运行态势分析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2025-2031年中国股票市场发展分析</w:t>
      </w:r>
      <w:r>
        <w:rPr>
          <w:rFonts w:hint="eastAsia"/>
        </w:rPr>
        <w:br/>
      </w:r>
      <w:r>
        <w:rPr>
          <w:rFonts w:hint="eastAsia"/>
        </w:rPr>
        <w:t>　　　　一、2025-2031年限售股减持和增持分析</w:t>
      </w:r>
      <w:r>
        <w:rPr>
          <w:rFonts w:hint="eastAsia"/>
        </w:rPr>
        <w:br/>
      </w:r>
      <w:r>
        <w:rPr>
          <w:rFonts w:hint="eastAsia"/>
        </w:rPr>
        <w:t>　　　　二、上海股票买卖规模</w:t>
      </w:r>
      <w:r>
        <w:rPr>
          <w:rFonts w:hint="eastAsia"/>
        </w:rPr>
        <w:br/>
      </w:r>
      <w:r>
        <w:rPr>
          <w:rFonts w:hint="eastAsia"/>
        </w:rPr>
        <w:t>　　　　三、深圳股票买卖规模</w:t>
      </w:r>
      <w:r>
        <w:rPr>
          <w:rFonts w:hint="eastAsia"/>
        </w:rPr>
        <w:br/>
      </w:r>
      <w:r>
        <w:rPr>
          <w:rFonts w:hint="eastAsia"/>
        </w:rPr>
        <w:t>　　第二节 2025-2031年中国股票开户数分析</w:t>
      </w:r>
      <w:r>
        <w:rPr>
          <w:rFonts w:hint="eastAsia"/>
        </w:rPr>
        <w:br/>
      </w:r>
      <w:r>
        <w:rPr>
          <w:rFonts w:hint="eastAsia"/>
        </w:rPr>
        <w:t>　　　　一、总开户数分析</w:t>
      </w:r>
      <w:r>
        <w:rPr>
          <w:rFonts w:hint="eastAsia"/>
        </w:rPr>
        <w:br/>
      </w:r>
      <w:r>
        <w:rPr>
          <w:rFonts w:hint="eastAsia"/>
        </w:rPr>
        <w:t>　　　　二、股票日均开户数分析</w:t>
      </w:r>
      <w:r>
        <w:rPr>
          <w:rFonts w:hint="eastAsia"/>
        </w:rPr>
        <w:br/>
      </w:r>
      <w:r>
        <w:rPr>
          <w:rFonts w:hint="eastAsia"/>
        </w:rPr>
        <w:t>　　　　三、股票开户数走势分析</w:t>
      </w:r>
      <w:r>
        <w:rPr>
          <w:rFonts w:hint="eastAsia"/>
        </w:rPr>
        <w:br/>
      </w:r>
      <w:r>
        <w:rPr>
          <w:rFonts w:hint="eastAsia"/>
        </w:rPr>
        <w:t>　　第三节 金融商品种类的营业额变化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2025-2031年中国证券业it市场投资机会与风险分析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2025-2031年中国证券业it市场投资环境预测分析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2025-2031年中国证券业it投资机会分析</w:t>
      </w:r>
      <w:r>
        <w:rPr>
          <w:rFonts w:hint="eastAsia"/>
        </w:rPr>
        <w:br/>
      </w:r>
      <w:r>
        <w:rPr>
          <w:rFonts w:hint="eastAsia"/>
        </w:rPr>
        <w:t>　　　　一、投资规模预测分析</w:t>
      </w:r>
      <w:r>
        <w:rPr>
          <w:rFonts w:hint="eastAsia"/>
        </w:rPr>
        <w:br/>
      </w:r>
      <w:r>
        <w:rPr>
          <w:rFonts w:hint="eastAsia"/>
        </w:rPr>
        <w:t>　　　　二、证券业it投资方向预测分析</w:t>
      </w:r>
      <w:r>
        <w:rPr>
          <w:rFonts w:hint="eastAsia"/>
        </w:rPr>
        <w:br/>
      </w:r>
      <w:r>
        <w:rPr>
          <w:rFonts w:hint="eastAsia"/>
        </w:rPr>
        <w:t>　　　　三、证券业it市场盈利预测分析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2025-2031年中国证券业it投资风险分析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t>　　　　一、对硬件厂商的建议</w:t>
      </w:r>
      <w:r>
        <w:rPr>
          <w:rFonts w:hint="eastAsia"/>
        </w:rPr>
        <w:br/>
      </w:r>
      <w:r>
        <w:rPr>
          <w:rFonts w:hint="eastAsia"/>
        </w:rPr>
        <w:t>　　　　二、对软件厂商的建议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2025-2031年中国证券业it应用市场发展趋势分析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2025-2031年中国证券业it应用产业趋势分析</w:t>
      </w:r>
      <w:r>
        <w:rPr>
          <w:rFonts w:hint="eastAsia"/>
        </w:rPr>
        <w:br/>
      </w:r>
      <w:r>
        <w:rPr>
          <w:rFonts w:hint="eastAsia"/>
        </w:rPr>
        <w:t>　　　　一、证券业it市场供给预测分析</w:t>
      </w:r>
      <w:r>
        <w:rPr>
          <w:rFonts w:hint="eastAsia"/>
        </w:rPr>
        <w:br/>
      </w:r>
      <w:r>
        <w:rPr>
          <w:rFonts w:hint="eastAsia"/>
        </w:rPr>
        <w:t>　　　　二、证券业it需求预测分析</w:t>
      </w:r>
      <w:r>
        <w:rPr>
          <w:rFonts w:hint="eastAsia"/>
        </w:rPr>
        <w:br/>
      </w:r>
      <w:r>
        <w:rPr>
          <w:rFonts w:hint="eastAsia"/>
        </w:rPr>
        <w:t>　　　　三、证券业it竞争预测分析</w:t>
      </w:r>
      <w:r>
        <w:rPr>
          <w:rFonts w:hint="eastAsia"/>
        </w:rPr>
        <w:br/>
      </w:r>
      <w:r>
        <w:rPr>
          <w:rFonts w:hint="eastAsia"/>
        </w:rPr>
        <w:t>　　第二节 2025-2031年中国证券业it市场趋势分析</w:t>
      </w:r>
      <w:r>
        <w:rPr>
          <w:rFonts w:hint="eastAsia"/>
        </w:rPr>
        <w:br/>
      </w:r>
      <w:r>
        <w:rPr>
          <w:rFonts w:hint="eastAsia"/>
        </w:rPr>
        <w:t>　　　　一、证券业it技术方向分析</w:t>
      </w:r>
      <w:r>
        <w:rPr>
          <w:rFonts w:hint="eastAsia"/>
        </w:rPr>
        <w:br/>
      </w:r>
      <w:r>
        <w:rPr>
          <w:rFonts w:hint="eastAsia"/>
        </w:rPr>
        <w:t>　　　　二、证券业it应用发展趋势分析</w:t>
      </w:r>
      <w:r>
        <w:rPr>
          <w:rFonts w:hint="eastAsia"/>
        </w:rPr>
        <w:br/>
      </w:r>
      <w:r>
        <w:rPr>
          <w:rFonts w:hint="eastAsia"/>
        </w:rPr>
        <w:t>　　　　三、证券业对it市场影响预测分析</w:t>
      </w:r>
      <w:r>
        <w:rPr>
          <w:rFonts w:hint="eastAsia"/>
        </w:rPr>
        <w:br/>
      </w:r>
      <w:r>
        <w:rPr>
          <w:rFonts w:hint="eastAsia"/>
        </w:rPr>
        <w:t>　　第三节 中-智-林-－年中国证券业it市场成长性预测分析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2020-2025年中国证券信息化市场规模及增长</w:t>
      </w:r>
      <w:r>
        <w:rPr>
          <w:rFonts w:hint="eastAsia"/>
        </w:rPr>
        <w:br/>
      </w:r>
      <w:r>
        <w:rPr>
          <w:rFonts w:hint="eastAsia"/>
        </w:rPr>
        <w:t>　　图表 2020-2025年中国证券行业it硬件投资额增长趋势图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2020-2025年中国证券业it硬件投资占总投资额情况</w:t>
      </w:r>
      <w:r>
        <w:rPr>
          <w:rFonts w:hint="eastAsia"/>
        </w:rPr>
        <w:br/>
      </w:r>
      <w:r>
        <w:rPr>
          <w:rFonts w:hint="eastAsia"/>
        </w:rPr>
        <w:t>　　图表 2020-2025年中国证券行业it软件投资额增长趋势图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2020-2025年中国证券业it软件投资占总投资额情况</w:t>
      </w:r>
      <w:r>
        <w:rPr>
          <w:rFonts w:hint="eastAsia"/>
        </w:rPr>
        <w:br/>
      </w:r>
      <w:r>
        <w:rPr>
          <w:rFonts w:hint="eastAsia"/>
        </w:rPr>
        <w:t>　　图表 2020-2025年中国证券行业it服务投资额增长趋势图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2020-2025年中国证券业it服务投资占总投资额情况</w:t>
      </w:r>
      <w:r>
        <w:rPr>
          <w:rFonts w:hint="eastAsia"/>
        </w:rPr>
        <w:br/>
      </w:r>
      <w:r>
        <w:rPr>
          <w:rFonts w:hint="eastAsia"/>
        </w:rPr>
        <w:t>　　图表 创智信息科技股有限公司主要经济指标走势图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创智信息科技股有限公司经营收入走势图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创智信息科技股有限公司盈利指标走势图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创智信息科技股有限公司负债情况图</w:t>
      </w:r>
      <w:r>
        <w:rPr>
          <w:rFonts w:hint="eastAsia"/>
        </w:rPr>
        <w:br/>
      </w:r>
      <w:r>
        <w:rPr>
          <w:rFonts w:hint="eastAsia"/>
        </w:rPr>
        <w:t>　　图表 创智信息科技股有限公司负债指标走势图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创智信息科技股有限公司运营能力指标走势图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创智信息科技股有限公司成长能力指标走势图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东软集团股有限公司主要经济指标走势图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东软集团股有限公司经营收入走势图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东软集团股有限公司盈利指标走势图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东软集团股有限公司负债情况图</w:t>
      </w:r>
      <w:r>
        <w:rPr>
          <w:rFonts w:hint="eastAsia"/>
        </w:rPr>
        <w:br/>
      </w:r>
      <w:r>
        <w:rPr>
          <w:rFonts w:hint="eastAsia"/>
        </w:rPr>
        <w:t>　　图表 东软集团股有限公司负债指标走势图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东软集团股有限公司运营能力指标走势图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东软集团股有限公司成长能力指标走势图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用友软件股有限公司主要经济指标走势图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用友软件股有限公司经营收入走势图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用友软件股有限公司盈利指标走势图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用友软件股有限公司负债情况图</w:t>
      </w:r>
      <w:r>
        <w:rPr>
          <w:rFonts w:hint="eastAsia"/>
        </w:rPr>
        <w:br/>
      </w:r>
      <w:r>
        <w:rPr>
          <w:rFonts w:hint="eastAsia"/>
        </w:rPr>
        <w:t>　　图表 用友软件股有限公司负债指标走势图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用友软件股有限公司运营能力指标走势图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用友软件股有限公司成长能力指标走势图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山东浪潮齐鲁软件产业股有限公司负债情况图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亿阳信通股有限公司主要经济指标走势图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亿阳信通股有限公司经营收入走势图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亿阳信通股有限公司盈利指标走势图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亿阳信通股有限公司负债情况图</w:t>
      </w:r>
      <w:r>
        <w:rPr>
          <w:rFonts w:hint="eastAsia"/>
        </w:rPr>
        <w:br/>
      </w:r>
      <w:r>
        <w:rPr>
          <w:rFonts w:hint="eastAsia"/>
        </w:rPr>
        <w:t>　　图表 亿阳信通股有限公司负债指标走势图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亿阳信通股有限公司运营能力指标走势图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亿阳信通股有限公司成长能力指标走势图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2025-2031年净资产收益率前十企业</w:t>
      </w:r>
      <w:r>
        <w:rPr>
          <w:rFonts w:hint="eastAsia"/>
        </w:rPr>
        <w:br/>
      </w:r>
      <w:r>
        <w:rPr>
          <w:rFonts w:hint="eastAsia"/>
        </w:rPr>
        <w:t>　　图表 2025-2031年成长力前十企业</w:t>
      </w:r>
      <w:r>
        <w:rPr>
          <w:rFonts w:hint="eastAsia"/>
        </w:rPr>
        <w:br/>
      </w:r>
      <w:r>
        <w:rPr>
          <w:rFonts w:hint="eastAsia"/>
        </w:rPr>
        <w:t>　　图表 2020-2025年海外中国上市公司红筹融资情况</w:t>
      </w:r>
      <w:r>
        <w:rPr>
          <w:rFonts w:hint="eastAsia"/>
        </w:rPr>
        <w:br/>
      </w:r>
      <w:r>
        <w:rPr>
          <w:rFonts w:hint="eastAsia"/>
        </w:rPr>
        <w:t>　　图表 2020-2025年海外中国上市公司h股融资情况</w:t>
      </w:r>
      <w:r>
        <w:rPr>
          <w:rFonts w:hint="eastAsia"/>
        </w:rPr>
        <w:br/>
      </w:r>
      <w:r>
        <w:rPr>
          <w:rFonts w:hint="eastAsia"/>
        </w:rPr>
        <w:t>　　图表 2020-2025年海外中国上市公司美国预托证券（adr）融资情况</w:t>
      </w:r>
      <w:r>
        <w:rPr>
          <w:rFonts w:hint="eastAsia"/>
        </w:rPr>
        <w:br/>
      </w:r>
      <w:r>
        <w:rPr>
          <w:rFonts w:hint="eastAsia"/>
        </w:rPr>
        <w:t>　　图表 2020-2025年海外中国上市公司n股融资情况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中信证券主要经济指标走势图</w:t>
      </w:r>
      <w:r>
        <w:rPr>
          <w:rFonts w:hint="eastAsia"/>
        </w:rPr>
        <w:br/>
      </w:r>
      <w:r>
        <w:rPr>
          <w:rFonts w:hint="eastAsia"/>
        </w:rPr>
        <w:t>　　图表 中信证券经营收入走势图</w:t>
      </w:r>
      <w:r>
        <w:rPr>
          <w:rFonts w:hint="eastAsia"/>
        </w:rPr>
        <w:br/>
      </w:r>
      <w:r>
        <w:rPr>
          <w:rFonts w:hint="eastAsia"/>
        </w:rPr>
        <w:t>　　图表 中信证券盈利指标走势图</w:t>
      </w:r>
      <w:r>
        <w:rPr>
          <w:rFonts w:hint="eastAsia"/>
        </w:rPr>
        <w:br/>
      </w:r>
      <w:r>
        <w:rPr>
          <w:rFonts w:hint="eastAsia"/>
        </w:rPr>
        <w:t>　　图表 中信证券负债情况图</w:t>
      </w:r>
      <w:r>
        <w:rPr>
          <w:rFonts w:hint="eastAsia"/>
        </w:rPr>
        <w:br/>
      </w:r>
      <w:r>
        <w:rPr>
          <w:rFonts w:hint="eastAsia"/>
        </w:rPr>
        <w:t>　　图表 中信证券负债指标走势图</w:t>
      </w:r>
      <w:r>
        <w:rPr>
          <w:rFonts w:hint="eastAsia"/>
        </w:rPr>
        <w:br/>
      </w:r>
      <w:r>
        <w:rPr>
          <w:rFonts w:hint="eastAsia"/>
        </w:rPr>
        <w:t>　　图表 中信证券运营能力指标走势图</w:t>
      </w:r>
      <w:r>
        <w:rPr>
          <w:rFonts w:hint="eastAsia"/>
        </w:rPr>
        <w:br/>
      </w:r>
      <w:r>
        <w:rPr>
          <w:rFonts w:hint="eastAsia"/>
        </w:rPr>
        <w:t>　　图表 中信证券成长能力指标走势图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2025-2031年上海股票交易统计状况</w:t>
      </w:r>
      <w:r>
        <w:rPr>
          <w:rFonts w:hint="eastAsia"/>
        </w:rPr>
        <w:br/>
      </w:r>
      <w:r>
        <w:rPr>
          <w:rFonts w:hint="eastAsia"/>
        </w:rPr>
        <w:t>　　图表 2020-2025年上海股票成交量状况 单位：百万手</w:t>
      </w:r>
      <w:r>
        <w:rPr>
          <w:rFonts w:hint="eastAsia"/>
        </w:rPr>
        <w:br/>
      </w:r>
      <w:r>
        <w:rPr>
          <w:rFonts w:hint="eastAsia"/>
        </w:rPr>
        <w:t>　　图表 2025-2031年上海股票交易市场交易指数及交易量趋势图</w:t>
      </w:r>
      <w:r>
        <w:rPr>
          <w:rFonts w:hint="eastAsia"/>
        </w:rPr>
        <w:br/>
      </w:r>
      <w:r>
        <w:rPr>
          <w:rFonts w:hint="eastAsia"/>
        </w:rPr>
        <w:t>　　图表 2025-2031年深圳股票交易统计状况</w:t>
      </w:r>
      <w:r>
        <w:rPr>
          <w:rFonts w:hint="eastAsia"/>
        </w:rPr>
        <w:br/>
      </w:r>
      <w:r>
        <w:rPr>
          <w:rFonts w:hint="eastAsia"/>
        </w:rPr>
        <w:t>　　图表 2020-2025年深圳股票成交量状况 单位：百万手</w:t>
      </w:r>
      <w:r>
        <w:rPr>
          <w:rFonts w:hint="eastAsia"/>
        </w:rPr>
        <w:br/>
      </w:r>
      <w:r>
        <w:rPr>
          <w:rFonts w:hint="eastAsia"/>
        </w:rPr>
        <w:t>　　图表 2025-2031年上海股票交易市场交易指数及交易量趋势图</w:t>
      </w:r>
      <w:r>
        <w:rPr>
          <w:rFonts w:hint="eastAsia"/>
        </w:rPr>
        <w:br/>
      </w:r>
      <w:r>
        <w:rPr>
          <w:rFonts w:hint="eastAsia"/>
        </w:rPr>
        <w:t>　　图表 2025-2031年证券业it市场供给预测</w:t>
      </w:r>
      <w:r>
        <w:rPr>
          <w:rFonts w:hint="eastAsia"/>
        </w:rPr>
        <w:br/>
      </w:r>
      <w:r>
        <w:rPr>
          <w:rFonts w:hint="eastAsia"/>
        </w:rPr>
        <w:t>　　图表 2025-2031年证券业it硬件需求预测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2025-2031年中国证券业it市场成长性预测</w:t>
      </w:r>
      <w:r>
        <w:rPr>
          <w:rFonts w:hint="eastAsia"/>
        </w:rPr>
        <w:br/>
      </w:r>
      <w:r>
        <w:rPr>
          <w:rFonts w:hint="eastAsia"/>
        </w:rPr>
        <w:t>　　图表 2025-2031年证券业it投资规模预测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fa063383847f0" w:history="1">
        <w:r>
          <w:rPr>
            <w:rStyle w:val="Hyperlink"/>
          </w:rPr>
          <w:t>2025-2031年中国证券业it应用市场现状研究分析与发展趋势预测报告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fa063383847f0" w:history="1">
        <w:r>
          <w:rPr>
            <w:rStyle w:val="Hyperlink"/>
          </w:rPr>
          <w:t>https://www.20087.com/0/31/ZhengQuanYeitYingYongFaZhanXianZ.html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热点：it应用岗、证券it企业、证券it系统开发、证券it需要从业资格吗、IT应用、证券it岗、券商it概念、证券it股、证券IT上市公司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650bee2e1437b" w:history="1">
      <w:r>
        <w:rPr>
          <w:rStyle w:val="Hyperlink"/>
        </w:rPr>
        <w:t>2025-2031年中国证券业it应用市场现状研究分析与发展趋势预测报告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ZhengQuanYeitYingYongFaZhanXianZ.html" TargetMode="External" Id="Re88fa0633838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ZhengQuanYeitYingYongFaZhanXianZ.html" TargetMode="External" Id="R007650bee2e1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2025-04-22T03:43:00Z</dcterms:created>
  <dcterms:modified xsi:type="dcterms:W3CDTF">2025-04-22T04:43:00Z</dcterms:modified>
  <dc:subject>2025-2031年中国证券业it应用市场现状研究分析与发展趋势预测报告</dc:subject>
  <dc:title>2025-2031年中国证券业it应用市场现状研究分析与发展趋势预测报告</dc:title>
  <cp:keywords>2025-2031年中国证券业it应用市场现状研究分析与发展趋势预测报告</cp:keywords>
  <dc:description>2025-2031年中国证券业it应用市场现状研究分析与发展趋势预测报告</dc:description>
</cp:coreProperties>
</file>