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b7091c4514abb" w:history="1">
              <w:r>
                <w:rPr>
                  <w:rStyle w:val="Hyperlink"/>
                </w:rPr>
                <w:t>2026-2032年中国互联黑板行业发展研及市场前景预测报告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b7091c4514abb" w:history="1">
              <w:r>
                <w:rPr>
                  <w:rStyle w:val="Hyperlink"/>
                </w:rPr>
                <w:t>2026-2032年中国互联黑板行业发展研及市场前景预测报告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b7091c4514abb" w:history="1">
                <w:r>
                  <w:rPr>
                    <w:rStyle w:val="Hyperlink"/>
                  </w:rPr>
                  <w:t>https://www.20087.com/1/91/HuLianHeiBanFaZhanXianZhuangQianJing.html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黑板是一种集成了高清电容触控、多点书写、无线投屏与云端资源库的新一代智慧教育交互终端，被广泛应用于K12基础教育、高等教育及企业培训等现代化教学场景。随着全球教育信息化建设的深入以及混合式教学模式的普及，该装备展现出了极强的产业爆发力与升级动能。为了打破传统多媒体教室设备繁杂、连线混乱的物理局限，现代互联黑板在一体化显示模组与底层操作系统上进行了深度整合。采用4K防眩光钢化玻璃与全贴合工艺的屏幕，不仅提供了如同纸质板书般的顺滑书写体验，还彻底消除了视差与反光干扰。同时，内置的安卓与Windows双系统架构，赋予了设备极其丰富的软件兼容性与流畅的多任务处理能力。</w:t>
      </w:r>
      <w:r>
        <w:rPr>
          <w:rFonts w:hint="eastAsia"/>
        </w:rPr>
        <w:br/>
      </w:r>
      <w:r>
        <w:rPr>
          <w:rFonts w:hint="eastAsia"/>
        </w:rPr>
        <w:t>　　未来，互联黑板的技术迭代将由AI学情分析与跨域生态互联共同引领。市场调研网指出，在产品形态层面，单一的信息展示工具正逐步向具备认知能力的超级教育大脑跨越。未来的互联黑板将深度集成计算机视觉与语音识别大模型，能够自动捕捉教师的板书轨迹与学生的面部专注度，并在课后生成多维度的课堂行为分析报告。在商业生态端，顺应无边界学习的趋势，支持多终端无缝流转与远程全息互动的协作平台有望取得重大推广。这种集极致交互、智能辅导与泛在学习于一体的新一代知识枢纽，将持续重塑未来教育的空间与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cb7091c4514abb" w:history="1">
        <w:r>
          <w:rPr>
            <w:rStyle w:val="Hyperlink"/>
          </w:rPr>
          <w:t>2026-2032年中国互联黑板行业发展研及市场前景预测报告</w:t>
        </w:r>
      </w:hyperlink>
      <w:r>
        <w:rPr>
          <w:rFonts w:hint="eastAsia"/>
        </w:rPr>
        <w:t>》，2025年互联黑板行业市场规模达 亿元，预计2032年市场规模将达 亿元，期间年均复合增长率（CAGR）达 %。报告依托权威机构及行业协会数据，结合互联黑板行业的宏观环境与微观实践，从互联黑板市场规模、市场需求、技术现状及产业链结构等多维度进行了系统调研与分析。报告通过严谨的研究方法与翔实的数据支持，辅以直观图表，全面剖析了互联黑板行业发展趋势、重点企业表现及市场竞争格局，并通过SWOT分析揭示了行业机遇与潜在风险，为互联黑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互联黑板行业概述</w:t>
      </w:r>
      <w:r>
        <w:rPr>
          <w:rFonts w:hint="eastAsia"/>
        </w:rPr>
        <w:br/>
      </w:r>
      <w:r>
        <w:rPr>
          <w:rFonts w:hint="eastAsia"/>
        </w:rPr>
        <w:t>　　第一节 互联黑板定义与分类</w:t>
      </w:r>
      <w:r>
        <w:rPr>
          <w:rFonts w:hint="eastAsia"/>
        </w:rPr>
        <w:br/>
      </w:r>
      <w:r>
        <w:rPr>
          <w:rFonts w:hint="eastAsia"/>
        </w:rPr>
        <w:t>　　第二节 互联黑板应用领域</w:t>
      </w:r>
      <w:r>
        <w:rPr>
          <w:rFonts w:hint="eastAsia"/>
        </w:rPr>
        <w:br/>
      </w:r>
      <w:r>
        <w:rPr>
          <w:rFonts w:hint="eastAsia"/>
        </w:rPr>
        <w:t>　　第三节 互联黑板行业经济指标分析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互联黑板产业链及经营模式分析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三、互联黑板销售模式及销售渠道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全球互联黑板市场发展综述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2020-2025年全球互联黑板市场规模与趋势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主要国家与地区互联黑板市场分析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2026-2032年全球互联黑板行业发展趋势与前景预测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中国互联黑板行业市场分析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2025-2026年互联黑板产能与投资动态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一、国内互联黑板产能及利用情况</w:t>
      </w:r>
      <w:r>
        <w:rPr>
          <w:rFonts w:hint="eastAsia"/>
        </w:rPr>
        <w:br/>
      </w:r>
      <w:r>
        <w:rPr>
          <w:rFonts w:hint="eastAsia"/>
        </w:rPr>
        <w:t>　　　　二、互联黑板产能扩张与投资动态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2026-2032年互联黑板行业产量统计与趋势预测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一、2020-2025年互联黑板行业产量数据统计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1、2020-2025年互联黑板产量及增长趋势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2、2020-2025年互联黑板细分产品产量及份额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二、影响互联黑板产量的关键因素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三、2026-2032年互联黑板产量预测</w:t>
      </w:r>
      <w:r>
        <w:rPr>
          <w:rFonts w:hint="eastAsia"/>
        </w:rPr>
        <w:br/>
      </w:r>
      <w:r>
        <w:rPr>
          <w:rFonts w:hint="eastAsia"/>
        </w:rPr>
        <w:t>　　第三节 2026-2032年互联黑板市场需求与销售分析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一、2025-2026年互联黑板行业需求现状</w:t>
      </w:r>
      <w:r>
        <w:rPr>
          <w:rFonts w:hint="eastAsia"/>
        </w:rPr>
        <w:br/>
      </w:r>
      <w:r>
        <w:rPr>
          <w:rFonts w:hint="eastAsia"/>
        </w:rPr>
        <w:t>　　　　二、互联黑板客户群体与需求特点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三、2020-2025年互联黑板行业销售规模分析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四、2026-2032年互联黑板市场增长潜力与规模预测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中国互联黑板细分市场与下游应用领域分析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互联黑板细分市场分析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一、2025-2026年互联黑板主要细分产品市场现状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互联黑板下游应用与客户群体分析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一、2025-2026年互联黑板各应用领域市场现状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2025-2026年互联黑板行业技术发展现状及趋势分析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国内外互联黑板行业技术差异与原因</w:t>
      </w:r>
      <w:r>
        <w:rPr>
          <w:rFonts w:hint="eastAsia"/>
        </w:rPr>
        <w:br/>
      </w:r>
      <w:r>
        <w:rPr>
          <w:rFonts w:hint="eastAsia"/>
        </w:rPr>
        <w:t>　　第三节 互联黑板行业技术发展方向、趋势预测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互联黑板价格机制与竞争策略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一、2020-2025年互联黑板市场价格走势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互联黑板定价策略与方法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2026-2032年互联黑板价格竞争态势与趋势预测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中国互联黑板行业重点区域市场研究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2025-2026年重点区域互联黑板市场发展概况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二、2020-2025年互联黑板市场需求规模情况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三、2026-2032年互联黑板行业发展潜力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二、2020-2025年互联黑板市场需求规模情况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三、2026-2032年互联黑板行业发展潜力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二、2020-2025年互联黑板市场需求规模情况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三、2026-2032年互联黑板行业发展潜力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二、2020-2025年互联黑板市场需求规模情况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三、2026-2032年互联黑板行业发展潜力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二、2020-2025年互联黑板市场需求规模情况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三、2026-2032年互联黑板行业发展潜力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2020-2025年中国互联黑板行业进出口情况分析</w:t>
      </w:r>
      <w:r>
        <w:rPr>
          <w:rFonts w:hint="eastAsia"/>
        </w:rPr>
        <w:br/>
      </w:r>
      <w:r>
        <w:rPr>
          <w:rFonts w:hint="eastAsia"/>
        </w:rPr>
        <w:t>　　第一节 互联黑板行业进口情况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一、2020-2025年互联黑板进口规模及增长情况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二、互联黑板主要进口来源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互联黑板行业出口情况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一、2020-2025年互联黑板出口规模及增长情况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二、互联黑板主要出口目的地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2020-2025年中国互联黑板行业总体发展与财务状况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2020-2025年中国互联黑板行业规模情况</w:t>
      </w:r>
      <w:r>
        <w:rPr>
          <w:rFonts w:hint="eastAsia"/>
        </w:rPr>
        <w:br/>
      </w:r>
      <w:r>
        <w:rPr>
          <w:rFonts w:hint="eastAsia"/>
        </w:rPr>
        <w:t>　　　　一、互联黑板行业企业数量规模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二、互联黑板行业从业人员规模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三、互联黑板行业市场敏感性分析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2020-2025年中国互联黑板行业财务能力分析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一、互联黑板行业盈利能力</w:t>
      </w:r>
      <w:r>
        <w:rPr>
          <w:rFonts w:hint="eastAsia"/>
        </w:rPr>
        <w:br/>
      </w:r>
      <w:r>
        <w:rPr>
          <w:rFonts w:hint="eastAsia"/>
        </w:rPr>
        <w:t>　　　　二、互联黑板行业偿债能力</w:t>
      </w:r>
      <w:r>
        <w:rPr>
          <w:rFonts w:hint="eastAsia"/>
        </w:rPr>
        <w:br/>
      </w:r>
      <w:r>
        <w:rPr>
          <w:rFonts w:hint="eastAsia"/>
        </w:rPr>
        <w:t>　　　　三、互联黑板行业营运能力</w:t>
      </w:r>
      <w:r>
        <w:rPr>
          <w:rFonts w:hint="eastAsia"/>
        </w:rPr>
        <w:br/>
      </w:r>
      <w:r>
        <w:rPr>
          <w:rFonts w:hint="eastAsia"/>
        </w:rPr>
        <w:t>　　　　四、互联黑板行业发展能力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互联黑板行业重点企业调研分析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二、企业互联黑板业务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中国互联黑板行业竞争格局分析</w:t>
      </w:r>
      <w:r>
        <w:rPr>
          <w:rFonts w:hint="eastAsia"/>
        </w:rPr>
        <w:br/>
      </w:r>
      <w:r>
        <w:rPr>
          <w:rFonts w:hint="eastAsia"/>
        </w:rPr>
        <w:t>　　第一节 互联黑板行业竞争格局总览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2025-2026年互联黑板行业竞争力分析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2020-2025年互联黑板行业企业并购活动分析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2025-2026年互联黑板行业会展与招投标活动分析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一、互联黑板行业会展活动及其市场影响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2026年中国互联黑板企业发展企业发展策略与建议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互联黑板销售模式与渠道策略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互联黑板品牌与市场推广策略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互联黑板研发投入与技术创新能力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互联黑板合作联盟与资源整合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中国互联黑板行业风险与对策</w:t>
      </w:r>
      <w:r>
        <w:rPr>
          <w:rFonts w:hint="eastAsia"/>
        </w:rPr>
        <w:br/>
      </w:r>
      <w:r>
        <w:rPr>
          <w:rFonts w:hint="eastAsia"/>
        </w:rPr>
        <w:t>　　第一节 互联黑板行业SWOT分析</w:t>
      </w:r>
      <w:r>
        <w:rPr>
          <w:rFonts w:hint="eastAsia"/>
        </w:rPr>
        <w:br/>
      </w:r>
      <w:r>
        <w:rPr>
          <w:rFonts w:hint="eastAsia"/>
        </w:rPr>
        <w:t>　　　　一、互联黑板行业优势</w:t>
      </w:r>
      <w:r>
        <w:rPr>
          <w:rFonts w:hint="eastAsia"/>
        </w:rPr>
        <w:br/>
      </w:r>
      <w:r>
        <w:rPr>
          <w:rFonts w:hint="eastAsia"/>
        </w:rPr>
        <w:t>　　　　二、互联黑板行业劣势</w:t>
      </w:r>
      <w:r>
        <w:rPr>
          <w:rFonts w:hint="eastAsia"/>
        </w:rPr>
        <w:br/>
      </w:r>
      <w:r>
        <w:rPr>
          <w:rFonts w:hint="eastAsia"/>
        </w:rPr>
        <w:t>　　　　三、互联黑板市场机会</w:t>
      </w:r>
      <w:r>
        <w:rPr>
          <w:rFonts w:hint="eastAsia"/>
        </w:rPr>
        <w:br/>
      </w:r>
      <w:r>
        <w:rPr>
          <w:rFonts w:hint="eastAsia"/>
        </w:rPr>
        <w:t>　　　　四、互联黑板市场威胁</w:t>
      </w:r>
      <w:r>
        <w:rPr>
          <w:rFonts w:hint="eastAsia"/>
        </w:rPr>
        <w:br/>
      </w:r>
      <w:r>
        <w:rPr>
          <w:rFonts w:hint="eastAsia"/>
        </w:rPr>
        <w:t>　　第二节 互联黑板行业风险及对策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2026-2032年中国互联黑板行业前景与发展趋势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2025-2026年互联黑板行业发展环境分析</w:t>
      </w:r>
      <w:r>
        <w:rPr>
          <w:rFonts w:hint="eastAsia"/>
        </w:rPr>
        <w:br/>
      </w:r>
      <w:r>
        <w:rPr>
          <w:rFonts w:hint="eastAsia"/>
        </w:rPr>
        <w:t>　　　　一、互联黑板行业主管部门与监管体制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二、互联黑板行业主要法律法规及政策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三、互联黑板行业标准与质量监管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2026-2032年互联黑板行业发展趋势与方向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2026-2032年互联黑板行业发展潜力与机遇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互联黑板行业研究结论与建议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互联黑板行业发展建议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互联黑板行业历程</w:t>
      </w:r>
      <w:r>
        <w:rPr>
          <w:rFonts w:hint="eastAsia"/>
        </w:rPr>
        <w:br/>
      </w:r>
      <w:r>
        <w:rPr>
          <w:rFonts w:hint="eastAsia"/>
        </w:rPr>
        <w:t>　　图表 互联黑板行业生命周期</w:t>
      </w:r>
      <w:r>
        <w:rPr>
          <w:rFonts w:hint="eastAsia"/>
        </w:rPr>
        <w:br/>
      </w:r>
      <w:r>
        <w:rPr>
          <w:rFonts w:hint="eastAsia"/>
        </w:rPr>
        <w:t>　　图表 互联黑板行业产业链分析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2020-2025年互联黑板行业市场容量分析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2020-2025年中国互联黑板行业产能统计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2020-2025年中国互联黑板行业产量及增长趋势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2020-2025年中国互联黑板市场需求量及增速统计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2025年中国互联黑板行业需求领域分布格局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2020-2025年中国互联黑板进口数量分析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2020-2025年中国互联黑板进口金额分析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2020-2025年中国互联黑板出口数量分析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2020-2025年中国互联黑板出口金额分析</w:t>
      </w:r>
      <w:r>
        <w:rPr>
          <w:rFonts w:hint="eastAsia"/>
        </w:rPr>
        <w:br/>
      </w:r>
      <w:r>
        <w:rPr>
          <w:rFonts w:hint="eastAsia"/>
        </w:rPr>
        <w:t>　　图表 2025年中国互联黑板进口国家及地区分析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2025年中国互联黑板出口国家及地区分析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2020-2025年中国互联黑板行业企业平均规模情况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互联黑板重点企业（一）盈利能力情况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互联黑板重点企业（二）盈利能力情况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互联黑板重点企业（三）经营情况分析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互联黑板重点企业（三）盈利能力情况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2026-2032年中国互联黑板行业产能预测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2026-2032年中国互联黑板行业产量预测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2026-2032年中国互联黑板市场需求量预测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2026-2032年中国互联黑板行业供需平衡预测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2026-2032年中国互联黑板行业市场容量预测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2026-2032年中国互联黑板行业市场规模预测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2026年中国互联黑板市场前景分析</w:t>
      </w:r>
      <w:r>
        <w:rPr>
          <w:rFonts w:hint="eastAsia"/>
        </w:rPr>
        <w:br/>
      </w:r>
      <w:r>
        <w:rPr>
          <w:rFonts w:hint="eastAsia"/>
        </w:rPr>
        <w:t>　　图表 2026年中国互联黑板发展趋势预测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b7091c4514abb" w:history="1">
        <w:r>
          <w:rPr>
            <w:rStyle w:val="Hyperlink"/>
          </w:rPr>
          <w:t>2026-2032年中国互联黑板行业发展研及市场前景预测报告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b7091c4514abb" w:history="1">
        <w:r>
          <w:rPr>
            <w:rStyle w:val="Hyperlink"/>
          </w:rPr>
          <w:t>https://www.20087.com/1/91/HuLianHeiBanFaZhanXianZhuangQianJing.html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热点：互联黑板厂家、互联黑板是什么、互联黑板下载、互联黑板使用教程视频、互联黑板的功能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01a8afeb343a1" w:history="1">
      <w:r>
        <w:rPr>
          <w:rStyle w:val="Hyperlink"/>
        </w:rPr>
        <w:t>2026-2032年中国互联黑板行业发展研及市场前景预测报告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HuLianHeiBanFaZhanXianZhuangQianJing.html" TargetMode="External" Id="R1ccb7091c451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HuLianHeiBanFaZhanXianZhuangQianJing.html" TargetMode="External" Id="Re9f01a8afeb3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2026-06-02T06:28:35Z</dcterms:created>
  <dcterms:modified xsi:type="dcterms:W3CDTF">2026-06-02T07:28:35Z</dcterms:modified>
  <dc:subject>2026-2032年中国互联黑板行业发展研及市场前景预测报告</dc:subject>
  <dc:title>2026-2032年中国互联黑板行业发展研及市场前景预测报告</dc:title>
  <cp:keywords>2026-2032年中国互联黑板行业发展研及市场前景预测报告</cp:keywords>
  <dc:description>2026-2032年中国互联黑板行业发展研及市场前景预测报告</dc:description>
</cp:coreProperties>
</file>