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6e177d7f1415c" w:history="1">
              <w:r>
                <w:rPr>
                  <w:rStyle w:val="Hyperlink"/>
                </w:rPr>
                <w:t>2025-2031年中国互联网金融信息服务行业现状调研分析及发展趋势研究报告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6e177d7f1415c" w:history="1">
              <w:r>
                <w:rPr>
                  <w:rStyle w:val="Hyperlink"/>
                </w:rPr>
                <w:t>2025-2031年中国互联网金融信息服务行业现状调研分析及发展趋势研究报告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6e177d7f1415c" w:history="1">
                <w:r>
                  <w:rPr>
                    <w:rStyle w:val="Hyperlink"/>
                  </w:rPr>
                  <w:t>https://www.20087.com/M_QiTa/11/HuLianWangJinRongXinXiFuWuWeiLaiFaZhanQuShiYuCe.html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信息服务是一种新兴的信息服务模式，近年来随着信息技术和市场需求的变化而得到了广泛应用。目前，互联网金融信息服务不仅在信息获取效率、安全性等方面有了显著提升，还在设计上更加注重个性化和便捷性。随着信息技术的进步，互联网金融信息服务的平台功能不断丰富，能够满足不同用户群体的需求。此外，随着对金融服务质量和安全的要求提高，互联网金融信息服务在提高信息安全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互联网金融信息服务的发展将更加注重提高智能化水平和服务质量。一方面，通过引入更先进的智能控制技术和材料，可以进一步提高互联网金融信息服务的信息获取效率和安全性，如实现更加精准的信息推送、提供更加智能的数据分析等。另一方面，随着智能金融技术的发展，开发能够与智能金融系统集成的互联网金融信息服务，以实现更加高效的金融服务管理和资源调度，将成为行业趋势之一。此外，随着对可持续发展的重视，优化互联网金融信息服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6e177d7f1415c" w:history="1">
        <w:r>
          <w:rPr>
            <w:rStyle w:val="Hyperlink"/>
          </w:rPr>
          <w:t>2025-2031年中国互联网金融信息服务行业现状调研分析及发展趋势研究报告</w:t>
        </w:r>
      </w:hyperlink>
      <w:r>
        <w:rPr>
          <w:rFonts w:hint="eastAsia"/>
        </w:rPr>
        <w:t>》依托权威机构及相关协会的数据资料，全面解析了互联网金融信息服务行业现状、市场需求及市场规模，系统梳理了互联网金融信息服务产业链结构、价格趋势及各细分市场动态。报告对互联网金融信息服务市场前景与发展趋势进行了科学预测，重点分析了品牌竞争格局、市场集中度及主要企业的经营表现。同时，通过SWOT分析揭示了互联网金融信息服务行业面临的机遇与风险，为互联网金融信息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互联网金融信息服务市场特征</w:t>
      </w:r>
      <w:r>
        <w:rPr>
          <w:rFonts w:hint="eastAsia"/>
        </w:rPr>
        <w:br/>
      </w:r>
      <w:r>
        <w:rPr>
          <w:rFonts w:hint="eastAsia"/>
        </w:rPr>
        <w:t>　　第一节 行业历程及经营模式</w:t>
      </w:r>
      <w:r>
        <w:rPr>
          <w:rFonts w:hint="eastAsia"/>
        </w:rPr>
        <w:br/>
      </w:r>
      <w:r>
        <w:rPr>
          <w:rFonts w:hint="eastAsia"/>
        </w:rPr>
        <w:t>　　　　一 行业发展历程</w:t>
      </w:r>
      <w:r>
        <w:rPr>
          <w:rFonts w:hint="eastAsia"/>
        </w:rPr>
        <w:br/>
      </w:r>
      <w:r>
        <w:rPr>
          <w:rFonts w:hint="eastAsia"/>
        </w:rPr>
        <w:t>　　　　二 行业经营模式</w:t>
      </w:r>
      <w:r>
        <w:rPr>
          <w:rFonts w:hint="eastAsia"/>
        </w:rPr>
        <w:br/>
      </w:r>
      <w:r>
        <w:rPr>
          <w:rFonts w:hint="eastAsia"/>
        </w:rPr>
        <w:t>　　第二节 行业产业链</w:t>
      </w:r>
      <w:r>
        <w:rPr>
          <w:rFonts w:hint="eastAsia"/>
        </w:rPr>
        <w:br/>
      </w:r>
      <w:r>
        <w:rPr>
          <w:rFonts w:hint="eastAsia"/>
        </w:rPr>
        <w:t>　　　　一 产业链上游</w:t>
      </w:r>
      <w:r>
        <w:rPr>
          <w:rFonts w:hint="eastAsia"/>
        </w:rPr>
        <w:br/>
      </w:r>
      <w:r>
        <w:rPr>
          <w:rFonts w:hint="eastAsia"/>
        </w:rPr>
        <w:t>　　　　二 产业链下游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　　一 盈利能力</w:t>
      </w:r>
      <w:r>
        <w:rPr>
          <w:rFonts w:hint="eastAsia"/>
        </w:rPr>
        <w:br/>
      </w:r>
      <w:r>
        <w:rPr>
          <w:rFonts w:hint="eastAsia"/>
        </w:rPr>
        <w:t>　　　　二 企业盈利</w:t>
      </w:r>
      <w:r>
        <w:rPr>
          <w:rFonts w:hint="eastAsia"/>
        </w:rPr>
        <w:br/>
      </w:r>
      <w:r>
        <w:rPr>
          <w:rFonts w:hint="eastAsia"/>
        </w:rPr>
        <w:t>　　第四节 行业体系及政策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行业法规及政策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2020-2025年互联网金融信息服务行业背景</w:t>
      </w:r>
      <w:r>
        <w:rPr>
          <w:rFonts w:hint="eastAsia"/>
        </w:rPr>
        <w:br/>
      </w:r>
      <w:r>
        <w:rPr>
          <w:rFonts w:hint="eastAsia"/>
        </w:rPr>
        <w:t>　　第一节 2020-2025年宏观经济发展</w:t>
      </w:r>
      <w:r>
        <w:rPr>
          <w:rFonts w:hint="eastAsia"/>
        </w:rPr>
        <w:br/>
      </w:r>
      <w:r>
        <w:rPr>
          <w:rFonts w:hint="eastAsia"/>
        </w:rPr>
        <w:t>　　　　一 2020-2025年GDP分析</w:t>
      </w:r>
      <w:r>
        <w:rPr>
          <w:rFonts w:hint="eastAsia"/>
        </w:rPr>
        <w:br/>
      </w:r>
      <w:r>
        <w:rPr>
          <w:rFonts w:hint="eastAsia"/>
        </w:rPr>
        <w:t>　　　　二 2025-2031年趋势分析</w:t>
      </w:r>
      <w:r>
        <w:rPr>
          <w:rFonts w:hint="eastAsia"/>
        </w:rPr>
        <w:br/>
      </w:r>
      <w:r>
        <w:rPr>
          <w:rFonts w:hint="eastAsia"/>
        </w:rPr>
        <w:t>　　第二节 2020-2025年国内资本市场</w:t>
      </w:r>
      <w:r>
        <w:rPr>
          <w:rFonts w:hint="eastAsia"/>
        </w:rPr>
        <w:br/>
      </w:r>
      <w:r>
        <w:rPr>
          <w:rFonts w:hint="eastAsia"/>
        </w:rPr>
        <w:t>　　　　一 证券市场繁荣发展</w:t>
      </w:r>
      <w:r>
        <w:rPr>
          <w:rFonts w:hint="eastAsia"/>
        </w:rPr>
        <w:br/>
      </w:r>
      <w:r>
        <w:rPr>
          <w:rFonts w:hint="eastAsia"/>
        </w:rPr>
        <w:t>　　　　二 多层次市场格局形成</w:t>
      </w:r>
      <w:r>
        <w:rPr>
          <w:rFonts w:hint="eastAsia"/>
        </w:rPr>
        <w:br/>
      </w:r>
      <w:r>
        <w:rPr>
          <w:rFonts w:hint="eastAsia"/>
        </w:rPr>
        <w:t>　　　　三 金融产品与服务多样化</w:t>
      </w:r>
      <w:r>
        <w:rPr>
          <w:rFonts w:hint="eastAsia"/>
        </w:rPr>
        <w:br/>
      </w:r>
      <w:r>
        <w:rPr>
          <w:rFonts w:hint="eastAsia"/>
        </w:rPr>
        <w:t>　　　　四 市场关联度不断提升</w:t>
      </w:r>
      <w:r>
        <w:rPr>
          <w:rFonts w:hint="eastAsia"/>
        </w:rPr>
        <w:br/>
      </w:r>
      <w:r>
        <w:rPr>
          <w:rFonts w:hint="eastAsia"/>
        </w:rPr>
        <w:t>　　第三节 2020-2025年国内互联网行业</w:t>
      </w:r>
      <w:r>
        <w:rPr>
          <w:rFonts w:hint="eastAsia"/>
        </w:rPr>
        <w:br/>
      </w:r>
      <w:r>
        <w:rPr>
          <w:rFonts w:hint="eastAsia"/>
        </w:rPr>
        <w:t>　　　　一 互联网用户规模分析</w:t>
      </w:r>
      <w:r>
        <w:rPr>
          <w:rFonts w:hint="eastAsia"/>
        </w:rPr>
        <w:br/>
      </w:r>
      <w:r>
        <w:rPr>
          <w:rFonts w:hint="eastAsia"/>
        </w:rPr>
        <w:t>　　　　二 互联网基础资源分析</w:t>
      </w:r>
      <w:r>
        <w:rPr>
          <w:rFonts w:hint="eastAsia"/>
        </w:rPr>
        <w:br/>
      </w:r>
      <w:r>
        <w:rPr>
          <w:rFonts w:hint="eastAsia"/>
        </w:rPr>
        <w:t>　　　　三 互联网商务应用分析</w:t>
      </w:r>
      <w:r>
        <w:rPr>
          <w:rFonts w:hint="eastAsia"/>
        </w:rPr>
        <w:br/>
      </w:r>
      <w:r>
        <w:rPr>
          <w:rFonts w:hint="eastAsia"/>
        </w:rPr>
        <w:t>　　　　四 手机网络应用分析</w:t>
      </w:r>
      <w:r>
        <w:rPr>
          <w:rFonts w:hint="eastAsia"/>
        </w:rPr>
        <w:br/>
      </w:r>
      <w:r>
        <w:rPr>
          <w:rFonts w:hint="eastAsia"/>
        </w:rPr>
        <w:t>　　第四节 消费指数</w:t>
      </w:r>
      <w:r>
        <w:rPr>
          <w:rFonts w:hint="eastAsia"/>
        </w:rPr>
        <w:br/>
      </w:r>
      <w:r>
        <w:rPr>
          <w:rFonts w:hint="eastAsia"/>
        </w:rPr>
        <w:t>　　　　一 居民消费水平与指数</w:t>
      </w:r>
      <w:r>
        <w:rPr>
          <w:rFonts w:hint="eastAsia"/>
        </w:rPr>
        <w:br/>
      </w:r>
      <w:r>
        <w:rPr>
          <w:rFonts w:hint="eastAsia"/>
        </w:rPr>
        <w:t>　　　　二 社会消费品零售总额</w:t>
      </w:r>
      <w:r>
        <w:rPr>
          <w:rFonts w:hint="eastAsia"/>
        </w:rPr>
        <w:br/>
      </w:r>
      <w:r>
        <w:rPr>
          <w:rFonts w:hint="eastAsia"/>
        </w:rPr>
        <w:t>　　第五节 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第六节 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第七节 人口及收入</w:t>
      </w:r>
      <w:r>
        <w:rPr>
          <w:rFonts w:hint="eastAsia"/>
        </w:rPr>
        <w:br/>
      </w:r>
      <w:r>
        <w:rPr>
          <w:rFonts w:hint="eastAsia"/>
        </w:rPr>
        <w:t>　　　　一 人口数量</w:t>
      </w:r>
      <w:r>
        <w:rPr>
          <w:rFonts w:hint="eastAsia"/>
        </w:rPr>
        <w:br/>
      </w:r>
      <w:r>
        <w:rPr>
          <w:rFonts w:hint="eastAsia"/>
        </w:rPr>
        <w:t>　　　　二 城乡居民收入</w:t>
      </w:r>
      <w:r>
        <w:rPr>
          <w:rFonts w:hint="eastAsia"/>
        </w:rPr>
        <w:br/>
      </w:r>
      <w:r>
        <w:rPr>
          <w:rFonts w:hint="eastAsia"/>
        </w:rPr>
        <w:t>　　　　三 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2020-2025年互联网金融信息服务市场容量及格局</w:t>
      </w:r>
      <w:r>
        <w:rPr>
          <w:rFonts w:hint="eastAsia"/>
        </w:rPr>
        <w:br/>
      </w:r>
      <w:r>
        <w:rPr>
          <w:rFonts w:hint="eastAsia"/>
        </w:rPr>
        <w:t>　　第一节 2020-2025年市场容量分析</w:t>
      </w:r>
      <w:r>
        <w:rPr>
          <w:rFonts w:hint="eastAsia"/>
        </w:rPr>
        <w:br/>
      </w:r>
      <w:r>
        <w:rPr>
          <w:rFonts w:hint="eastAsia"/>
        </w:rPr>
        <w:t>　　　　一 2020-2025年市场规模分析</w:t>
      </w:r>
      <w:r>
        <w:rPr>
          <w:rFonts w:hint="eastAsia"/>
        </w:rPr>
        <w:br/>
      </w:r>
      <w:r>
        <w:rPr>
          <w:rFonts w:hint="eastAsia"/>
        </w:rPr>
        <w:t>　　　　二 2020-2025年市场结构分析</w:t>
      </w:r>
      <w:r>
        <w:rPr>
          <w:rFonts w:hint="eastAsia"/>
        </w:rPr>
        <w:br/>
      </w:r>
      <w:r>
        <w:rPr>
          <w:rFonts w:hint="eastAsia"/>
        </w:rPr>
        <w:t>　　第二节 2020-2025年市场竞争格局</w:t>
      </w:r>
      <w:r>
        <w:rPr>
          <w:rFonts w:hint="eastAsia"/>
        </w:rPr>
        <w:br/>
      </w:r>
      <w:r>
        <w:rPr>
          <w:rFonts w:hint="eastAsia"/>
        </w:rPr>
        <w:t>　　　　一 行业竞争格局分析</w:t>
      </w:r>
      <w:r>
        <w:rPr>
          <w:rFonts w:hint="eastAsia"/>
        </w:rPr>
        <w:br/>
      </w:r>
      <w:r>
        <w:rPr>
          <w:rFonts w:hint="eastAsia"/>
        </w:rPr>
        <w:t>　　　　二 2020-2025年收入规模</w:t>
      </w:r>
      <w:r>
        <w:rPr>
          <w:rFonts w:hint="eastAsia"/>
        </w:rPr>
        <w:br/>
      </w:r>
      <w:r>
        <w:rPr>
          <w:rFonts w:hint="eastAsia"/>
        </w:rPr>
        <w:t>　　　　三 2020-2025年利润规模</w:t>
      </w:r>
      <w:r>
        <w:rPr>
          <w:rFonts w:hint="eastAsia"/>
        </w:rPr>
        <w:br/>
      </w:r>
      <w:r>
        <w:rPr>
          <w:rFonts w:hint="eastAsia"/>
        </w:rPr>
        <w:t>　　　　四 2020-2025年业绩成长性</w:t>
      </w:r>
      <w:r>
        <w:rPr>
          <w:rFonts w:hint="eastAsia"/>
        </w:rPr>
        <w:br/>
      </w:r>
      <w:r>
        <w:rPr>
          <w:rFonts w:hint="eastAsia"/>
        </w:rPr>
        <w:t>　　第三节 行业技术及进入壁垒分析</w:t>
      </w:r>
      <w:r>
        <w:rPr>
          <w:rFonts w:hint="eastAsia"/>
        </w:rPr>
        <w:br/>
      </w:r>
      <w:r>
        <w:rPr>
          <w:rFonts w:hint="eastAsia"/>
        </w:rPr>
        <w:t>　　　　一 行业技术水平分析</w:t>
      </w:r>
      <w:r>
        <w:rPr>
          <w:rFonts w:hint="eastAsia"/>
        </w:rPr>
        <w:br/>
      </w:r>
      <w:r>
        <w:rPr>
          <w:rFonts w:hint="eastAsia"/>
        </w:rPr>
        <w:t>　　　　二 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上海大智慧股份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公司业务结构</w:t>
      </w:r>
      <w:r>
        <w:rPr>
          <w:rFonts w:hint="eastAsia"/>
        </w:rPr>
        <w:br/>
      </w:r>
      <w:r>
        <w:rPr>
          <w:rFonts w:hint="eastAsia"/>
        </w:rPr>
        <w:t>　　　　三 2020-2025年运营</w:t>
      </w:r>
      <w:r>
        <w:rPr>
          <w:rFonts w:hint="eastAsia"/>
        </w:rPr>
        <w:br/>
      </w:r>
      <w:r>
        <w:rPr>
          <w:rFonts w:hint="eastAsia"/>
        </w:rPr>
        <w:t>　　第二节 金融界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公司业务结构</w:t>
      </w:r>
      <w:r>
        <w:rPr>
          <w:rFonts w:hint="eastAsia"/>
        </w:rPr>
        <w:br/>
      </w:r>
      <w:r>
        <w:rPr>
          <w:rFonts w:hint="eastAsia"/>
        </w:rPr>
        <w:t>　　　　三 2020-2025年运营</w:t>
      </w:r>
      <w:r>
        <w:rPr>
          <w:rFonts w:hint="eastAsia"/>
        </w:rPr>
        <w:br/>
      </w:r>
      <w:r>
        <w:rPr>
          <w:rFonts w:hint="eastAsia"/>
        </w:rPr>
        <w:t>　　第三节 同花顺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公司业务结构</w:t>
      </w:r>
      <w:r>
        <w:rPr>
          <w:rFonts w:hint="eastAsia"/>
        </w:rPr>
        <w:br/>
      </w:r>
      <w:r>
        <w:rPr>
          <w:rFonts w:hint="eastAsia"/>
        </w:rPr>
        <w:t>　　　　三 2020-2025年运营</w:t>
      </w:r>
      <w:r>
        <w:rPr>
          <w:rFonts w:hint="eastAsia"/>
        </w:rPr>
        <w:br/>
      </w:r>
      <w:r>
        <w:rPr>
          <w:rFonts w:hint="eastAsia"/>
        </w:rPr>
        <w:t>　　第四节 指南针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公司业务结构</w:t>
      </w:r>
      <w:r>
        <w:rPr>
          <w:rFonts w:hint="eastAsia"/>
        </w:rPr>
        <w:br/>
      </w:r>
      <w:r>
        <w:rPr>
          <w:rFonts w:hint="eastAsia"/>
        </w:rPr>
        <w:t>　　　　三 2020-2025年运营</w:t>
      </w:r>
      <w:r>
        <w:rPr>
          <w:rFonts w:hint="eastAsia"/>
        </w:rPr>
        <w:br/>
      </w:r>
      <w:r>
        <w:rPr>
          <w:rFonts w:hint="eastAsia"/>
        </w:rPr>
        <w:t>　　第五节 东方财富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公司业务结构</w:t>
      </w:r>
      <w:r>
        <w:rPr>
          <w:rFonts w:hint="eastAsia"/>
        </w:rPr>
        <w:br/>
      </w:r>
      <w:r>
        <w:rPr>
          <w:rFonts w:hint="eastAsia"/>
        </w:rPr>
        <w:t>　　　　三 2020-2025年运营</w:t>
      </w:r>
      <w:r>
        <w:rPr>
          <w:rFonts w:hint="eastAsia"/>
        </w:rPr>
        <w:br/>
      </w:r>
      <w:r>
        <w:rPr>
          <w:rFonts w:hint="eastAsia"/>
        </w:rPr>
        <w:t>　　第六节 乾隆科技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公司业务结构</w:t>
      </w:r>
      <w:r>
        <w:rPr>
          <w:rFonts w:hint="eastAsia"/>
        </w:rPr>
        <w:br/>
      </w:r>
      <w:r>
        <w:rPr>
          <w:rFonts w:hint="eastAsia"/>
        </w:rPr>
        <w:t>　　　　三 2020-2025年运营</w:t>
      </w:r>
      <w:r>
        <w:rPr>
          <w:rFonts w:hint="eastAsia"/>
        </w:rPr>
        <w:br/>
      </w:r>
      <w:r>
        <w:rPr>
          <w:rFonts w:hint="eastAsia"/>
        </w:rPr>
        <w:t>　　第七节 上海万得信息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业务结构</w:t>
      </w:r>
      <w:r>
        <w:rPr>
          <w:rFonts w:hint="eastAsia"/>
        </w:rPr>
        <w:br/>
      </w:r>
      <w:r>
        <w:rPr>
          <w:rFonts w:hint="eastAsia"/>
        </w:rPr>
        <w:t>　　第八节 和讯信息科技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业务结构</w:t>
      </w:r>
      <w:r>
        <w:rPr>
          <w:rFonts w:hint="eastAsia"/>
        </w:rPr>
        <w:br/>
      </w:r>
      <w:r>
        <w:rPr>
          <w:rFonts w:hint="eastAsia"/>
        </w:rPr>
        <w:t>　　第九节 深圳财富趋势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业务结构</w:t>
      </w:r>
      <w:r>
        <w:rPr>
          <w:rFonts w:hint="eastAsia"/>
        </w:rPr>
        <w:br/>
      </w:r>
      <w:r>
        <w:rPr>
          <w:rFonts w:hint="eastAsia"/>
        </w:rPr>
        <w:t>　　第十节 上海益盟软件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业务结构</w:t>
      </w:r>
      <w:r>
        <w:rPr>
          <w:rFonts w:hint="eastAsia"/>
        </w:rPr>
        <w:br/>
      </w:r>
      <w:r>
        <w:rPr>
          <w:rFonts w:hint="eastAsia"/>
        </w:rPr>
        <w:t>　　第十一节 北京浩鸿明凯科技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业务结构</w:t>
      </w:r>
      <w:r>
        <w:rPr>
          <w:rFonts w:hint="eastAsia"/>
        </w:rPr>
        <w:br/>
      </w:r>
      <w:r>
        <w:rPr>
          <w:rFonts w:hint="eastAsia"/>
        </w:rPr>
        <w:t>　　第十二节 北京胜龙科技股份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2025-2031年互联网金融信息服务产业趋势分析</w:t>
      </w:r>
      <w:r>
        <w:rPr>
          <w:rFonts w:hint="eastAsia"/>
        </w:rPr>
        <w:br/>
      </w:r>
      <w:r>
        <w:rPr>
          <w:rFonts w:hint="eastAsia"/>
        </w:rPr>
        <w:t>　　第一节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 行业发展有利因素</w:t>
      </w:r>
      <w:r>
        <w:rPr>
          <w:rFonts w:hint="eastAsia"/>
        </w:rPr>
        <w:br/>
      </w:r>
      <w:r>
        <w:rPr>
          <w:rFonts w:hint="eastAsia"/>
        </w:rPr>
        <w:t>　　　　二 行业发展不利因素</w:t>
      </w:r>
      <w:r>
        <w:rPr>
          <w:rFonts w:hint="eastAsia"/>
        </w:rPr>
        <w:br/>
      </w:r>
      <w:r>
        <w:rPr>
          <w:rFonts w:hint="eastAsia"/>
        </w:rPr>
        <w:t>　　第二节 中智林－行业发展趋势分析</w:t>
      </w:r>
      <w:r>
        <w:rPr>
          <w:rFonts w:hint="eastAsia"/>
        </w:rPr>
        <w:br/>
      </w:r>
      <w:r>
        <w:rPr>
          <w:rFonts w:hint="eastAsia"/>
        </w:rPr>
        <w:t>　　　　一 规模扩大化</w:t>
      </w:r>
      <w:r>
        <w:rPr>
          <w:rFonts w:hint="eastAsia"/>
        </w:rPr>
        <w:br/>
      </w:r>
      <w:r>
        <w:rPr>
          <w:rFonts w:hint="eastAsia"/>
        </w:rPr>
        <w:t>　　　　二 产品丰富化</w:t>
      </w:r>
      <w:r>
        <w:rPr>
          <w:rFonts w:hint="eastAsia"/>
        </w:rPr>
        <w:br/>
      </w:r>
      <w:r>
        <w:rPr>
          <w:rFonts w:hint="eastAsia"/>
        </w:rPr>
        <w:t>　　　　三 技术复杂化</w:t>
      </w:r>
      <w:r>
        <w:rPr>
          <w:rFonts w:hint="eastAsia"/>
        </w:rPr>
        <w:br/>
      </w:r>
      <w:r>
        <w:rPr>
          <w:rFonts w:hint="eastAsia"/>
        </w:rPr>
        <w:t>　　　　四 用户成熟化</w:t>
      </w:r>
      <w:r>
        <w:rPr>
          <w:rFonts w:hint="eastAsia"/>
        </w:rPr>
        <w:br/>
      </w:r>
      <w:r>
        <w:rPr>
          <w:rFonts w:hint="eastAsia"/>
        </w:rPr>
        <w:t>　　　　五 行业集中化</w:t>
      </w:r>
      <w:r>
        <w:rPr>
          <w:rFonts w:hint="eastAsia"/>
        </w:rPr>
        <w:br/>
      </w:r>
      <w:r>
        <w:rPr>
          <w:rFonts w:hint="eastAsia"/>
        </w:rPr>
        <w:t>　　　　六 业务国际化</w:t>
      </w:r>
      <w:r>
        <w:rPr>
          <w:rFonts w:hint="eastAsia"/>
        </w:rPr>
        <w:br/>
      </w:r>
      <w:r>
        <w:rPr>
          <w:rFonts w:hint="eastAsia"/>
        </w:rPr>
        <w:t>　　　　七 媒介多元化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互联网金融信息服务业产业链</w:t>
      </w:r>
      <w:r>
        <w:rPr>
          <w:rFonts w:hint="eastAsia"/>
        </w:rPr>
        <w:br/>
      </w:r>
      <w:r>
        <w:rPr>
          <w:rFonts w:hint="eastAsia"/>
        </w:rPr>
        <w:t>　　图表 2 2020-2025年中国---账户数 （单位：万户）</w:t>
      </w:r>
      <w:r>
        <w:rPr>
          <w:rFonts w:hint="eastAsia"/>
        </w:rPr>
        <w:br/>
      </w:r>
      <w:r>
        <w:rPr>
          <w:rFonts w:hint="eastAsia"/>
        </w:rPr>
        <w:t>　　图表 3 中国中高端个人投资者数量 （单位：个）</w:t>
      </w:r>
      <w:r>
        <w:rPr>
          <w:rFonts w:hint="eastAsia"/>
        </w:rPr>
        <w:br/>
      </w:r>
      <w:r>
        <w:rPr>
          <w:rFonts w:hint="eastAsia"/>
        </w:rPr>
        <w:t>　　图表 4 2020-2025年中国互联网金融信息服务市场规模 （单位：亿元）</w:t>
      </w:r>
      <w:r>
        <w:rPr>
          <w:rFonts w:hint="eastAsia"/>
        </w:rPr>
        <w:br/>
      </w:r>
      <w:r>
        <w:rPr>
          <w:rFonts w:hint="eastAsia"/>
        </w:rPr>
        <w:t>　　图表 5 2020-2025年国内主要金融信息服务公司营业收入对比图</w:t>
      </w:r>
      <w:r>
        <w:rPr>
          <w:rFonts w:hint="eastAsia"/>
        </w:rPr>
        <w:br/>
      </w:r>
      <w:r>
        <w:rPr>
          <w:rFonts w:hint="eastAsia"/>
        </w:rPr>
        <w:t>　　图表 6 2020-2025年互联网金融信息服务业可比企业净利润及年增长率表 单位：万元</w:t>
      </w:r>
      <w:r>
        <w:rPr>
          <w:rFonts w:hint="eastAsia"/>
        </w:rPr>
        <w:br/>
      </w:r>
      <w:r>
        <w:rPr>
          <w:rFonts w:hint="eastAsia"/>
        </w:rPr>
        <w:t>　　图表 7 2020-2025年互联网金融信息服务业可比企业净利润折线图</w:t>
      </w:r>
      <w:r>
        <w:rPr>
          <w:rFonts w:hint="eastAsia"/>
        </w:rPr>
        <w:br/>
      </w:r>
      <w:r>
        <w:rPr>
          <w:rFonts w:hint="eastAsia"/>
        </w:rPr>
        <w:t>　　图表 8 2020-2025年互联网金融信息服务业内企业毛利率一览表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6e177d7f1415c" w:history="1">
        <w:r>
          <w:rPr>
            <w:rStyle w:val="Hyperlink"/>
          </w:rPr>
          <w:t>2025-2031年中国互联网金融信息服务行业现状调研分析及发展趋势研究报告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6e177d7f1415c" w:history="1">
        <w:r>
          <w:rPr>
            <w:rStyle w:val="Hyperlink"/>
          </w:rPr>
          <w:t>https://www.20087.com/M_QiTa/11/HuLianWangJinRongXinXiFuWuWeiLaiFaZhanQuShiYuCe.html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中心、互联网金融信息服务有限公司、金融行业的现状与前景、互联网金融信息服务可分为、互联网金融是谁提出来的、互联网金融信息服务备案、金融信息服务是做什么、互联网金融信息服务管理部门电话部门、网络金融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edbc127044783" w:history="1">
      <w:r>
        <w:rPr>
          <w:rStyle w:val="Hyperlink"/>
        </w:rPr>
        <w:t>2025-2031年中国互联网金融信息服务行业现状调研分析及发展趋势研究报告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HuLianWangJinRongXinXiFuWuWeiLaiFaZhanQuShiYuCe.html" TargetMode="External" Id="R5cf6e177d7f1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HuLianWangJinRongXinXiFuWuWeiLaiFaZhanQuShiYuCe.html" TargetMode="External" Id="R5c0edbc12704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2025-04-01T04:44:00Z</dcterms:created>
  <dcterms:modified xsi:type="dcterms:W3CDTF">2025-04-01T05:44:00Z</dcterms:modified>
  <dc:subject>2025-2031年中国互联网金融信息服务行业现状调研分析及发展趋势研究报告</dc:subject>
  <dc:title>2025-2031年中国互联网金融信息服务行业现状调研分析及发展趋势研究报告</dc:title>
  <cp:keywords>2025-2031年中国互联网金融信息服务行业现状调研分析及发展趋势研究报告</cp:keywords>
  <dc:description>2025-2031年中国互联网金融信息服务行业现状调研分析及发展趋势研究报告</dc:description>
</cp:coreProperties>
</file>