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7e85bcd2c4559" w:history="1">
              <w:r>
                <w:rPr>
                  <w:rStyle w:val="Hyperlink"/>
                </w:rPr>
                <w:t>中国保湿抗皱BB霜行业发展研究与行业前景分析报告（2024-2030年）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7e85bcd2c4559" w:history="1">
              <w:r>
                <w:rPr>
                  <w:rStyle w:val="Hyperlink"/>
                </w:rPr>
                <w:t>中国保湿抗皱BB霜行业发展研究与行业前景分析报告（2024-2030年）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7e85bcd2c4559" w:history="1">
                <w:r>
                  <w:rPr>
                    <w:rStyle w:val="Hyperlink"/>
                  </w:rPr>
                  <w:t>https://www.20087.com/1/81/BaoShiKangZhouBBShuangShiChangQianJingFenXi.html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BB霜是一种集合了保湿、遮瑕、防晒、提亮等多重功效于一体的底妆产品。其主要特点是质地轻薄，使用方便，适合日常快速上妆。随着“轻妆”潮流的兴起，保湿抗皱BB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皱BB霜将更加注重功能性与舒适性的结合。随着生物技术的发展，将会有更多高效保湿成分被发现并应用于BB霜中，以提供更长效的保湿效果。同时，随着纳米技术的应用，BB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7e85bcd2c4559" w:history="1">
        <w:r>
          <w:rPr>
            <w:rStyle w:val="Hyperlink"/>
          </w:rPr>
          <w:t>中国保湿抗皱BB霜行业发展研究与行业前景分析报告（2024-2030年）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保湿抗皱BB霜行业的发展状况，并针对行业内面临的机遇与威胁，提出了专业的投资及战略建议。该报告为保湿抗皱BB霜业内企业、投资者及相关政府部门提供了重要的决策依据，有助于他们准确把握保湿抗皱BB霜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保湿抗皱BB霜行业概述</w:t>
      </w:r>
      <w:r>
        <w:rPr>
          <w:rFonts w:hint="eastAsia"/>
        </w:rPr>
        <w:br/>
      </w:r>
      <w:r>
        <w:rPr>
          <w:rFonts w:hint="eastAsia"/>
        </w:rPr>
        <w:t>　　第一节 保湿抗皱BB霜定义与分类</w:t>
      </w:r>
      <w:r>
        <w:rPr>
          <w:rFonts w:hint="eastAsia"/>
        </w:rPr>
        <w:br/>
      </w:r>
      <w:r>
        <w:rPr>
          <w:rFonts w:hint="eastAsia"/>
        </w:rPr>
        <w:t>　　第二节 保湿抗皱BB霜应用领域</w:t>
      </w:r>
      <w:r>
        <w:rPr>
          <w:rFonts w:hint="eastAsia"/>
        </w:rPr>
        <w:br/>
      </w:r>
      <w:r>
        <w:rPr>
          <w:rFonts w:hint="eastAsia"/>
        </w:rPr>
        <w:t>　　第三节 保湿抗皱BB霜行业经济指标分析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一、保湿抗皱BB霜行业赢利性评估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二、保湿抗皱BB霜行业成长速度分析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三、保湿抗皱BB霜附加值提升空间探讨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四、保湿抗皱BB霜行业进入壁垒分析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五、保湿抗皱BB霜行业风险性评估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六、保湿抗皱BB霜行业周期性分析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七、保湿抗皱BB霜行业竞争程度指标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八、保湿抗皱BB霜行业成熟度综合分析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保湿抗皱BB霜产业链及经营模式分析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三、保湿抗皱BB霜销售模式与渠道策略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全球保湿抗皱BB霜市场发展分析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2023-2024年全球保湿抗皱BB霜行业发展分析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一、全球保湿抗皱BB霜行业市场规模与趋势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二、全球保湿抗皱BB霜行业发展特点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三、全球保湿抗皱BB霜行业竞争格局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主要国家与地区保湿抗皱BB霜市场分析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2024-2030年全球保湿抗皱BB霜行业发展趋势与前景预测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一、保湿抗皱BB霜技术发展趋势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二、保湿抗皱BB霜行业发展趋势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三、保湿抗皱BB霜行业发展潜力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中国保湿抗皱BB霜行业市场分析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一、国内保湿抗皱BB霜产能现状与利用效率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二、保湿抗皱BB霜产能扩张与投资动态分析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2024-2030年保湿抗皱BB霜行业产量统计与趋势预测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一、2019-2024年保湿抗皱BB霜行业数据与增长趋势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1、2019-2024年保湿抗皱BB霜产量及增长趋势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二、保湿抗皱BB霜产量影响因素分析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三、2024-2030年保湿抗皱BB霜产量预测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一、2023-2024年保湿抗皱BB霜行业需求现状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中国保湿抗皱BB霜细分市场分析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2023-2024年中国保湿抗皱BB霜技术发展研究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当前保湿抗皱BB霜技术发展现状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保湿抗皱BB霜技术未来发展趋势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一、2019-2024年保湿抗皱BB霜市场价格走势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保湿抗皱BB霜定价策略与方法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保湿抗皱BB霜行业进口规模与来源分析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一、2019-2024年保湿抗皱BB霜进口规模分析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二、保湿抗皱BB霜主要进口来源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保湿抗皱BB霜行业出口规模与目的地分析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一、2019-2024年保湿抗皱BB霜出口规模分析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二、保湿抗皱BB霜主要出口目的地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2019-2024年中国保湿抗皱BB霜总体规模与财务指标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中国保湿抗皱BB霜行业总体规模分析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一、保湿抗皱BB霜企业数量与结构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二、保湿抗皱BB霜从业人员规模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三、保湿抗皱BB霜行业资产状况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中国保湿抗皱BB霜行业财务指标总体分析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保湿抗皱BB霜行业重点企业经营状况分析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保湿抗皱BB霜重点企业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保湿抗皱BB霜领先企业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保湿抗皱BB霜标杆企业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保湿抗皱BB霜代表企业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保湿抗皱BB霜龙头企业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保湿抗皱BB霜重点企业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中国保湿抗皱BB霜行业竞争格局分析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2023-2024年保湿抗皱BB霜行业竞争力分析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一、保湿抗皱BB霜供应商议价能力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四、保湿抗皱BB霜替代品威胁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2024年中国保湿抗皱BB霜企业发展策略分析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保湿抗皱BB霜市场策略分析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一、保湿抗皱BB霜市场定位与拓展策略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二、保湿抗皱BB霜市场细分与目标客户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保湿抗皱BB霜销售策略分析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一、保湿抗皱BB霜销售渠道与网络建设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提高保湿抗皱BB霜企业竞争力建议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一、保湿抗皱BB霜技术创新与管理优化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保湿抗皱BB霜品牌战略思考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一、保湿抗皱BB霜品牌建设与维护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二、保湿抗皱BB霜品牌影响力与市场竞争力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中国保湿抗皱BB霜行业风险与对策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保湿抗皱BB霜行业SWOT分析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一、保湿抗皱BB霜行业优势分析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二、保湿抗皱BB霜行业劣势分析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三、保湿抗皱BB霜市场机会探索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四、保湿抗皱BB霜市场威胁评估</w:t>
      </w:r>
      <w:r>
        <w:rPr>
          <w:rFonts w:hint="eastAsia"/>
        </w:rPr>
        <w:br/>
      </w:r>
      <w:r>
        <w:rPr>
          <w:rFonts w:hint="eastAsia"/>
        </w:rPr>
        <w:t>　　第二节 保湿抗皱BB霜行业风险及对策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保湿抗皱BB霜行业发展环境分析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2024-2030年保湿抗皱BB霜行业发展趋势与方向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一、保湿抗皱BB霜行业发展方向预测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二、保湿抗皱BB霜发展趋势分析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2024-2030年保湿抗皱BB霜行业发展潜力与机遇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一、保湿抗皱BB霜市场发展潜力评估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二、保湿抗皱BB霜新兴市场与机遇探索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中:智林－保湿抗皱BB霜行业发展建议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2019-2024年中国保湿抗皱BB霜市场规模及增长情况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2019-2024年中国保湿抗皱BB霜行业产量及增长趋势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2024-2030年中国保湿抗皱BB霜行业产量预测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2019-2024年中国保湿抗皱BB霜行业市场需求及增长情况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2024-2030年中国保湿抗皱BB霜行业市场需求预测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**地区保湿抗皱BB霜市场规模及增长情况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**地区保湿抗皱BB霜行业市场需求情况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**地区保湿抗皱BB霜行业市场需求情况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2019-2024年中国保湿抗皱BB霜行业出口情况分析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保湿抗皱BB霜重点企业经营情况分析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2024年保湿抗皱BB霜行业壁垒</w:t>
      </w:r>
      <w:r>
        <w:rPr>
          <w:rFonts w:hint="eastAsia"/>
        </w:rPr>
        <w:br/>
      </w:r>
      <w:r>
        <w:rPr>
          <w:rFonts w:hint="eastAsia"/>
        </w:rPr>
        <w:t>　　图表 2024年保湿抗皱BB霜市场前景分析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2024-2030年中国保湿抗皱BB霜市场规模预测</w:t>
      </w:r>
      <w:r>
        <w:rPr>
          <w:rFonts w:hint="eastAsia"/>
        </w:rPr>
        <w:br/>
      </w:r>
      <w:r>
        <w:rPr>
          <w:rFonts w:hint="eastAsia"/>
        </w:rPr>
        <w:t>　　图表 2024年保湿抗皱BB霜发展趋势预测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7e85bcd2c4559" w:history="1">
        <w:r>
          <w:rPr>
            <w:rStyle w:val="Hyperlink"/>
          </w:rPr>
          <w:t>中国保湿抗皱BB霜行业发展研究与行业前景分析报告（2024-2030年）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7e85bcd2c4559" w:history="1">
        <w:r>
          <w:rPr>
            <w:rStyle w:val="Hyperlink"/>
          </w:rPr>
          <w:t>https://www.20087.com/1/81/BaoShiKangZhouBBShuangShiChangQianJingFenXi.html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c25024b124dc0" w:history="1">
      <w:r>
        <w:rPr>
          <w:rStyle w:val="Hyperlink"/>
        </w:rPr>
        <w:t>中国保湿抗皱BB霜行业发展研究与行业前景分析报告（2024-2030年）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oShiKangZhouBBShuangShiChangQianJingFenXi.html" TargetMode="External" Id="R0067e85bcd2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oShiKangZhouBBShuangShiChangQianJingFenXi.html" TargetMode="External" Id="Re08c25024b1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2024-09-30T02:00:34Z</dcterms:created>
  <dcterms:modified xsi:type="dcterms:W3CDTF">2024-09-30T03:00:34Z</dcterms:modified>
  <dc:subject>中国保湿抗皱BB霜行业发展研究与行业前景分析报告（2024-2030年）</dc:subject>
  <dc:title>中国保湿抗皱BB霜行业发展研究与行业前景分析报告（2024-2030年）</dc:title>
  <cp:keywords>中国保湿抗皱BB霜行业发展研究与行业前景分析报告（2024-2030年）</cp:keywords>
  <dc:description>中国保湿抗皱BB霜行业发展研究与行业前景分析报告（2024-2030年）</dc:description>
</cp:coreProperties>
</file>