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f500e0bf244dd" w:history="1">
              <w:r>
                <w:rPr>
                  <w:rStyle w:val="Hyperlink"/>
                </w:rPr>
                <w:t>2024-2030年中国学前教育行业发展全面调研与未来趋势预测报告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f500e0bf244dd" w:history="1">
              <w:r>
                <w:rPr>
                  <w:rStyle w:val="Hyperlink"/>
                </w:rPr>
                <w:t>2024-2030年中国学前教育行业发展全面调研与未来趋势预测报告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f500e0bf244dd" w:history="1">
                <w:r>
                  <w:rPr>
                    <w:rStyle w:val="Hyperlink"/>
                  </w:rPr>
                  <w:t>https://www.20087.com/1/51/XueQianJiaoYuFaZhanQuShiFenXi.html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是儿童早期发展的关键阶段，近年来受到各国政府和社会的广泛关注。学前教育机构数量和质量的提升，以及师资队伍的专业化建设，为幼儿提供了更加丰富多元的学习环境。同时，寓教于乐的教学方法和亲子互动活动的推广，促进了儿童的认知、情感和社交能力的全面发展。国家政策的支持和家长教育观念的转变，共同推动了学前教育行业的健康发展。</w:t>
      </w:r>
      <w:r>
        <w:rPr>
          <w:rFonts w:hint="eastAsia"/>
        </w:rPr>
        <w:br/>
      </w:r>
      <w:r>
        <w:rPr>
          <w:rFonts w:hint="eastAsia"/>
        </w:rPr>
        <w:t>　　未来，学前教育将更加注重个性化教育和家庭教育的融合。通过观察和评估每个儿童的兴趣和能力，提供定制化的教学计划，激发儿童的潜能。同时，学前教育将加强与家庭教育的衔接，通过在线平台和社区活动，引导家长参与儿童教育，形成家校共育的良好氛围。此外，学前教育将借鉴STEAM（科学、技术、工程、艺术和数学）教育理念，培养儿童的创新思维和解决问题的能力，为未来的社会发展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f500e0bf244dd" w:history="1">
        <w:r>
          <w:rPr>
            <w:rStyle w:val="Hyperlink"/>
          </w:rPr>
          <w:t>2024-2030年中国学前教育行业发展全面调研与未来趋势预测报告</w:t>
        </w:r>
      </w:hyperlink>
      <w:r>
        <w:rPr>
          <w:rFonts w:hint="eastAsia"/>
        </w:rPr>
        <w:t>》基于权威数据资源与长期监测数据，全面分析了学前教育行业现状、市场需求、市场规模及产业链结构。学前教育报告探讨了价格变动、细分市场特征以及市场前景，并对未来发展趋势进行了科学预测。同时，学前教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学前教育行业界定和分类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2024年学前教育所属行业国内外发展概述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全球学前教育行业发展概况</w:t>
      </w:r>
      <w:r>
        <w:rPr>
          <w:rFonts w:hint="eastAsia"/>
        </w:rPr>
        <w:br/>
      </w:r>
      <w:r>
        <w:rPr>
          <w:rFonts w:hint="eastAsia"/>
        </w:rPr>
        <w:t>　　　　一、全球学前教育行业发展现状</w:t>
      </w:r>
      <w:r>
        <w:rPr>
          <w:rFonts w:hint="eastAsia"/>
        </w:rPr>
        <w:br/>
      </w:r>
      <w:r>
        <w:rPr>
          <w:rFonts w:hint="eastAsia"/>
        </w:rPr>
        <w:t>　　　　二、全球学前教育行业发展趋势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中国学前教育所属行业发展概况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一、中国学前教育行业发展历程与现状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二、中国学前教育行业发展中存在的问题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2024年中国学前教育所属行业发展环境分析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学前教育行业政策环境</w:t>
      </w:r>
      <w:r>
        <w:rPr>
          <w:rFonts w:hint="eastAsia"/>
        </w:rPr>
        <w:br/>
      </w:r>
      <w:r>
        <w:rPr>
          <w:rFonts w:hint="eastAsia"/>
        </w:rPr>
        <w:t>　　第四节 学前教育行业技术环境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2024年中国学前教育所属行业市场分析</w:t>
      </w:r>
      <w:r>
        <w:rPr>
          <w:rFonts w:hint="eastAsia"/>
        </w:rPr>
        <w:br/>
      </w:r>
      <w:r>
        <w:rPr>
          <w:rFonts w:hint="eastAsia"/>
        </w:rPr>
        <w:t>　　2024-2030年中国学前教育学校渗透率走势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一、学前教育行业市场规模及增速</w:t>
      </w:r>
      <w:r>
        <w:rPr>
          <w:rFonts w:hint="eastAsia"/>
        </w:rPr>
        <w:br/>
      </w:r>
      <w:r>
        <w:rPr>
          <w:rFonts w:hint="eastAsia"/>
        </w:rPr>
        <w:t>　　　　二、学前教育行业市场饱和度</w:t>
      </w:r>
      <w:r>
        <w:rPr>
          <w:rFonts w:hint="eastAsia"/>
        </w:rPr>
        <w:br/>
      </w:r>
      <w:r>
        <w:rPr>
          <w:rFonts w:hint="eastAsia"/>
        </w:rPr>
        <w:t>　　　　三、影响学前教育行业市场规模的因素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四、2024-2030年学前教育行业市场规模及增速预测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一、学前教育行业所处生命周期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二、技术变革与行业革新对学前教育行业的影响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2024年中国学前教育行业区域市场分析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2024年中国学前教育行业产业链分析</w:t>
      </w:r>
      <w:r>
        <w:rPr>
          <w:rFonts w:hint="eastAsia"/>
        </w:rPr>
        <w:br/>
      </w:r>
      <w:r>
        <w:rPr>
          <w:rFonts w:hint="eastAsia"/>
        </w:rPr>
        <w:t>　　第一节 学前教育行业产业链分析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学前教育上游行业分析</w:t>
      </w:r>
      <w:r>
        <w:rPr>
          <w:rFonts w:hint="eastAsia"/>
        </w:rPr>
        <w:br/>
      </w:r>
      <w:r>
        <w:rPr>
          <w:rFonts w:hint="eastAsia"/>
        </w:rPr>
        <w:t>　　　　一、学前教育成本构成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四、上游行业对学前教育行业的影响</w:t>
      </w:r>
      <w:r>
        <w:rPr>
          <w:rFonts w:hint="eastAsia"/>
        </w:rPr>
        <w:br/>
      </w:r>
      <w:r>
        <w:rPr>
          <w:rFonts w:hint="eastAsia"/>
        </w:rPr>
        <w:t>　　第三节 学前教育下游行业分析</w:t>
      </w:r>
      <w:r>
        <w:rPr>
          <w:rFonts w:hint="eastAsia"/>
        </w:rPr>
        <w:br/>
      </w:r>
      <w:r>
        <w:rPr>
          <w:rFonts w:hint="eastAsia"/>
        </w:rPr>
        <w:t>　　　　一、学前教育下游行业分布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四、下游需求对学前教育行业的影响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2024年中国学前教育所属行业主导驱动因素分析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2024年中国学前教育所属行业偿债能力分析</w:t>
      </w:r>
      <w:r>
        <w:rPr>
          <w:rFonts w:hint="eastAsia"/>
        </w:rPr>
        <w:br/>
      </w:r>
      <w:r>
        <w:rPr>
          <w:rFonts w:hint="eastAsia"/>
        </w:rPr>
        <w:t>　　第一节 学前教育行业资产负债率分析</w:t>
      </w:r>
      <w:r>
        <w:rPr>
          <w:rFonts w:hint="eastAsia"/>
        </w:rPr>
        <w:br/>
      </w:r>
      <w:r>
        <w:rPr>
          <w:rFonts w:hint="eastAsia"/>
        </w:rPr>
        <w:t>　　第二节 学前教育行业速动比率分析</w:t>
      </w:r>
      <w:r>
        <w:rPr>
          <w:rFonts w:hint="eastAsia"/>
        </w:rPr>
        <w:br/>
      </w:r>
      <w:r>
        <w:rPr>
          <w:rFonts w:hint="eastAsia"/>
        </w:rPr>
        <w:t>　　第三节 学前教育行业流动比率分析</w:t>
      </w:r>
      <w:r>
        <w:rPr>
          <w:rFonts w:hint="eastAsia"/>
        </w:rPr>
        <w:br/>
      </w:r>
      <w:r>
        <w:rPr>
          <w:rFonts w:hint="eastAsia"/>
        </w:rPr>
        <w:t>　　第四节 学前教育行业利息保障倍数分析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2024-2030年学前教育行业偿债能力预测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2024年中国学前教育所属行业营运能力分析</w:t>
      </w:r>
      <w:r>
        <w:rPr>
          <w:rFonts w:hint="eastAsia"/>
        </w:rPr>
        <w:br/>
      </w:r>
      <w:r>
        <w:rPr>
          <w:rFonts w:hint="eastAsia"/>
        </w:rPr>
        <w:t>　　第一节 学前教育行业总资产周转率分析</w:t>
      </w:r>
      <w:r>
        <w:rPr>
          <w:rFonts w:hint="eastAsia"/>
        </w:rPr>
        <w:br/>
      </w:r>
      <w:r>
        <w:rPr>
          <w:rFonts w:hint="eastAsia"/>
        </w:rPr>
        <w:t>　　第二节 学前教育行业净资产周转率分析</w:t>
      </w:r>
      <w:r>
        <w:rPr>
          <w:rFonts w:hint="eastAsia"/>
        </w:rPr>
        <w:br/>
      </w:r>
      <w:r>
        <w:rPr>
          <w:rFonts w:hint="eastAsia"/>
        </w:rPr>
        <w:t>　　第三节 学前教育行业应收账款周转率分析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学前教育行业存货周转率分析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2024-2030年学前教育行业营运能力预测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2024年中国学前教育所属行业竞争分析</w:t>
      </w:r>
      <w:r>
        <w:rPr>
          <w:rFonts w:hint="eastAsia"/>
        </w:rPr>
        <w:br/>
      </w:r>
      <w:r>
        <w:rPr>
          <w:rFonts w:hint="eastAsia"/>
        </w:rPr>
        <w:t>　　第一节 重点学前教育企业市场份额</w:t>
      </w:r>
      <w:r>
        <w:rPr>
          <w:rFonts w:hint="eastAsia"/>
        </w:rPr>
        <w:br/>
      </w:r>
      <w:r>
        <w:rPr>
          <w:rFonts w:hint="eastAsia"/>
        </w:rPr>
        <w:t>　　第二节 学前教育行业市场集中度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中国学前教育行业重点企业分析</w:t>
      </w:r>
      <w:r>
        <w:rPr>
          <w:rFonts w:hint="eastAsia"/>
        </w:rPr>
        <w:br/>
      </w:r>
      <w:r>
        <w:rPr>
          <w:rFonts w:hint="eastAsia"/>
        </w:rPr>
        <w:t>　　第一节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北京大风车教育科技发展有限公司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河南启元教育有限公司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蒙特梭利（上海）投资管理股份有限公司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北京美杰姆教育科技股份有限公司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上海美邦教育信息咨询有限公司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育翰（上海）信息技术有限公司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北京积木世纪教育科技有限公司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2024-2030年中国学前教育行业发展与投资风险分析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学前教育行业环境风险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学前教育行业政策风险</w:t>
      </w:r>
      <w:r>
        <w:rPr>
          <w:rFonts w:hint="eastAsia"/>
        </w:rPr>
        <w:br/>
      </w:r>
      <w:r>
        <w:rPr>
          <w:rFonts w:hint="eastAsia"/>
        </w:rPr>
        <w:t>　　第四节 学前教育行业市场风险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2024-2030年中国学前教育行业发展前景及投资机会分析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学前教育行业发展前景预测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[:中智:林:]学前教育行业投资机会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学前教育行业生命周期</w:t>
      </w:r>
      <w:r>
        <w:rPr>
          <w:rFonts w:hint="eastAsia"/>
        </w:rPr>
        <w:br/>
      </w:r>
      <w:r>
        <w:rPr>
          <w:rFonts w:hint="eastAsia"/>
        </w:rPr>
        <w:t>　　图表 学前教育行业产业链结构</w:t>
      </w:r>
      <w:r>
        <w:rPr>
          <w:rFonts w:hint="eastAsia"/>
        </w:rPr>
        <w:br/>
      </w:r>
      <w:r>
        <w:rPr>
          <w:rFonts w:hint="eastAsia"/>
        </w:rPr>
        <w:t>　　图表 2024年全球学前教育行业市场规模</w:t>
      </w:r>
      <w:r>
        <w:rPr>
          <w:rFonts w:hint="eastAsia"/>
        </w:rPr>
        <w:br/>
      </w:r>
      <w:r>
        <w:rPr>
          <w:rFonts w:hint="eastAsia"/>
        </w:rPr>
        <w:t>　　图表 2024年中国学前教育行业市场规模</w:t>
      </w:r>
      <w:r>
        <w:rPr>
          <w:rFonts w:hint="eastAsia"/>
        </w:rPr>
        <w:br/>
      </w:r>
      <w:r>
        <w:rPr>
          <w:rFonts w:hint="eastAsia"/>
        </w:rPr>
        <w:t>　　图表 2024年中国学前教育市场占全球份额比较</w:t>
      </w:r>
      <w:r>
        <w:rPr>
          <w:rFonts w:hint="eastAsia"/>
        </w:rPr>
        <w:br/>
      </w:r>
      <w:r>
        <w:rPr>
          <w:rFonts w:hint="eastAsia"/>
        </w:rPr>
        <w:t>　　图表 2024年学前教育行业集中度</w:t>
      </w:r>
      <w:r>
        <w:rPr>
          <w:rFonts w:hint="eastAsia"/>
        </w:rPr>
        <w:br/>
      </w:r>
      <w:r>
        <w:rPr>
          <w:rFonts w:hint="eastAsia"/>
        </w:rPr>
        <w:t>　　图表 2024年学前教育行业利润总额</w:t>
      </w:r>
      <w:r>
        <w:rPr>
          <w:rFonts w:hint="eastAsia"/>
        </w:rPr>
        <w:br/>
      </w:r>
      <w:r>
        <w:rPr>
          <w:rFonts w:hint="eastAsia"/>
        </w:rPr>
        <w:t>　　图表 2024年学前教育行业资产总计</w:t>
      </w:r>
      <w:r>
        <w:rPr>
          <w:rFonts w:hint="eastAsia"/>
        </w:rPr>
        <w:br/>
      </w:r>
      <w:r>
        <w:rPr>
          <w:rFonts w:hint="eastAsia"/>
        </w:rPr>
        <w:t>　　图表 2024年学前教育行业负债总计</w:t>
      </w:r>
      <w:r>
        <w:rPr>
          <w:rFonts w:hint="eastAsia"/>
        </w:rPr>
        <w:br/>
      </w:r>
      <w:r>
        <w:rPr>
          <w:rFonts w:hint="eastAsia"/>
        </w:rPr>
        <w:t>　　图表 2024年学前教育行业竞争力分析</w:t>
      </w:r>
      <w:r>
        <w:rPr>
          <w:rFonts w:hint="eastAsia"/>
        </w:rPr>
        <w:br/>
      </w:r>
      <w:r>
        <w:rPr>
          <w:rFonts w:hint="eastAsia"/>
        </w:rPr>
        <w:t>　　图表 2024年学前教育市场价格走势</w:t>
      </w:r>
      <w:r>
        <w:rPr>
          <w:rFonts w:hint="eastAsia"/>
        </w:rPr>
        <w:br/>
      </w:r>
      <w:r>
        <w:rPr>
          <w:rFonts w:hint="eastAsia"/>
        </w:rPr>
        <w:t>　　图表 2024年学前教育行业主营业务收入</w:t>
      </w:r>
      <w:r>
        <w:rPr>
          <w:rFonts w:hint="eastAsia"/>
        </w:rPr>
        <w:br/>
      </w:r>
      <w:r>
        <w:rPr>
          <w:rFonts w:hint="eastAsia"/>
        </w:rPr>
        <w:t>　　图表 2024年学前教育行业主营业务成本</w:t>
      </w:r>
      <w:r>
        <w:rPr>
          <w:rFonts w:hint="eastAsia"/>
        </w:rPr>
        <w:br/>
      </w:r>
      <w:r>
        <w:rPr>
          <w:rFonts w:hint="eastAsia"/>
        </w:rPr>
        <w:t>　　图表 2024年学前教育行业管理费用分析</w:t>
      </w:r>
      <w:r>
        <w:rPr>
          <w:rFonts w:hint="eastAsia"/>
        </w:rPr>
        <w:br/>
      </w:r>
      <w:r>
        <w:rPr>
          <w:rFonts w:hint="eastAsia"/>
        </w:rPr>
        <w:t>　　图表 2024年学前教育行业财务费用分析</w:t>
      </w:r>
      <w:r>
        <w:rPr>
          <w:rFonts w:hint="eastAsia"/>
        </w:rPr>
        <w:br/>
      </w:r>
      <w:r>
        <w:rPr>
          <w:rFonts w:hint="eastAsia"/>
        </w:rPr>
        <w:t>　　图表 2024年学前教育行业重要数据指标比较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2024年中国学前教育行业盈利能力分析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2024年中国学前教育行业运营能力分析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2024年中国学前教育行业偿债能力分析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2024年中国学前教育行业发展能力分析</w:t>
      </w:r>
      <w:r>
        <w:rPr>
          <w:rFonts w:hint="eastAsia"/>
        </w:rPr>
        <w:br/>
      </w:r>
      <w:r>
        <w:rPr>
          <w:rFonts w:hint="eastAsia"/>
        </w:rPr>
        <w:t>　　图表 2024年学前教育行业不同规模企业数量分布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2024年学前教育行业不同规模企业从业人员分布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2024年学前教育行业不同规模企业资产总额分布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2024年学前教育行业不同规模企业利润总额分布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2024年学前教育行业不同性质企业数量分布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2024年学前教育行业不同性质企业从业人员分布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2024年学前教育行业不同性质企业资产总额分布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2024年学前教育行业不同性质企业利润总额分布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2024-2030年学前教育行业市场规模预测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2024-2030年学前教育行业竞争格局预测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f500e0bf244dd" w:history="1">
        <w:r>
          <w:rPr>
            <w:rStyle w:val="Hyperlink"/>
          </w:rPr>
          <w:t>2024-2030年中国学前教育行业发展全面调研与未来趋势预测报告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f500e0bf244dd" w:history="1">
        <w:r>
          <w:rPr>
            <w:rStyle w:val="Hyperlink"/>
          </w:rPr>
          <w:t>https://www.20087.com/1/51/XueQianJiaoYuFaZhanQuShiFenXi.html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9fc8c0b874736" w:history="1">
      <w:r>
        <w:rPr>
          <w:rStyle w:val="Hyperlink"/>
        </w:rPr>
        <w:t>2024-2030年中国学前教育行业发展全面调研与未来趋势预测报告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ueQianJiaoYuFaZhanQuShiFenXi.html" TargetMode="External" Id="Rd2df500e0bf2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ueQianJiaoYuFaZhanQuShiFenXi.html" TargetMode="External" Id="R9989fc8c0b87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2024-04-28T00:04:00Z</dcterms:created>
  <dcterms:modified xsi:type="dcterms:W3CDTF">2024-04-28T01:04:00Z</dcterms:modified>
  <dc:subject>2024-2030年中国学前教育行业发展全面调研与未来趋势预测报告</dc:subject>
  <dc:title>2024-2030年中国学前教育行业发展全面调研与未来趋势预测报告</dc:title>
  <cp:keywords>2024-2030年中国学前教育行业发展全面调研与未来趋势预测报告</cp:keywords>
  <dc:description>2024-2030年中国学前教育行业发展全面调研与未来趋势预测报告</dc:description>
</cp:coreProperties>
</file>