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e1ac3bd144a1" w:history="1">
              <w:r>
                <w:rPr>
                  <w:rStyle w:val="Hyperlink"/>
                </w:rPr>
                <w:t>2025-2031年中国时尚电商行业现状调研与市场前景分析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e1ac3bd144a1" w:history="1">
              <w:r>
                <w:rPr>
                  <w:rStyle w:val="Hyperlink"/>
                </w:rPr>
                <w:t>2025-2031年中国时尚电商行业现状调研与市场前景分析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3e1ac3bd144a1" w:history="1">
                <w:r>
                  <w:rPr>
                    <w:rStyle w:val="Hyperlink"/>
                  </w:rPr>
                  <w:t>https://www.20087.com/1/51/ShiShangDianShangHangYeFaZhanQianJing.html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电商是通过互联网平台进行服装、鞋履、配饰、美妆及生活方式产品销售的商业模式，将时尚商品与数字渠道相结合，实现品牌展示、产品交易、客户服务与用户互动的全流程在线化。当前主流模式包括品牌自营官网、综合电商平台旗舰店、社交电商、直播带货及订阅制服务等。平台通常配备高清产品图像、虚拟试穿、用户评价、个性化推荐与便捷支付系统，以提升购物体验与转化率。供应链管理涉及库存调配、快速反应生产（如小批量、多批次）与高效物流配送，尤其在应对季节性高峰与潮流更迭时需具备高度灵活性。数据驱动的营销策略（如精准广告投放、社群运营）被广泛用于用户获取与忠诚度培养。时尚电商打破了地理限制，加速了全球品牌渗透，同时推动了快时尚与可持续时尚的并行发展，消费者对价格、款式、交付速度与品牌价值观的综合考量日益增强。</w:t>
      </w:r>
      <w:r>
        <w:rPr>
          <w:rFonts w:hint="eastAsia"/>
        </w:rPr>
        <w:br/>
      </w:r>
      <w:r>
        <w:rPr>
          <w:rFonts w:hint="eastAsia"/>
        </w:rPr>
        <w:t>　　未来，时尚电商的发展将围绕沉浸式体验、可持续实践与供应链透明化持续深化。在用户体验上，增强现实（AR）与虚拟现实（VR）技术将实现更精准的虚拟试衣与3D产品展示，帮助消费者远程评估合身度与风格适配性。个性化定制服务将从高端市场向大众普及，支持用户参与设计、选择面料与调整版型，满足个性化表达需求。社交购物与社区驱动模式将进一步融合，用户生成内容（UGC）、KOL推荐与实时互动直播将成为重要决策影响因素。在可持续性方面，平台将强化环保材料、公平贸易与低碳物流的披露，提供产品生命周期信息（如碳足迹、水耗）以增强消费者信任。二手时尚与租赁服务将被整合至主流电商平台，形成循环经济闭环。在供应链管理上，数字化追踪系统将实现从原材料到成品的全程可视化，提升响应速度与库存效率。区块链技术可能用于验证产品真实性与来源。此外，本地化生产与按需制造模式将减少库存积压与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e1ac3bd144a1" w:history="1">
        <w:r>
          <w:rPr>
            <w:rStyle w:val="Hyperlink"/>
          </w:rPr>
          <w:t>2025-2031年中国时尚电商行业现状调研与市场前景分析</w:t>
        </w:r>
      </w:hyperlink>
      <w:r>
        <w:rPr>
          <w:rFonts w:hint="eastAsia"/>
        </w:rPr>
        <w:t>》依托多年行业监测数据，结合时尚电商行业现状与未来前景，系统分析了时尚电商市场需求、市场规模、产业链结构、价格机制及细分市场特征。报告对时尚电商市场前景进行了客观评估，预测了时尚电商行业发展趋势，并详细解读了品牌竞争格局、市场集中度及重点企业的运营表现。此外，报告通过SWOT分析识别了时尚电商行业机遇与潜在风险，为投资者和决策者提供了科学、规范的战略建议，助力把握时尚电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时尚电商产业概述</w:t>
      </w:r>
      <w:r>
        <w:rPr>
          <w:rFonts w:hint="eastAsia"/>
        </w:rPr>
        <w:br/>
      </w:r>
      <w:r>
        <w:rPr>
          <w:rFonts w:hint="eastAsia"/>
        </w:rPr>
        <w:t>　　第一节 时尚电商定义与分类</w:t>
      </w:r>
      <w:r>
        <w:rPr>
          <w:rFonts w:hint="eastAsia"/>
        </w:rPr>
        <w:br/>
      </w:r>
      <w:r>
        <w:rPr>
          <w:rFonts w:hint="eastAsia"/>
        </w:rPr>
        <w:t>　　第二节 时尚电商产业链结构及关键环节剖析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时尚电商商业模式与盈利模式解析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时尚电商经济指标与行业评估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全球时尚电商市场发展综述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2019-2024年全球时尚电商市场规模及增长趋势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主要国家与地区时尚电商市场对比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2025-2031年全球时尚电商行业发展趋势与前景预测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国际时尚电商市场发展趋势及对我国启示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二、对我国时尚电商市场的借鉴意义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中国时尚电商行业市场规模分析与预测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时尚电商市场的总体规模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一、2019-2024年时尚电商市场规模变化及趋势分析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二、2025年时尚电商行业市场规模特点</w:t>
      </w:r>
      <w:r>
        <w:rPr>
          <w:rFonts w:hint="eastAsia"/>
        </w:rPr>
        <w:br/>
      </w:r>
      <w:r>
        <w:rPr>
          <w:rFonts w:hint="eastAsia"/>
        </w:rPr>
        <w:t>　　第二节 时尚电商市场规模的构成</w:t>
      </w:r>
      <w:r>
        <w:rPr>
          <w:rFonts w:hint="eastAsia"/>
        </w:rPr>
        <w:br/>
      </w:r>
      <w:r>
        <w:rPr>
          <w:rFonts w:hint="eastAsia"/>
        </w:rPr>
        <w:t>　　　　一、时尚电商客户群体特征与偏好分析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二、不同类型时尚电商市场规模分布</w:t>
      </w:r>
      <w:r>
        <w:rPr>
          <w:rFonts w:hint="eastAsia"/>
        </w:rPr>
        <w:br/>
      </w:r>
      <w:r>
        <w:rPr>
          <w:rFonts w:hint="eastAsia"/>
        </w:rPr>
        <w:t>　　　　三、各地区时尚电商市场规模差异与特点</w:t>
      </w:r>
      <w:r>
        <w:rPr>
          <w:rFonts w:hint="eastAsia"/>
        </w:rPr>
        <w:br/>
      </w:r>
      <w:r>
        <w:rPr>
          <w:rFonts w:hint="eastAsia"/>
        </w:rPr>
        <w:t>　　第三节 时尚电商市场规模的预测与展望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一、未来几年时尚电商市场规模增长预测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2024-2025年时尚电商行业技术发展现状及趋势分析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时尚电商行业技术发展现状分析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国内外时尚电商行业技术差距分析及差距形成的主要原因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时尚电商行业技术发展方向、趋势预测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提升时尚电商行业技术能力策略建议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2019-2024年中国时尚电商行业总体发展与财务状况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2019-2024年时尚电商行业规模情况</w:t>
      </w:r>
      <w:r>
        <w:rPr>
          <w:rFonts w:hint="eastAsia"/>
        </w:rPr>
        <w:br/>
      </w:r>
      <w:r>
        <w:rPr>
          <w:rFonts w:hint="eastAsia"/>
        </w:rPr>
        <w:t>　　　　一、时尚电商行业企业数量规模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二、时尚电商行业从业人员规模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三、时尚电商行业市场敏感性分析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2019-2024年时尚电商行业财务能力分析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一、时尚电商行业盈利能力</w:t>
      </w:r>
      <w:r>
        <w:rPr>
          <w:rFonts w:hint="eastAsia"/>
        </w:rPr>
        <w:br/>
      </w:r>
      <w:r>
        <w:rPr>
          <w:rFonts w:hint="eastAsia"/>
        </w:rPr>
        <w:t>　　　　二、时尚电商行业偿债能力</w:t>
      </w:r>
      <w:r>
        <w:rPr>
          <w:rFonts w:hint="eastAsia"/>
        </w:rPr>
        <w:br/>
      </w:r>
      <w:r>
        <w:rPr>
          <w:rFonts w:hint="eastAsia"/>
        </w:rPr>
        <w:t>　　　　三、时尚电商行业营运能力</w:t>
      </w:r>
      <w:r>
        <w:rPr>
          <w:rFonts w:hint="eastAsia"/>
        </w:rPr>
        <w:br/>
      </w:r>
      <w:r>
        <w:rPr>
          <w:rFonts w:hint="eastAsia"/>
        </w:rPr>
        <w:t>　　　　四、时尚电商行业发展能力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中国时尚电商行业细分市场调研与机会挖掘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时尚电商细分市场（一）市场调研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时尚电商细分市场（二）市场调研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中国时尚电商行业区域市场调研分析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2019-2024年中国时尚电商行业重点区域调研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一、重点地区（一）时尚电商市场规模与特点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二、重点地区（二）时尚电商市场规模及特点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三、重点地区（三）时尚电商市场规模及特点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四、重点地区（四）时尚电商市场规模及特点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不同区域时尚电商市场的对比与启示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二、时尚电商市场拓展策略与建议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中国时尚电商行业的营销渠道与客户分析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时尚电商行业渠道分析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二、各类渠道对时尚电商行业的影响</w:t>
      </w:r>
      <w:r>
        <w:rPr>
          <w:rFonts w:hint="eastAsia"/>
        </w:rPr>
        <w:br/>
      </w:r>
      <w:r>
        <w:rPr>
          <w:rFonts w:hint="eastAsia"/>
        </w:rPr>
        <w:t>　　　　三、主要时尚电商企业渠道策略研究</w:t>
      </w:r>
      <w:r>
        <w:rPr>
          <w:rFonts w:hint="eastAsia"/>
        </w:rPr>
        <w:br/>
      </w:r>
      <w:r>
        <w:rPr>
          <w:rFonts w:hint="eastAsia"/>
        </w:rPr>
        <w:t>　　第二节 时尚电商行业客户分析与定位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中国时尚电商行业竞争格局及策略选择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时尚电商行业总体市场竞争状况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一、时尚电商行业竞争结构分析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二、时尚电商企业竞争格局与集中度评估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三、时尚电商行业SWOT分析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时尚电商行业重点企业调研分析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时尚电商企业发展策略分析</w:t>
      </w:r>
      <w:r>
        <w:rPr>
          <w:rFonts w:hint="eastAsia"/>
        </w:rPr>
        <w:br/>
      </w:r>
      <w:r>
        <w:rPr>
          <w:rFonts w:hint="eastAsia"/>
        </w:rPr>
        <w:t>　　第一节 时尚电商市场与销售策略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时尚电商品牌战略思考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二、时尚电商行业主管部门、监管体制及相关政策法规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3、时尚电商行业的主要法律、法规和政策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4、2025年时尚电商行业法律法规和政策对行业的影响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二、时尚电商消费者需求分析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一、时尚电商技术的应用与创新</w:t>
      </w:r>
      <w:r>
        <w:rPr>
          <w:rFonts w:hint="eastAsia"/>
        </w:rPr>
        <w:br/>
      </w:r>
      <w:r>
        <w:rPr>
          <w:rFonts w:hint="eastAsia"/>
        </w:rPr>
        <w:t>　　　　二、时尚电商行业发展的技术趋势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2025-2031年时尚电商行业展趋势预测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2025-2031年时尚电商市场发展前景分析</w:t>
      </w:r>
      <w:r>
        <w:rPr>
          <w:rFonts w:hint="eastAsia"/>
        </w:rPr>
        <w:br/>
      </w:r>
      <w:r>
        <w:rPr>
          <w:rFonts w:hint="eastAsia"/>
        </w:rPr>
        <w:t>　　　　一、时尚电商市场发展潜力</w:t>
      </w:r>
      <w:r>
        <w:rPr>
          <w:rFonts w:hint="eastAsia"/>
        </w:rPr>
        <w:br/>
      </w:r>
      <w:r>
        <w:rPr>
          <w:rFonts w:hint="eastAsia"/>
        </w:rPr>
        <w:t>　　　　二、时尚电商市场前景分析</w:t>
      </w:r>
      <w:r>
        <w:rPr>
          <w:rFonts w:hint="eastAsia"/>
        </w:rPr>
        <w:br/>
      </w:r>
      <w:r>
        <w:rPr>
          <w:rFonts w:hint="eastAsia"/>
        </w:rPr>
        <w:t>　　　　三、时尚电商细分行业发展前景分析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2025-2031年时尚电商发展趋势预测</w:t>
      </w:r>
      <w:r>
        <w:rPr>
          <w:rFonts w:hint="eastAsia"/>
        </w:rPr>
        <w:br/>
      </w:r>
      <w:r>
        <w:rPr>
          <w:rFonts w:hint="eastAsia"/>
        </w:rPr>
        <w:t>　　　　一、时尚电商发展趋势预测</w:t>
      </w:r>
      <w:r>
        <w:rPr>
          <w:rFonts w:hint="eastAsia"/>
        </w:rPr>
        <w:br/>
      </w:r>
      <w:r>
        <w:rPr>
          <w:rFonts w:hint="eastAsia"/>
        </w:rPr>
        <w:t>　　　　二、时尚电商市场规模预测</w:t>
      </w:r>
      <w:r>
        <w:rPr>
          <w:rFonts w:hint="eastAsia"/>
        </w:rPr>
        <w:br/>
      </w:r>
      <w:r>
        <w:rPr>
          <w:rFonts w:hint="eastAsia"/>
        </w:rPr>
        <w:t>　　　　三、时尚电商细分市场发展趋势预测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未来时尚电商行业挑战与机遇探讨</w:t>
      </w:r>
      <w:r>
        <w:rPr>
          <w:rFonts w:hint="eastAsia"/>
        </w:rPr>
        <w:br/>
      </w:r>
      <w:r>
        <w:rPr>
          <w:rFonts w:hint="eastAsia"/>
        </w:rPr>
        <w:t>　　　　一、时尚电商行业挑战</w:t>
      </w:r>
      <w:r>
        <w:rPr>
          <w:rFonts w:hint="eastAsia"/>
        </w:rPr>
        <w:br/>
      </w:r>
      <w:r>
        <w:rPr>
          <w:rFonts w:hint="eastAsia"/>
        </w:rPr>
        <w:t>　　　　二、时尚电商行业机遇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时尚电商行业研究结论及建议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对时尚电商行业发展的建议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中.智.林.对时尚电商企业和投资者的建议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时尚电商介绍</w:t>
      </w:r>
      <w:r>
        <w:rPr>
          <w:rFonts w:hint="eastAsia"/>
        </w:rPr>
        <w:br/>
      </w:r>
      <w:r>
        <w:rPr>
          <w:rFonts w:hint="eastAsia"/>
        </w:rPr>
        <w:t>　　图表 时尚电商图片</w:t>
      </w:r>
      <w:r>
        <w:rPr>
          <w:rFonts w:hint="eastAsia"/>
        </w:rPr>
        <w:br/>
      </w:r>
      <w:r>
        <w:rPr>
          <w:rFonts w:hint="eastAsia"/>
        </w:rPr>
        <w:t>　　图表 时尚电商产业链分析</w:t>
      </w:r>
      <w:r>
        <w:rPr>
          <w:rFonts w:hint="eastAsia"/>
        </w:rPr>
        <w:br/>
      </w:r>
      <w:r>
        <w:rPr>
          <w:rFonts w:hint="eastAsia"/>
        </w:rPr>
        <w:t>　　图表 时尚电商主要特点</w:t>
      </w:r>
      <w:r>
        <w:rPr>
          <w:rFonts w:hint="eastAsia"/>
        </w:rPr>
        <w:br/>
      </w:r>
      <w:r>
        <w:rPr>
          <w:rFonts w:hint="eastAsia"/>
        </w:rPr>
        <w:t>　　图表 时尚电商政策分析</w:t>
      </w:r>
      <w:r>
        <w:rPr>
          <w:rFonts w:hint="eastAsia"/>
        </w:rPr>
        <w:br/>
      </w:r>
      <w:r>
        <w:rPr>
          <w:rFonts w:hint="eastAsia"/>
        </w:rPr>
        <w:t>　　图表 时尚电商标准 技术</w:t>
      </w:r>
      <w:r>
        <w:rPr>
          <w:rFonts w:hint="eastAsia"/>
        </w:rPr>
        <w:br/>
      </w:r>
      <w:r>
        <w:rPr>
          <w:rFonts w:hint="eastAsia"/>
        </w:rPr>
        <w:t>　　图表 时尚电商最新消息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2019-2024年时尚电商行业市场容量统计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时尚电商价格走势</w:t>
      </w:r>
      <w:r>
        <w:rPr>
          <w:rFonts w:hint="eastAsia"/>
        </w:rPr>
        <w:br/>
      </w:r>
      <w:r>
        <w:rPr>
          <w:rFonts w:hint="eastAsia"/>
        </w:rPr>
        <w:t>　　图表 2024年时尚电商成本和利润分析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2024年中国时尚电商行业竞争力分析</w:t>
      </w:r>
      <w:r>
        <w:rPr>
          <w:rFonts w:hint="eastAsia"/>
        </w:rPr>
        <w:br/>
      </w:r>
      <w:r>
        <w:rPr>
          <w:rFonts w:hint="eastAsia"/>
        </w:rPr>
        <w:t>　　图表 时尚电商优势</w:t>
      </w:r>
      <w:r>
        <w:rPr>
          <w:rFonts w:hint="eastAsia"/>
        </w:rPr>
        <w:br/>
      </w:r>
      <w:r>
        <w:rPr>
          <w:rFonts w:hint="eastAsia"/>
        </w:rPr>
        <w:t>　　图表 时尚电商劣势</w:t>
      </w:r>
      <w:r>
        <w:rPr>
          <w:rFonts w:hint="eastAsia"/>
        </w:rPr>
        <w:br/>
      </w:r>
      <w:r>
        <w:rPr>
          <w:rFonts w:hint="eastAsia"/>
        </w:rPr>
        <w:t>　　图表 时尚电商机会</w:t>
      </w:r>
      <w:r>
        <w:rPr>
          <w:rFonts w:hint="eastAsia"/>
        </w:rPr>
        <w:br/>
      </w:r>
      <w:r>
        <w:rPr>
          <w:rFonts w:hint="eastAsia"/>
        </w:rPr>
        <w:t>　　图表 时尚电商威胁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2019-2024年中国时尚电商行业经营效益分析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时尚电商品牌分析</w:t>
      </w:r>
      <w:r>
        <w:rPr>
          <w:rFonts w:hint="eastAsia"/>
        </w:rPr>
        <w:br/>
      </w:r>
      <w:r>
        <w:rPr>
          <w:rFonts w:hint="eastAsia"/>
        </w:rPr>
        <w:t>　　图表 时尚电商企业（一）概述</w:t>
      </w:r>
      <w:r>
        <w:rPr>
          <w:rFonts w:hint="eastAsia"/>
        </w:rPr>
        <w:br/>
      </w:r>
      <w:r>
        <w:rPr>
          <w:rFonts w:hint="eastAsia"/>
        </w:rPr>
        <w:t>　　图表 企业时尚电商业务分析</w:t>
      </w:r>
      <w:r>
        <w:rPr>
          <w:rFonts w:hint="eastAsia"/>
        </w:rPr>
        <w:br/>
      </w:r>
      <w:r>
        <w:rPr>
          <w:rFonts w:hint="eastAsia"/>
        </w:rPr>
        <w:t>　　图表 时尚电商企业（一）经营情况分析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时尚电商企业（一）盈利能力情况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时尚电商企业（二）简介</w:t>
      </w:r>
      <w:r>
        <w:rPr>
          <w:rFonts w:hint="eastAsia"/>
        </w:rPr>
        <w:br/>
      </w:r>
      <w:r>
        <w:rPr>
          <w:rFonts w:hint="eastAsia"/>
        </w:rPr>
        <w:t>　　图表 企业时尚电商业务</w:t>
      </w:r>
      <w:r>
        <w:rPr>
          <w:rFonts w:hint="eastAsia"/>
        </w:rPr>
        <w:br/>
      </w:r>
      <w:r>
        <w:rPr>
          <w:rFonts w:hint="eastAsia"/>
        </w:rPr>
        <w:t>　　图表 时尚电商企业（二）经营情况分析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时尚电商企业（二）盈利能力情况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时尚电商企业（二）偿债能力情况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时尚电商企业（二）运营能力情况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时尚电商企业（二）成长能力情况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时尚电商企业（三）概况</w:t>
      </w:r>
      <w:r>
        <w:rPr>
          <w:rFonts w:hint="eastAsia"/>
        </w:rPr>
        <w:br/>
      </w:r>
      <w:r>
        <w:rPr>
          <w:rFonts w:hint="eastAsia"/>
        </w:rPr>
        <w:t>　　图表 企业时尚电商业务情况</w:t>
      </w:r>
      <w:r>
        <w:rPr>
          <w:rFonts w:hint="eastAsia"/>
        </w:rPr>
        <w:br/>
      </w:r>
      <w:r>
        <w:rPr>
          <w:rFonts w:hint="eastAsia"/>
        </w:rPr>
        <w:t>　　图表 时尚电商企业（三）经营情况分析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时尚电商企业（三）盈利能力情况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时尚电商企业（三）成长能力情况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时尚电商发展有利因素分析</w:t>
      </w:r>
      <w:r>
        <w:rPr>
          <w:rFonts w:hint="eastAsia"/>
        </w:rPr>
        <w:br/>
      </w:r>
      <w:r>
        <w:rPr>
          <w:rFonts w:hint="eastAsia"/>
        </w:rPr>
        <w:t>　　图表 时尚电商发展不利因素分析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进入时尚电商行业壁垒</w:t>
      </w:r>
      <w:r>
        <w:rPr>
          <w:rFonts w:hint="eastAsia"/>
        </w:rPr>
        <w:br/>
      </w:r>
      <w:r>
        <w:rPr>
          <w:rFonts w:hint="eastAsia"/>
        </w:rPr>
        <w:t>　　图表 2025-2031年中国时尚电商行业市场容量预测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2025-2031年中国时尚电商行业风险研究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2025-2031年中国时尚电商行业发展趋势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e1ac3bd144a1" w:history="1">
        <w:r>
          <w:rPr>
            <w:rStyle w:val="Hyperlink"/>
          </w:rPr>
          <w:t>2025-2031年中国时尚电商行业现状调研与市场前景分析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3e1ac3bd144a1" w:history="1">
        <w:r>
          <w:rPr>
            <w:rStyle w:val="Hyperlink"/>
          </w:rPr>
          <w:t>https://www.20087.com/1/51/ShiShangDianShangHangYeFaZhanQianJing.html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热点：电商网站、时尚电商排行、跨境电商前十名公司、时尚电商公司名字、服装电商平台、时尚电商reversible、电商是什么意思、时尚电商广告《白草莓》、电商平台网站大全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7eef3e2d4168" w:history="1">
      <w:r>
        <w:rPr>
          <w:rStyle w:val="Hyperlink"/>
        </w:rPr>
        <w:t>2025-2031年中国时尚电商行业现状调研与市场前景分析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ShangDianShangHangYeFaZhanQianJing.html" TargetMode="External" Id="Rede3e1ac3bd1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ShangDianShangHangYeFaZhanQianJing.html" TargetMode="External" Id="R58797eef3e2d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2025-08-25T06:23:04Z</dcterms:created>
  <dcterms:modified xsi:type="dcterms:W3CDTF">2025-08-25T07:23:04Z</dcterms:modified>
  <dc:subject>2025-2031年中国时尚电商行业现状调研与市场前景分析</dc:subject>
  <dc:title>2025-2031年中国时尚电商行业现状调研与市场前景分析</dc:title>
  <cp:keywords>2025-2031年中国时尚电商行业现状调研与市场前景分析</cp:keywords>
  <dc:description>2025-2031年中国时尚电商行业现状调研与市场前景分析</dc:description>
</cp:coreProperties>
</file>