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9b3b2d0ffb459f" w:history="1">
              <w:r>
                <w:rPr>
                  <w:rStyle w:val="Hyperlink"/>
                </w:rPr>
                <w:t>2026-2032年中国活性炭行业市场调研及发展趋势预测报告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9b3b2d0ffb459f" w:history="1">
              <w:r>
                <w:rPr>
                  <w:rStyle w:val="Hyperlink"/>
                </w:rPr>
                <w:t>2026-2032年中国活性炭行业市场调研及发展趋势预测报告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0825911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9b3b2d0ffb459f" w:history="1">
                <w:r>
                  <w:rPr>
                    <w:rStyle w:val="Hyperlink"/>
                  </w:rPr>
                  <w:t>https://www.20087.com/1/91/HuoXingTanShiChangFenXiBaoGao.html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炭是一种具有发达孔隙结构的吸附材料，广泛应用于水处理、空气净化、食品加工和医药行业。近年来，随着环保法规的严格和公众对健康意识的提高，活性炭的需求量稳步增长。纳米技术的应用，如纳米活性炭，提高了吸附效率和选择性，拓宽了其在精细化工和生物医药领域的应用。</w:t>
      </w:r>
      <w:r>
        <w:rPr>
          <w:rFonts w:hint="eastAsia"/>
        </w:rPr>
        <w:br/>
      </w:r>
      <w:r>
        <w:rPr>
          <w:rFonts w:hint="eastAsia"/>
        </w:rPr>
        <w:t>　　未来，活性炭行业将更加注重功能化和定制化。市场调研网指出，随着材料科学的发展，功能化活性炭，如负载催化剂的活性炭，将为催化反应提供新的平台。同时，针对特定污染物的定制化活性炭将成为趋势，以满足不同工业和民用领域的特殊需求。此外，可再生和生物基活性炭的研发将减少对化石资源的依赖，促进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9b3b2d0ffb459f" w:history="1">
        <w:r>
          <w:rPr>
            <w:rStyle w:val="Hyperlink"/>
          </w:rPr>
          <w:t>2026-2032年中国活性炭行业市场调研及发展趋势预测报告</w:t>
        </w:r>
      </w:hyperlink>
      <w:r>
        <w:rPr>
          <w:rFonts w:hint="eastAsia"/>
        </w:rPr>
        <w:t>》，2025年活性炭行业市场规模达 亿元，预计2032年市场规模将达 亿元，期间年均复合增长率（CAGR）达 %。报告基于多年行业研究积累，结合活性炭市场发展现状，依托行业权威数据资源和长期市场监测数据库，对活性炭市场规模、技术现状及未来方向进行了全面分析。报告梳理了活性炭行业竞争格局，重点评估了主要企业的市场表现及品牌影响力，并通过SWOT分析揭示了活性炭行业机遇与潜在风险。同时，报告对活性炭市场前景和发展趋势进行了科学预测，为投资者提供了投资价值判断和策略建议，助力把握活性炭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活性炭行业概述</w:t>
      </w:r>
      <w:r>
        <w:rPr>
          <w:rFonts w:hint="eastAsia"/>
        </w:rPr>
        <w:br/>
      </w:r>
      <w:r>
        <w:rPr>
          <w:rFonts w:hint="eastAsia"/>
        </w:rPr>
        <w:t>　　第一节 活性炭行业界定</w:t>
      </w:r>
      <w:r>
        <w:rPr>
          <w:rFonts w:hint="eastAsia"/>
        </w:rPr>
        <w:br/>
      </w:r>
      <w:r>
        <w:rPr>
          <w:rFonts w:hint="eastAsia"/>
        </w:rPr>
        <w:t>　　第二节 活性炭行业发展历程</w:t>
      </w:r>
      <w:r>
        <w:rPr>
          <w:rFonts w:hint="eastAsia"/>
        </w:rPr>
        <w:br/>
      </w:r>
      <w:r>
        <w:rPr>
          <w:rFonts w:hint="eastAsia"/>
        </w:rPr>
        <w:t>　　第三节 活性炭产业链分析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二、活性炭产业链模型分析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2025-2026年活性炭行业发展环境及政策分析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活性炭行业经济环境分析</w:t>
      </w:r>
      <w:r>
        <w:rPr>
          <w:rFonts w:hint="eastAsia"/>
        </w:rPr>
        <w:br/>
      </w:r>
      <w:r>
        <w:rPr>
          <w:rFonts w:hint="eastAsia"/>
        </w:rPr>
        <w:t>　　第二节 活性炭行业政策、法规、标准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2025-2026年活性炭行业技术发展现状及趋势分析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活性炭行业技术发展现状分析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国内外活性炭行业技术差异与原因</w:t>
      </w:r>
      <w:r>
        <w:rPr>
          <w:rFonts w:hint="eastAsia"/>
        </w:rPr>
        <w:br/>
      </w:r>
      <w:r>
        <w:rPr>
          <w:rFonts w:hint="eastAsia"/>
        </w:rPr>
        <w:t>　　第三节 活性炭行业技术发展方向、趋势预测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提升活性炭行业技术能力策略建议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中国活性炭行业供给与需求情况分析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2020-2025年中国活性炭行业市场规模</w:t>
      </w:r>
      <w:r>
        <w:rPr>
          <w:rFonts w:hint="eastAsia"/>
        </w:rPr>
        <w:br/>
      </w:r>
      <w:r>
        <w:rPr>
          <w:rFonts w:hint="eastAsia"/>
        </w:rPr>
        <w:t>　　第二节 中国活性炭行业产量情况分析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一、2020-2025年中国活性炭行业产量统计分析</w:t>
      </w:r>
      <w:r>
        <w:rPr>
          <w:rFonts w:hint="eastAsia"/>
        </w:rPr>
        <w:br/>
      </w:r>
      <w:r>
        <w:rPr>
          <w:rFonts w:hint="eastAsia"/>
        </w:rPr>
        <w:t>　　　　二、活性炭行业区域产量分析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三、2026-2032年中国活性炭行业产量预测分析</w:t>
      </w:r>
      <w:r>
        <w:rPr>
          <w:rFonts w:hint="eastAsia"/>
        </w:rPr>
        <w:br/>
      </w:r>
      <w:r>
        <w:rPr>
          <w:rFonts w:hint="eastAsia"/>
        </w:rPr>
        <w:t>　　第三节 中国活性炭行业市场需求概况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一、2020-2025年中国活性炭行业需求情况分析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二、2026年活性炭行业市场需求特点分析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三、2026-2032年中国活性炭行业市场需求预测</w:t>
      </w:r>
      <w:r>
        <w:rPr>
          <w:rFonts w:hint="eastAsia"/>
        </w:rPr>
        <w:br/>
      </w:r>
      <w:r>
        <w:rPr>
          <w:rFonts w:hint="eastAsia"/>
        </w:rPr>
        <w:t>　　第四节 活性炭产业供需平衡状况分析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2020-2025年中国活性炭行业重点地区调研分析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一、中国活性炭行业重点区域市场结构调研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二、**地区活性炭市场调研分析</w:t>
      </w:r>
      <w:r>
        <w:rPr>
          <w:rFonts w:hint="eastAsia"/>
        </w:rPr>
        <w:br/>
      </w:r>
      <w:r>
        <w:rPr>
          <w:rFonts w:hint="eastAsia"/>
        </w:rPr>
        <w:t>　　　　三、**地区活性炭市场调研分析</w:t>
      </w:r>
      <w:r>
        <w:rPr>
          <w:rFonts w:hint="eastAsia"/>
        </w:rPr>
        <w:br/>
      </w:r>
      <w:r>
        <w:rPr>
          <w:rFonts w:hint="eastAsia"/>
        </w:rPr>
        <w:t>　　　　四、**地区活性炭市场调研分析</w:t>
      </w:r>
      <w:r>
        <w:rPr>
          <w:rFonts w:hint="eastAsia"/>
        </w:rPr>
        <w:br/>
      </w:r>
      <w:r>
        <w:rPr>
          <w:rFonts w:hint="eastAsia"/>
        </w:rPr>
        <w:t>　　　　五、**地区活性炭市场调研分析</w:t>
      </w:r>
      <w:r>
        <w:rPr>
          <w:rFonts w:hint="eastAsia"/>
        </w:rPr>
        <w:br/>
      </w:r>
      <w:r>
        <w:rPr>
          <w:rFonts w:hint="eastAsia"/>
        </w:rPr>
        <w:t>　　　　六、**地区活性炭市场调研分析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活性炭细分行业市场调研</w:t>
      </w:r>
      <w:r>
        <w:rPr>
          <w:rFonts w:hint="eastAsia"/>
        </w:rPr>
        <w:br/>
      </w:r>
      <w:r>
        <w:rPr>
          <w:rFonts w:hint="eastAsia"/>
        </w:rPr>
        <w:t>　　第一节 活性炭细分行业（一）调研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活性炭细分行业（二）调研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活性炭行业上、下游市场分析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活性炭行业上游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活性炭行业下游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活性炭行业竞争格局分析</w:t>
      </w:r>
      <w:r>
        <w:rPr>
          <w:rFonts w:hint="eastAsia"/>
        </w:rPr>
        <w:br/>
      </w:r>
      <w:r>
        <w:rPr>
          <w:rFonts w:hint="eastAsia"/>
        </w:rPr>
        <w:t>　　第一节 活性炭行业集中度分析</w:t>
      </w:r>
      <w:r>
        <w:rPr>
          <w:rFonts w:hint="eastAsia"/>
        </w:rPr>
        <w:br/>
      </w:r>
      <w:r>
        <w:rPr>
          <w:rFonts w:hint="eastAsia"/>
        </w:rPr>
        <w:t>　　　　一、活性炭市场集中度分析</w:t>
      </w:r>
      <w:r>
        <w:rPr>
          <w:rFonts w:hint="eastAsia"/>
        </w:rPr>
        <w:br/>
      </w:r>
      <w:r>
        <w:rPr>
          <w:rFonts w:hint="eastAsia"/>
        </w:rPr>
        <w:t>　　　　二、活性炭企业集中度分析</w:t>
      </w:r>
      <w:r>
        <w:rPr>
          <w:rFonts w:hint="eastAsia"/>
        </w:rPr>
        <w:br/>
      </w:r>
      <w:r>
        <w:rPr>
          <w:rFonts w:hint="eastAsia"/>
        </w:rPr>
        <w:t>　　　　三、活性炭区域集中度分析</w:t>
      </w:r>
      <w:r>
        <w:rPr>
          <w:rFonts w:hint="eastAsia"/>
        </w:rPr>
        <w:br/>
      </w:r>
      <w:r>
        <w:rPr>
          <w:rFonts w:hint="eastAsia"/>
        </w:rPr>
        <w:t>　　第二节 活性炭行业竞争格局分析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一、2025-2026年活性炭行业竞争分析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二、2025-2026年中外活性炭产品竞争分析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三、2020-2025年中国活性炭市场竞争分析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四、2026-2032年国内主要活性炭企业动向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活性炭行业重点企业竞争力分析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二、企业活性炭业务分析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活性炭企业发展策略分析</w:t>
      </w:r>
      <w:r>
        <w:rPr>
          <w:rFonts w:hint="eastAsia"/>
        </w:rPr>
        <w:br/>
      </w:r>
      <w:r>
        <w:rPr>
          <w:rFonts w:hint="eastAsia"/>
        </w:rPr>
        <w:t>　　第一节 活性炭市场策略分析</w:t>
      </w:r>
      <w:r>
        <w:rPr>
          <w:rFonts w:hint="eastAsia"/>
        </w:rPr>
        <w:br/>
      </w:r>
      <w:r>
        <w:rPr>
          <w:rFonts w:hint="eastAsia"/>
        </w:rPr>
        <w:t>　　　　一、活性炭价格策略分析</w:t>
      </w:r>
      <w:r>
        <w:rPr>
          <w:rFonts w:hint="eastAsia"/>
        </w:rPr>
        <w:br/>
      </w:r>
      <w:r>
        <w:rPr>
          <w:rFonts w:hint="eastAsia"/>
        </w:rPr>
        <w:t>　　　　二、活性炭渠道策略分析</w:t>
      </w:r>
      <w:r>
        <w:rPr>
          <w:rFonts w:hint="eastAsia"/>
        </w:rPr>
        <w:br/>
      </w:r>
      <w:r>
        <w:rPr>
          <w:rFonts w:hint="eastAsia"/>
        </w:rPr>
        <w:t>　　第二节 活性炭销售策略分析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提高活性炭企业竞争力的策略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一、提高中国活性炭企业核心竞争力的对策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二、活性炭企业提升竞争力的主要方向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三、影响活性炭企业核心竞争力的因素及提升途径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四、提高活性炭企业竞争力的策略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对我国活性炭品牌的战略思考</w:t>
      </w:r>
      <w:r>
        <w:rPr>
          <w:rFonts w:hint="eastAsia"/>
        </w:rPr>
        <w:br/>
      </w:r>
      <w:r>
        <w:rPr>
          <w:rFonts w:hint="eastAsia"/>
        </w:rPr>
        <w:t>　　　　一、活性炭实施品牌战略的意义</w:t>
      </w:r>
      <w:r>
        <w:rPr>
          <w:rFonts w:hint="eastAsia"/>
        </w:rPr>
        <w:br/>
      </w:r>
      <w:r>
        <w:rPr>
          <w:rFonts w:hint="eastAsia"/>
        </w:rPr>
        <w:t>　　　　二、活性炭企业品牌的现状分析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三、我国活性炭企业的品牌战略</w:t>
      </w:r>
      <w:r>
        <w:rPr>
          <w:rFonts w:hint="eastAsia"/>
        </w:rPr>
        <w:br/>
      </w:r>
      <w:r>
        <w:rPr>
          <w:rFonts w:hint="eastAsia"/>
        </w:rPr>
        <w:t>　　　　四、活性炭品牌战略管理的策略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活性炭行业投资风险与控制策略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活性炭行业风险分析</w:t>
      </w:r>
      <w:r>
        <w:rPr>
          <w:rFonts w:hint="eastAsia"/>
        </w:rPr>
        <w:br/>
      </w:r>
      <w:r>
        <w:rPr>
          <w:rFonts w:hint="eastAsia"/>
        </w:rPr>
        <w:t>　　　　一、活性炭市场竞争风险</w:t>
      </w:r>
      <w:r>
        <w:rPr>
          <w:rFonts w:hint="eastAsia"/>
        </w:rPr>
        <w:br/>
      </w:r>
      <w:r>
        <w:rPr>
          <w:rFonts w:hint="eastAsia"/>
        </w:rPr>
        <w:t>　　　　二、活性炭原材料压力风险分析</w:t>
      </w:r>
      <w:r>
        <w:rPr>
          <w:rFonts w:hint="eastAsia"/>
        </w:rPr>
        <w:br/>
      </w:r>
      <w:r>
        <w:rPr>
          <w:rFonts w:hint="eastAsia"/>
        </w:rPr>
        <w:t>　　　　三、活性炭技术风险分析</w:t>
      </w:r>
      <w:r>
        <w:rPr>
          <w:rFonts w:hint="eastAsia"/>
        </w:rPr>
        <w:br/>
      </w:r>
      <w:r>
        <w:rPr>
          <w:rFonts w:hint="eastAsia"/>
        </w:rPr>
        <w:t>　　　　四、活性炭政策和体制风险</w:t>
      </w:r>
      <w:r>
        <w:rPr>
          <w:rFonts w:hint="eastAsia"/>
        </w:rPr>
        <w:br/>
      </w:r>
      <w:r>
        <w:rPr>
          <w:rFonts w:hint="eastAsia"/>
        </w:rPr>
        <w:t>　　　　五、活性炭行业进入退出风险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2026-2032年活性炭行业投资风险及控制策略分析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一、活性炭市场风险及控制策略</w:t>
      </w:r>
      <w:r>
        <w:rPr>
          <w:rFonts w:hint="eastAsia"/>
        </w:rPr>
        <w:br/>
      </w:r>
      <w:r>
        <w:rPr>
          <w:rFonts w:hint="eastAsia"/>
        </w:rPr>
        <w:t>　　　　二、活性炭行业政策风险及控制策略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三、活性炭行业经营风险及控制策略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四、活性炭同业竞争风险及控制策略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五、活性炭行业其他风险及控制策略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2026-2032年中国活性炭行业发展战略与规划分析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2025-2026年中国活性炭业投资概况</w:t>
      </w:r>
      <w:r>
        <w:rPr>
          <w:rFonts w:hint="eastAsia"/>
        </w:rPr>
        <w:br/>
      </w:r>
      <w:r>
        <w:rPr>
          <w:rFonts w:hint="eastAsia"/>
        </w:rPr>
        <w:t>　　　　一、活性炭业投资特点分析</w:t>
      </w:r>
      <w:r>
        <w:rPr>
          <w:rFonts w:hint="eastAsia"/>
        </w:rPr>
        <w:br/>
      </w:r>
      <w:r>
        <w:rPr>
          <w:rFonts w:hint="eastAsia"/>
        </w:rPr>
        <w:t>　　　　二、活性炭业投资政策分析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2026-2032年中国活性炭行业投资机会分析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2026-2032年中国活性炭行业投资风险分析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中智.林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2020-2025年中国活性炭市场规模及增长情况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2020-2025年中国活性炭行业产量及增长趋势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2026-2032年中国活性炭行业产量预测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2020-2025年中国活性炭行业市场需求及增长情况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2026-2032年中国活性炭行业市场需求预测</w:t>
      </w:r>
      <w:r>
        <w:rPr>
          <w:rFonts w:hint="eastAsia"/>
        </w:rPr>
        <w:br/>
      </w:r>
      <w:r>
        <w:rPr>
          <w:rFonts w:hint="eastAsia"/>
        </w:rPr>
        <w:t>　　图表 **地区活性炭市场规模及增长情况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**地区活性炭市场规模及增长情况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**地区活性炭行业市场需求情况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2020-2025年中国活性炭行业出口情况分析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活性炭重点企业经营情况分析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2026年活性炭行业壁垒</w:t>
      </w:r>
      <w:r>
        <w:rPr>
          <w:rFonts w:hint="eastAsia"/>
        </w:rPr>
        <w:br/>
      </w:r>
      <w:r>
        <w:rPr>
          <w:rFonts w:hint="eastAsia"/>
        </w:rPr>
        <w:t>　　图表 2026年活性炭市场前景分析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2026-2032年中国活性炭市场规模预测</w:t>
      </w:r>
      <w:r>
        <w:rPr>
          <w:rFonts w:hint="eastAsia"/>
        </w:rPr>
        <w:br/>
      </w:r>
      <w:r>
        <w:rPr>
          <w:rFonts w:hint="eastAsia"/>
        </w:rPr>
        <w:t>　　图表 2026年活性炭发展趋势预测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9b3b2d0ffb459f" w:history="1">
        <w:r>
          <w:rPr>
            <w:rStyle w:val="Hyperlink"/>
          </w:rPr>
          <w:t>2026-2032年中国活性炭行业市场调研及发展趋势预测报告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0825911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9b3b2d0ffb459f" w:history="1">
        <w:r>
          <w:rPr>
            <w:rStyle w:val="Hyperlink"/>
          </w:rPr>
          <w:t>https://www.20087.com/1/91/HuoXingTanShiChangFenXiBaoGao.html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热点：活性炭的用途有哪些、活性炭制造厂家、活性炭十大名牌、活性炭图片、活性炭碘值800多少钱一吨、活性炭过滤器、水处理活性炭、活性炭的主要成分、活性炭成分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c68942e7f044c6" w:history="1">
      <w:r>
        <w:rPr>
          <w:rStyle w:val="Hyperlink"/>
        </w:rPr>
        <w:t>2026-2032年中国活性炭行业市场调研及发展趋势预测报告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HuoXingTanShiChangFenXiBaoGao.html" TargetMode="External" Id="R7c9b3b2d0ffb45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HuoXingTanShiChangFenXiBaoGao.html" TargetMode="External" Id="R8ac68942e7f044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2026-01-29T01:12:00Z</dcterms:created>
  <dcterms:modified xsi:type="dcterms:W3CDTF">2026-01-29T02:12:00Z</dcterms:modified>
  <dc:subject>2026-2032年中国活性炭行业市场调研及发展趋势预测报告</dc:subject>
  <dc:title>2026-2032年中国活性炭行业市场调研及发展趋势预测报告</dc:title>
  <cp:keywords>2026-2032年中国活性炭行业市场调研及发展趋势预测报告</cp:keywords>
  <dc:description>2026-2032年中国活性炭行业市场调研及发展趋势预测报告</dc:description>
</cp:coreProperties>
</file>