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679ddfe441ae" w:history="1">
              <w:r>
                <w:rPr>
                  <w:rStyle w:val="Hyperlink"/>
                </w:rPr>
                <w:t>2024-2030年中国热水器行业发展研究与前景趋势预测报告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679ddfe441ae" w:history="1">
              <w:r>
                <w:rPr>
                  <w:rStyle w:val="Hyperlink"/>
                </w:rPr>
                <w:t>2024-2030年中国热水器行业发展研究与前景趋势预测报告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0679ddfe441ae" w:history="1">
                <w:r>
                  <w:rPr>
                    <w:rStyle w:val="Hyperlink"/>
                  </w:rPr>
                  <w:t>https://www.20087.com/1/61/ReShuiQiFaZhanQianJingFenXi.html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呈现出多样化和高端化的发展趋势。随着消费者对生活品质的追求，高效节能、智能化、安全性能高的热水器产品越来越受到青睐。技术的不断创新，如冷凝式燃气热水器、空气源热泵热水器和太阳能热水器，满足了不同场景和需求的用户。此外，热水器企业在农村市场的渗透，以及针对农村用户特点开发的产品，也展现了广阔的市场潜力。</w:t>
      </w:r>
      <w:r>
        <w:rPr>
          <w:rFonts w:hint="eastAsia"/>
        </w:rPr>
        <w:br/>
      </w:r>
      <w:r>
        <w:rPr>
          <w:rFonts w:hint="eastAsia"/>
        </w:rPr>
        <w:t>　　未来，热水器行业将更加关注能效提升和智能化。随着能源效率标准的提高，冷凝式和热泵技术将成为市场主流，推动热水器行业向低碳环保方向发展。智能化功能的集成，如远程控制、智能温控和故障自诊断，将提升用户体验，满足个性化需求。同时，热水器企业将加大对农村市场的开发力度，提供适合农村居住环境和能源条件的产品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679ddfe441ae" w:history="1">
        <w:r>
          <w:rPr>
            <w:rStyle w:val="Hyperlink"/>
          </w:rPr>
          <w:t>2024-2030年中国热水器行业发展研究与前景趋势预测报告</w:t>
        </w:r>
      </w:hyperlink>
      <w:r>
        <w:rPr>
          <w:rFonts w:hint="eastAsia"/>
        </w:rPr>
        <w:t>》全面分析了热水器行业的市场规模、供需状况及产业链结构，深入探讨了热水器各细分市场的品牌竞争情况和价格动态，聚焦热水器重点企业经营现状，揭示了行业的集中度和竞争格局。此外，热水器报告对热水器行业的市场前景进行了科学预测，揭示了行业未来的发展趋势、潜在风险和机遇。热水器报告旨在为热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热水器行业概述</w:t>
      </w:r>
      <w:r>
        <w:rPr>
          <w:rFonts w:hint="eastAsia"/>
        </w:rPr>
        <w:br/>
      </w:r>
      <w:r>
        <w:rPr>
          <w:rFonts w:hint="eastAsia"/>
        </w:rPr>
        <w:t>　　第一节 热水器定义与分类</w:t>
      </w:r>
      <w:r>
        <w:rPr>
          <w:rFonts w:hint="eastAsia"/>
        </w:rPr>
        <w:br/>
      </w:r>
      <w:r>
        <w:rPr>
          <w:rFonts w:hint="eastAsia"/>
        </w:rPr>
        <w:t>　　第二节 热水器应用领域</w:t>
      </w:r>
      <w:r>
        <w:rPr>
          <w:rFonts w:hint="eastAsia"/>
        </w:rPr>
        <w:br/>
      </w:r>
      <w:r>
        <w:rPr>
          <w:rFonts w:hint="eastAsia"/>
        </w:rPr>
        <w:t>　　第三节 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一、2023-2024年热水器行业需求现状</w:t>
      </w:r>
      <w:r>
        <w:rPr>
          <w:rFonts w:hint="eastAsia"/>
        </w:rPr>
        <w:br/>
      </w:r>
      <w:r>
        <w:rPr>
          <w:rFonts w:hint="eastAsia"/>
        </w:rPr>
        <w:t>　　　　二、热水器客户群体与需求特点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国内外热水器技术差异与原因</w:t>
      </w:r>
      <w:r>
        <w:rPr>
          <w:rFonts w:hint="eastAsia"/>
        </w:rPr>
        <w:br/>
      </w:r>
      <w:r>
        <w:rPr>
          <w:rFonts w:hint="eastAsia"/>
        </w:rPr>
        <w:t>　　第三节 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2019-2023年中国热水器行业规模情况</w:t>
      </w:r>
      <w:r>
        <w:rPr>
          <w:rFonts w:hint="eastAsia"/>
        </w:rPr>
        <w:br/>
      </w:r>
      <w:r>
        <w:rPr>
          <w:rFonts w:hint="eastAsia"/>
        </w:rPr>
        <w:t>　　　　一、热水器行业企业数量规模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一、热水器行业盈利能力</w:t>
      </w:r>
      <w:r>
        <w:rPr>
          <w:rFonts w:hint="eastAsia"/>
        </w:rPr>
        <w:br/>
      </w:r>
      <w:r>
        <w:rPr>
          <w:rFonts w:hint="eastAsia"/>
        </w:rPr>
        <w:t>　　　　二、热水器行业偿债能力</w:t>
      </w:r>
      <w:r>
        <w:rPr>
          <w:rFonts w:hint="eastAsia"/>
        </w:rPr>
        <w:br/>
      </w:r>
      <w:r>
        <w:rPr>
          <w:rFonts w:hint="eastAsia"/>
        </w:rPr>
        <w:t>　　　　三、热水器行业营运能力</w:t>
      </w:r>
      <w:r>
        <w:rPr>
          <w:rFonts w:hint="eastAsia"/>
        </w:rPr>
        <w:br/>
      </w:r>
      <w:r>
        <w:rPr>
          <w:rFonts w:hint="eastAsia"/>
        </w:rPr>
        <w:t>　　　　四、热水器行业发展能力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中国热水器行业风险与对策</w:t>
      </w:r>
      <w:r>
        <w:rPr>
          <w:rFonts w:hint="eastAsia"/>
        </w:rPr>
        <w:br/>
      </w:r>
      <w:r>
        <w:rPr>
          <w:rFonts w:hint="eastAsia"/>
        </w:rPr>
        <w:t>　　第一节 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三、热水器市场机会</w:t>
      </w:r>
      <w:r>
        <w:rPr>
          <w:rFonts w:hint="eastAsia"/>
        </w:rPr>
        <w:br/>
      </w:r>
      <w:r>
        <w:rPr>
          <w:rFonts w:hint="eastAsia"/>
        </w:rPr>
        <w:t>　　　　四、热水器市场威胁</w:t>
      </w:r>
      <w:r>
        <w:rPr>
          <w:rFonts w:hint="eastAsia"/>
        </w:rPr>
        <w:br/>
      </w:r>
      <w:r>
        <w:rPr>
          <w:rFonts w:hint="eastAsia"/>
        </w:rPr>
        <w:t>　　第二节 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热水器行业类别</w:t>
      </w:r>
      <w:r>
        <w:rPr>
          <w:rFonts w:hint="eastAsia"/>
        </w:rPr>
        <w:br/>
      </w:r>
      <w:r>
        <w:rPr>
          <w:rFonts w:hint="eastAsia"/>
        </w:rPr>
        <w:t>　　图表 热水器行业产业链调研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2023年中国热水器行业产能</w:t>
      </w:r>
      <w:r>
        <w:rPr>
          <w:rFonts w:hint="eastAsia"/>
        </w:rPr>
        <w:br/>
      </w:r>
      <w:r>
        <w:rPr>
          <w:rFonts w:hint="eastAsia"/>
        </w:rPr>
        <w:t>　　图表 2019-2023年中国热水器行业产量统计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2019-2023年中国热水器行情</w:t>
      </w:r>
      <w:r>
        <w:rPr>
          <w:rFonts w:hint="eastAsia"/>
        </w:rPr>
        <w:br/>
      </w:r>
      <w:r>
        <w:rPr>
          <w:rFonts w:hint="eastAsia"/>
        </w:rPr>
        <w:t>　　图表 2019-2023年中国热水器价格走势图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2019-2023年中国热水器进口统计</w:t>
      </w:r>
      <w:r>
        <w:rPr>
          <w:rFonts w:hint="eastAsia"/>
        </w:rPr>
        <w:br/>
      </w:r>
      <w:r>
        <w:rPr>
          <w:rFonts w:hint="eastAsia"/>
        </w:rPr>
        <w:t>　　图表 2019-2023年中国热水器出口统计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679ddfe441ae" w:history="1">
        <w:r>
          <w:rPr>
            <w:rStyle w:val="Hyperlink"/>
          </w:rPr>
          <w:t>2024-2030年中国热水器行业发展研究与前景趋势预测报告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0679ddfe441ae" w:history="1">
        <w:r>
          <w:rPr>
            <w:rStyle w:val="Hyperlink"/>
          </w:rPr>
          <w:t>https://www.20087.com/1/61/ReShuiQiFaZhanQianJingFenXi.html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7266eab34558" w:history="1">
      <w:r>
        <w:rPr>
          <w:rStyle w:val="Hyperlink"/>
        </w:rPr>
        <w:t>2024-2030年中国热水器行业发展研究与前景趋势预测报告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ShuiQiFaZhanQianJingFenXi.html" TargetMode="External" Id="Rb690679ddfe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ShuiQiFaZhanQianJingFenXi.html" TargetMode="External" Id="R1b2d7266eab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2024-09-10T08:17:31Z</dcterms:created>
  <dcterms:modified xsi:type="dcterms:W3CDTF">2024-09-10T09:17:31Z</dcterms:modified>
  <dc:subject>2024-2030年中国热水器行业发展研究与前景趋势预测报告</dc:subject>
  <dc:title>2024-2030年中国热水器行业发展研究与前景趋势预测报告</dc:title>
  <cp:keywords>2024-2030年中国热水器行业发展研究与前景趋势预测报告</cp:keywords>
  <dc:description>2024-2030年中国热水器行业发展研究与前景趋势预测报告</dc:description>
</cp:coreProperties>
</file>