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a505101a2424e" w:history="1">
              <w:r>
                <w:rPr>
                  <w:rStyle w:val="Hyperlink"/>
                </w:rPr>
                <w:t>2025-2031年中国纺织品加工产业发展回顾及走势分析报告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a505101a2424e" w:history="1">
              <w:r>
                <w:rPr>
                  <w:rStyle w:val="Hyperlink"/>
                </w:rPr>
                <w:t>2025-2031年中国纺织品加工产业发展回顾及走势分析报告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a505101a2424e" w:history="1">
                <w:r>
                  <w:rPr>
                    <w:rStyle w:val="Hyperlink"/>
                  </w:rPr>
                  <w:t>https://www.20087.com/1/71/FangZhiPinJiaGongQianJingYuCeBaoGao.html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加工是一种涉及纺纱、织造、染整等多个环节的产业链条，在服装制造、家纺用品等多个领域有着广泛的应用。目前，纺织品加工已经具备较高的生产效率和产品质量，能够满足大部分应用场景的需求。然而，随着技术进步和用户对产品性能要求的提高，如何进一步提升纺织品加工的生产效率和产品附加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纺织品加工的发展将更加注重高效率与高附加值。通过优化生产工艺和引入智能化设备，提高纺织品加工的生产效率和稳定性。同时，引入先进的设计思路和功能性材料，提高产品的附加值和市场竞争力。此外，随着环保理念的普及，开发使用环保材料和绿色生产技术的高效纺织品加工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a505101a2424e" w:history="1">
        <w:r>
          <w:rPr>
            <w:rStyle w:val="Hyperlink"/>
          </w:rPr>
          <w:t>2025-2031年中国纺织品加工产业发展回顾及走势分析报告</w:t>
        </w:r>
      </w:hyperlink>
      <w:r>
        <w:rPr>
          <w:rFonts w:hint="eastAsia"/>
        </w:rPr>
        <w:t>》基于国家统计局及相关行业协会等权威部门数据，结合长期监测的一手资料，系统分析了纺织品加工行业的发展现状、市场规模、供需动态及进出口情况。报告详细解读了纺织品加工产业链上下游、重点区域市场、竞争格局及领先企业的表现，同时评估了纺织品加工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纺织品加工行业概况</w:t>
      </w:r>
      <w:r>
        <w:rPr>
          <w:rFonts w:hint="eastAsia"/>
        </w:rPr>
        <w:br/>
      </w:r>
      <w:r>
        <w:rPr>
          <w:rFonts w:hint="eastAsia"/>
        </w:rPr>
        <w:t>　　第一节 纺织品加工行业定义与特征</w:t>
      </w:r>
      <w:r>
        <w:rPr>
          <w:rFonts w:hint="eastAsia"/>
        </w:rPr>
        <w:br/>
      </w:r>
      <w:r>
        <w:rPr>
          <w:rFonts w:hint="eastAsia"/>
        </w:rPr>
        <w:t>　　第二节 纺织品加工行业发展历程</w:t>
      </w:r>
      <w:r>
        <w:rPr>
          <w:rFonts w:hint="eastAsia"/>
        </w:rPr>
        <w:br/>
      </w:r>
      <w:r>
        <w:rPr>
          <w:rFonts w:hint="eastAsia"/>
        </w:rPr>
        <w:t>　　第三节 纺织品加工产业链分析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纺织品加工行业政策环境分析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二、相关纺织品加工行业标准分析</w:t>
      </w:r>
      <w:r>
        <w:rPr>
          <w:rFonts w:hint="eastAsia"/>
        </w:rPr>
        <w:br/>
      </w:r>
      <w:r>
        <w:rPr>
          <w:rFonts w:hint="eastAsia"/>
        </w:rPr>
        <w:t>　　第三节 纺织品加工行业社会环境分析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2024-2025年全球纺织品加工行业市场运行形势分析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2024-2025年全球纺织品加工行业发展情况</w:t>
      </w:r>
      <w:r>
        <w:rPr>
          <w:rFonts w:hint="eastAsia"/>
        </w:rPr>
        <w:br/>
      </w:r>
      <w:r>
        <w:rPr>
          <w:rFonts w:hint="eastAsia"/>
        </w:rPr>
        <w:t>　　第二节 全球纺织品加工行业发展走势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一、全球纺织品加工行业市场分布情况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二、全球纺织品加工行业发展趋势分析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全球纺织品加工行业重点国家和区域分析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中国纺织品加工市场规模情况</w:t>
      </w:r>
      <w:r>
        <w:rPr>
          <w:rFonts w:hint="eastAsia"/>
        </w:rPr>
        <w:br/>
      </w:r>
      <w:r>
        <w:rPr>
          <w:rFonts w:hint="eastAsia"/>
        </w:rPr>
        <w:t>　　第二节 中国纺织品加工行业盈利情况分析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中国纺织品加工市场需求状况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一、2019-2024年纺织品加工市场需求情况</w:t>
      </w:r>
      <w:r>
        <w:rPr>
          <w:rFonts w:hint="eastAsia"/>
        </w:rPr>
        <w:br/>
      </w:r>
      <w:r>
        <w:rPr>
          <w:rFonts w:hint="eastAsia"/>
        </w:rPr>
        <w:t>　　　　二、2025年纺织品加工行业市场需求特点分析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三、2025-2031年纺织品加工市场需求预测</w:t>
      </w:r>
      <w:r>
        <w:rPr>
          <w:rFonts w:hint="eastAsia"/>
        </w:rPr>
        <w:br/>
      </w:r>
      <w:r>
        <w:rPr>
          <w:rFonts w:hint="eastAsia"/>
        </w:rPr>
        <w:t>　　第四节 中国纺织品加工行业产量情况分析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一、2019-2024年中国纺织品加工行业产量统计分析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二、纺织品加工行业区域产量分析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三、2025-2031年中国纺织品加工行业产量预测分析</w:t>
      </w:r>
      <w:r>
        <w:rPr>
          <w:rFonts w:hint="eastAsia"/>
        </w:rPr>
        <w:br/>
      </w:r>
      <w:r>
        <w:rPr>
          <w:rFonts w:hint="eastAsia"/>
        </w:rPr>
        <w:t>　　第五节 纺织品加工行业市场供需平衡状况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纺织品加工细分市场深度分析</w:t>
      </w:r>
      <w:r>
        <w:rPr>
          <w:rFonts w:hint="eastAsia"/>
        </w:rPr>
        <w:br/>
      </w:r>
      <w:r>
        <w:rPr>
          <w:rFonts w:hint="eastAsia"/>
        </w:rPr>
        <w:t>　　第一节 纺织品加工细分市场（一）发展研究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纺织品加工细分市场（二）发展研究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纺织品加工价格影响因素分析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2019-2024年中国纺织品加工市场价格趋向分析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2025-2031年中国纺织品加工市场价格趋向预测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2019-2024年中国纺织品加工行业总体发展状况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一、纺织品加工行业单位规模情况分析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二、纺织品加工行业人员规模状况分析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三、纺织品加工行业资产规模状况分析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四、纺织品加工行业市场规模状况分析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五、纺织品加工行业敏感性分析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四、纺织品加工行业发展能力分析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2019-2024年中国纺织品加工行业区域市场分析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中国纺织品加工行业区域市场结构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重点地区纺织品加工行业调研分析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二、企业纺织品加工业务分析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纺织品加工市场策略分析</w:t>
      </w:r>
      <w:r>
        <w:rPr>
          <w:rFonts w:hint="eastAsia"/>
        </w:rPr>
        <w:br/>
      </w:r>
      <w:r>
        <w:rPr>
          <w:rFonts w:hint="eastAsia"/>
        </w:rPr>
        <w:t>　　　　一、纺织品加工价格策略分析</w:t>
      </w:r>
      <w:r>
        <w:rPr>
          <w:rFonts w:hint="eastAsia"/>
        </w:rPr>
        <w:br/>
      </w:r>
      <w:r>
        <w:rPr>
          <w:rFonts w:hint="eastAsia"/>
        </w:rPr>
        <w:t>　　　　二、纺织品加工渠道策略分析</w:t>
      </w:r>
      <w:r>
        <w:rPr>
          <w:rFonts w:hint="eastAsia"/>
        </w:rPr>
        <w:br/>
      </w:r>
      <w:r>
        <w:rPr>
          <w:rFonts w:hint="eastAsia"/>
        </w:rPr>
        <w:t>　　第二节 纺织品加工销售策略分析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二、济研：纺织品加工企业提升竞争力的主要方向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四、提高纺织品加工企业竞争力的策略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一、纺织品加工实施品牌战略的意义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三、我国纺织品加工企业的品牌战略</w:t>
      </w:r>
      <w:r>
        <w:rPr>
          <w:rFonts w:hint="eastAsia"/>
        </w:rPr>
        <w:br/>
      </w:r>
      <w:r>
        <w:rPr>
          <w:rFonts w:hint="eastAsia"/>
        </w:rPr>
        <w:t>　　　　四、纺织品加工品牌战略管理的策略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中国纺织品加工产业市场竞争策略建议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中国纺织品加工市场竞争策略建议</w:t>
      </w:r>
      <w:r>
        <w:rPr>
          <w:rFonts w:hint="eastAsia"/>
        </w:rPr>
        <w:br/>
      </w:r>
      <w:r>
        <w:rPr>
          <w:rFonts w:hint="eastAsia"/>
        </w:rPr>
        <w:t>　　　　一、纺织品加工市场定位策略建议</w:t>
      </w:r>
      <w:r>
        <w:rPr>
          <w:rFonts w:hint="eastAsia"/>
        </w:rPr>
        <w:br/>
      </w:r>
      <w:r>
        <w:rPr>
          <w:rFonts w:hint="eastAsia"/>
        </w:rPr>
        <w:t>　　　　二、纺织品加工产品开发策略建议</w:t>
      </w:r>
      <w:r>
        <w:rPr>
          <w:rFonts w:hint="eastAsia"/>
        </w:rPr>
        <w:br/>
      </w:r>
      <w:r>
        <w:rPr>
          <w:rFonts w:hint="eastAsia"/>
        </w:rPr>
        <w:t>　　　　三、纺织品加工渠道竞争策略建议</w:t>
      </w:r>
      <w:r>
        <w:rPr>
          <w:rFonts w:hint="eastAsia"/>
        </w:rPr>
        <w:br/>
      </w:r>
      <w:r>
        <w:rPr>
          <w:rFonts w:hint="eastAsia"/>
        </w:rPr>
        <w:t>　　　　四、纺织品加工品牌竞争策略建议</w:t>
      </w:r>
      <w:r>
        <w:rPr>
          <w:rFonts w:hint="eastAsia"/>
        </w:rPr>
        <w:br/>
      </w:r>
      <w:r>
        <w:rPr>
          <w:rFonts w:hint="eastAsia"/>
        </w:rPr>
        <w:t>　　　　五、纺织品加工价格竞争策略建议</w:t>
      </w:r>
      <w:r>
        <w:rPr>
          <w:rFonts w:hint="eastAsia"/>
        </w:rPr>
        <w:br/>
      </w:r>
      <w:r>
        <w:rPr>
          <w:rFonts w:hint="eastAsia"/>
        </w:rPr>
        <w:t>　　　　六、纺织品加工客户服务策略建议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中国纺织品加工产业竞争战略建议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一、纺织品加工竞争战略选择建议</w:t>
      </w:r>
      <w:r>
        <w:rPr>
          <w:rFonts w:hint="eastAsia"/>
        </w:rPr>
        <w:br/>
      </w:r>
      <w:r>
        <w:rPr>
          <w:rFonts w:hint="eastAsia"/>
        </w:rPr>
        <w:t>　　　　二、纺织品加工产业升级策略建议</w:t>
      </w:r>
      <w:r>
        <w:rPr>
          <w:rFonts w:hint="eastAsia"/>
        </w:rPr>
        <w:br/>
      </w:r>
      <w:r>
        <w:rPr>
          <w:rFonts w:hint="eastAsia"/>
        </w:rPr>
        <w:t>　　　　三、纺织品加工产业转移策略建议</w:t>
      </w:r>
      <w:r>
        <w:rPr>
          <w:rFonts w:hint="eastAsia"/>
        </w:rPr>
        <w:br/>
      </w:r>
      <w:r>
        <w:rPr>
          <w:rFonts w:hint="eastAsia"/>
        </w:rPr>
        <w:t>　　　　四、纺织品加工价值链定位建议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中国纺织品加工行业发展趋势及投资风险分析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2025-2031年纺织品加工行业发展趋势预测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一、中国纺织品加工行业发展方向分析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二、2025年中国纺织品加工行业市场规模预测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三、中国纺织品加工行业供给情况预测分析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四、中国纺织品加工行业需求情况预测分析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当前纺织品加工行业存在的问题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2025-2031年中国纺织品加工行业投资风险分析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一、纺织品加工市场竞争风险</w:t>
      </w:r>
      <w:r>
        <w:rPr>
          <w:rFonts w:hint="eastAsia"/>
        </w:rPr>
        <w:br/>
      </w:r>
      <w:r>
        <w:rPr>
          <w:rFonts w:hint="eastAsia"/>
        </w:rPr>
        <w:t>　　　　二、纺织品加工行业原材料压力风险分析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三、纺织品加工技术风险分析</w:t>
      </w:r>
      <w:r>
        <w:rPr>
          <w:rFonts w:hint="eastAsia"/>
        </w:rPr>
        <w:br/>
      </w:r>
      <w:r>
        <w:rPr>
          <w:rFonts w:hint="eastAsia"/>
        </w:rPr>
        <w:t>　　　　四、纺织品加工行业政策和体制风险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五、纺织品加工行业外资进入现状及对未来市场的威胁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纺织品加工市场前景预测与投资策略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纺织品加工行业市场前景分析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一、2025-2031年纺织品加工市场规模预测</w:t>
      </w:r>
      <w:r>
        <w:rPr>
          <w:rFonts w:hint="eastAsia"/>
        </w:rPr>
        <w:br/>
      </w:r>
      <w:r>
        <w:rPr>
          <w:rFonts w:hint="eastAsia"/>
        </w:rPr>
        <w:t>　　　　二、纺织品加工行业增长驱动因素</w:t>
      </w:r>
      <w:r>
        <w:rPr>
          <w:rFonts w:hint="eastAsia"/>
        </w:rPr>
        <w:br/>
      </w:r>
      <w:r>
        <w:rPr>
          <w:rFonts w:hint="eastAsia"/>
        </w:rPr>
        <w:t>　　　　三、纺织品加工市场供需趋势展望</w:t>
      </w:r>
      <w:r>
        <w:rPr>
          <w:rFonts w:hint="eastAsia"/>
        </w:rPr>
        <w:br/>
      </w:r>
      <w:r>
        <w:rPr>
          <w:rFonts w:hint="eastAsia"/>
        </w:rPr>
        <w:t>　　第二节 纺织品加工行业投资价值分析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一、2025-2031年纺织品加工投资规模预测</w:t>
      </w:r>
      <w:r>
        <w:rPr>
          <w:rFonts w:hint="eastAsia"/>
        </w:rPr>
        <w:br/>
      </w:r>
      <w:r>
        <w:rPr>
          <w:rFonts w:hint="eastAsia"/>
        </w:rPr>
        <w:t>　　　　二、纺织品加工行业盈利能力评估</w:t>
      </w:r>
      <w:r>
        <w:rPr>
          <w:rFonts w:hint="eastAsia"/>
        </w:rPr>
        <w:br/>
      </w:r>
      <w:r>
        <w:rPr>
          <w:rFonts w:hint="eastAsia"/>
        </w:rPr>
        <w:t>　　　　三、纺织品加工行业投资回报分析</w:t>
      </w:r>
      <w:r>
        <w:rPr>
          <w:rFonts w:hint="eastAsia"/>
        </w:rPr>
        <w:br/>
      </w:r>
      <w:r>
        <w:rPr>
          <w:rFonts w:hint="eastAsia"/>
        </w:rPr>
        <w:t>　　第三节 纺织品加工行业经营模式分析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一、纺织品加工生产与营销模式</w:t>
      </w:r>
      <w:r>
        <w:rPr>
          <w:rFonts w:hint="eastAsia"/>
        </w:rPr>
        <w:br/>
      </w:r>
      <w:r>
        <w:rPr>
          <w:rFonts w:hint="eastAsia"/>
        </w:rPr>
        <w:t>　　　　二、纺织品加工行业内外销优势对比</w:t>
      </w:r>
      <w:r>
        <w:rPr>
          <w:rFonts w:hint="eastAsia"/>
        </w:rPr>
        <w:br/>
      </w:r>
      <w:r>
        <w:rPr>
          <w:rFonts w:hint="eastAsia"/>
        </w:rPr>
        <w:t>　　　　三、纺织品加工企业运营策略建议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[.中.智林.]纺织品加工项目投资建议</w:t>
      </w:r>
      <w:r>
        <w:rPr>
          <w:rFonts w:hint="eastAsia"/>
        </w:rPr>
        <w:br/>
      </w:r>
      <w:r>
        <w:rPr>
          <w:rFonts w:hint="eastAsia"/>
        </w:rPr>
        <w:t>　　　　一、纺织品加工技术应用要点</w:t>
      </w:r>
      <w:r>
        <w:rPr>
          <w:rFonts w:hint="eastAsia"/>
        </w:rPr>
        <w:br/>
      </w:r>
      <w:r>
        <w:rPr>
          <w:rFonts w:hint="eastAsia"/>
        </w:rPr>
        <w:t>　　　　二、纺织品加工项目投资风险控制</w:t>
      </w:r>
      <w:r>
        <w:rPr>
          <w:rFonts w:hint="eastAsia"/>
        </w:rPr>
        <w:br/>
      </w:r>
      <w:r>
        <w:rPr>
          <w:rFonts w:hint="eastAsia"/>
        </w:rPr>
        <w:t>　　　　三、纺织品加工生产开发关键点</w:t>
      </w:r>
      <w:r>
        <w:rPr>
          <w:rFonts w:hint="eastAsia"/>
        </w:rPr>
        <w:br/>
      </w:r>
      <w:r>
        <w:rPr>
          <w:rFonts w:hint="eastAsia"/>
        </w:rPr>
        <w:t>　　　　四、纺织品加工市场拓展策略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纺织品加工行业历程</w:t>
      </w:r>
      <w:r>
        <w:rPr>
          <w:rFonts w:hint="eastAsia"/>
        </w:rPr>
        <w:br/>
      </w:r>
      <w:r>
        <w:rPr>
          <w:rFonts w:hint="eastAsia"/>
        </w:rPr>
        <w:t>　　图表 纺织品加工行业生命周期</w:t>
      </w:r>
      <w:r>
        <w:rPr>
          <w:rFonts w:hint="eastAsia"/>
        </w:rPr>
        <w:br/>
      </w:r>
      <w:r>
        <w:rPr>
          <w:rFonts w:hint="eastAsia"/>
        </w:rPr>
        <w:t>　　图表 纺织品加工行业产业链分析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2025年中国纺织品加工市场前景分析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a505101a2424e" w:history="1">
        <w:r>
          <w:rPr>
            <w:rStyle w:val="Hyperlink"/>
          </w:rPr>
          <w:t>2025-2031年中国纺织品加工产业发展回顾及走势分析报告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a505101a2424e" w:history="1">
        <w:r>
          <w:rPr>
            <w:rStyle w:val="Hyperlink"/>
          </w:rPr>
          <w:t>https://www.20087.com/1/71/FangZhiPinJiaGongQianJingYuCeBaoGao.html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热点：纺织品加工属于什么行业、纺织品加工厂投资多少钱、纺织品加工厂就加工哪些东西、纺织品加工厂如何生存、纺织品加工合同模板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e7981e8249a5" w:history="1">
      <w:r>
        <w:rPr>
          <w:rStyle w:val="Hyperlink"/>
        </w:rPr>
        <w:t>2025-2031年中国纺织品加工产业发展回顾及走势分析报告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angZhiPinJiaGongQianJingYuCeBaoGao.html" TargetMode="External" Id="Rf92a505101a2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angZhiPinJiaGongQianJingYuCeBaoGao.html" TargetMode="External" Id="R4193e7981e8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2024-08-30T00:25:00Z</dcterms:created>
  <dcterms:modified xsi:type="dcterms:W3CDTF">2024-08-30T01:25:00Z</dcterms:modified>
  <dc:subject>2025-2031年中国纺织品加工产业发展回顾及走势分析报告</dc:subject>
  <dc:title>2025-2031年中国纺织品加工产业发展回顾及走势分析报告</dc:title>
  <cp:keywords>2025-2031年中国纺织品加工产业发展回顾及走势分析报告</cp:keywords>
  <dc:description>2025-2031年中国纺织品加工产业发展回顾及走势分析报告</dc:description>
</cp:coreProperties>
</file>