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861f1664140c9" w:history="1">
              <w:r>
                <w:rPr>
                  <w:rStyle w:val="Hyperlink"/>
                </w:rPr>
                <w:t>2025-2031年中国音像制品行业市场研究及前景分析报告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861f1664140c9" w:history="1">
              <w:r>
                <w:rPr>
                  <w:rStyle w:val="Hyperlink"/>
                </w:rPr>
                <w:t>2025-2031年中国音像制品行业市场研究及前景分析报告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861f1664140c9" w:history="1">
                <w:r>
                  <w:rPr>
                    <w:rStyle w:val="Hyperlink"/>
                  </w:rPr>
                  <w:t>https://www.20087.com/1/31/YinXiangZhiPinHangYeWeiLaiQuShi.html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像制品包括音乐唱片、电影DVD、有声读物等，是文化传播和娱乐消费的重要载体。近年来，虽然数字媒体的兴起对传统音像制品市场产生了冲击，但实体音像制品仍保持着一定的市场份额，尤其是对于收藏爱好者和追求高质量视听体验的消费者而言。随着高清音视频技术的发展，如高解析度音频和蓝光碟片，音像制品在音质和画质上的优势得到进一步强化，满足了专业听众和影迷的高品质需求。此外，限量版、签名版等特色音像制品的推出，增加了产品的附加值，吸引了特定消费群体的关注。</w:t>
      </w:r>
      <w:r>
        <w:rPr>
          <w:rFonts w:hint="eastAsia"/>
        </w:rPr>
        <w:br/>
      </w:r>
      <w:r>
        <w:rPr>
          <w:rFonts w:hint="eastAsia"/>
        </w:rPr>
        <w:t>　　未来，音像制品行业将面临数字化转型和个性化服务的双重挑战。一方面，随着互联网和移动通信技术的普及，消费者对在线音乐和视频流媒体服务的依赖程度加深，促使音像制品生产商探索线上线下融合的新商业模式，如数字版权销售、定制化内容推送等。另一方面，音像制品的设计和包装将更加注重艺术性和文化内涵，以满足消费者对精神层面的追求，同时，通过增强现实（AR）、虚拟现实（VR）等技术，为用户提供沉浸式的互动体验，成为行业创新的亮点。此外，环保材料的应用和循环经济的实践，将是音像制品行业实现可持续发展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861f1664140c9" w:history="1">
        <w:r>
          <w:rPr>
            <w:rStyle w:val="Hyperlink"/>
          </w:rPr>
          <w:t>2025-2031年中国音像制品行业市场研究及前景分析报告</w:t>
        </w:r>
      </w:hyperlink>
      <w:r>
        <w:rPr>
          <w:rFonts w:hint="eastAsia"/>
        </w:rPr>
        <w:t>》基于国家统计局及相关行业协会等权威部门数据，结合长期监测的一手资料，系统分析了音像制品行业的发展现状、市场规模、供需动态及进出口情况。报告详细解读了音像制品产业链上下游、重点区域市场、竞争格局及领先企业的表现，同时评估了音像制品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音像制品行业概述</w:t>
      </w:r>
      <w:r>
        <w:rPr>
          <w:rFonts w:hint="eastAsia"/>
        </w:rPr>
        <w:br/>
      </w:r>
      <w:r>
        <w:rPr>
          <w:rFonts w:hint="eastAsia"/>
        </w:rPr>
        <w:t>　　第一节 音像制品行业界定</w:t>
      </w:r>
      <w:r>
        <w:rPr>
          <w:rFonts w:hint="eastAsia"/>
        </w:rPr>
        <w:br/>
      </w:r>
      <w:r>
        <w:rPr>
          <w:rFonts w:hint="eastAsia"/>
        </w:rPr>
        <w:t>　　第二节 音像制品行业发展历程</w:t>
      </w:r>
      <w:r>
        <w:rPr>
          <w:rFonts w:hint="eastAsia"/>
        </w:rPr>
        <w:br/>
      </w:r>
      <w:r>
        <w:rPr>
          <w:rFonts w:hint="eastAsia"/>
        </w:rPr>
        <w:t>　　第三节 音像制品产业链分析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二、音像制品产业链模型分析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中国音像制品行业发展环境分析</w:t>
      </w:r>
      <w:r>
        <w:rPr>
          <w:rFonts w:hint="eastAsia"/>
        </w:rPr>
        <w:br/>
      </w:r>
      <w:r>
        <w:rPr>
          <w:rFonts w:hint="eastAsia"/>
        </w:rPr>
        <w:t>　　第一节 音像制品行业经济环境分析</w:t>
      </w:r>
      <w:r>
        <w:rPr>
          <w:rFonts w:hint="eastAsia"/>
        </w:rPr>
        <w:br/>
      </w:r>
      <w:r>
        <w:rPr>
          <w:rFonts w:hint="eastAsia"/>
        </w:rPr>
        <w:t>　　第二节 音像制品行业政策环境分析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一、音像制品行业相关政策</w:t>
      </w:r>
      <w:r>
        <w:rPr>
          <w:rFonts w:hint="eastAsia"/>
        </w:rPr>
        <w:br/>
      </w:r>
      <w:r>
        <w:rPr>
          <w:rFonts w:hint="eastAsia"/>
        </w:rPr>
        <w:t>　　　　二、音像制品行业相关标准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2024-2025年音像制品行业技术发展现状及趋势分析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音像制品行业技术发展现状分析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国内外音像制品行业技术差异与原因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音像制品行业技术发展方向、趋势预测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提升音像制品行业技术能力策略建议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2019-2024年中国音像制品行业发展现状分析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中国音像制品行业发展现状</w:t>
      </w:r>
      <w:r>
        <w:rPr>
          <w:rFonts w:hint="eastAsia"/>
        </w:rPr>
        <w:br/>
      </w:r>
      <w:r>
        <w:rPr>
          <w:rFonts w:hint="eastAsia"/>
        </w:rPr>
        <w:t>　　　　一、音像制品行业品牌发展现状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二、音像制品行业需求市场现状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三、音像制品市场需求层次分析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四、中国音像制品市场走向分析</w:t>
      </w:r>
      <w:r>
        <w:rPr>
          <w:rFonts w:hint="eastAsia"/>
        </w:rPr>
        <w:br/>
      </w:r>
      <w:r>
        <w:rPr>
          <w:rFonts w:hint="eastAsia"/>
        </w:rPr>
        <w:t>　　第二节 中国音像制品行业存在的问题</w:t>
      </w:r>
      <w:r>
        <w:rPr>
          <w:rFonts w:hint="eastAsia"/>
        </w:rPr>
        <w:br/>
      </w:r>
      <w:r>
        <w:rPr>
          <w:rFonts w:hint="eastAsia"/>
        </w:rPr>
        <w:t>　　　　一、音像制品产品市场存在的主要问题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二、国内音像制品产品市场的三大瓶颈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三、音像制品产品市场遭遇的规模难题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对中国音像制品市场的分析及思考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一、音像制品市场特点</w:t>
      </w:r>
      <w:r>
        <w:rPr>
          <w:rFonts w:hint="eastAsia"/>
        </w:rPr>
        <w:br/>
      </w:r>
      <w:r>
        <w:rPr>
          <w:rFonts w:hint="eastAsia"/>
        </w:rPr>
        <w:t>　　　　二、音像制品市场分析</w:t>
      </w:r>
      <w:r>
        <w:rPr>
          <w:rFonts w:hint="eastAsia"/>
        </w:rPr>
        <w:br/>
      </w:r>
      <w:r>
        <w:rPr>
          <w:rFonts w:hint="eastAsia"/>
        </w:rPr>
        <w:t>　　　　三、音像制品市场变化的方向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四、中国音像制品行业发展的新思路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五、对我国音像制品行业发展的思考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中国音像制品行业供给与需求情况分析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2019-2024年中国音像制品行业总体规模</w:t>
      </w:r>
      <w:r>
        <w:rPr>
          <w:rFonts w:hint="eastAsia"/>
        </w:rPr>
        <w:br/>
      </w:r>
      <w:r>
        <w:rPr>
          <w:rFonts w:hint="eastAsia"/>
        </w:rPr>
        <w:t>　　第二节 中国音像制品行业盈利情况分析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中国音像制品行业产量情况分析与预测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一、2019-2024年中国音像制品行业产量统计分析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二、音像制品行业区域产量分析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三、2025-2031年中国音像制品行业产量预测分析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中国音像制品行业需求概况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一、2019-2024年中国音像制品行业需求情况分析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二、2025年中国音像制品行业市场需求特点分析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三、2025-2031年中国音像制品市场需求预测分析</w:t>
      </w:r>
      <w:r>
        <w:rPr>
          <w:rFonts w:hint="eastAsia"/>
        </w:rPr>
        <w:br/>
      </w:r>
      <w:r>
        <w:rPr>
          <w:rFonts w:hint="eastAsia"/>
        </w:rPr>
        <w:t>　　第五节 音像制品产业供需平衡状况分析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中国音像制品行业规模与效益分析预测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音像制品行业规模分析及预测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一、2019-2024年音像制品行业资产规模变化分析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二、2025-2031年音像制品行业资产规模预测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三、2019-2024年音像制品行业收入和利润变化分析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四、2025-2031年音像制品行业收入和利润预测</w:t>
      </w:r>
      <w:r>
        <w:rPr>
          <w:rFonts w:hint="eastAsia"/>
        </w:rPr>
        <w:br/>
      </w:r>
      <w:r>
        <w:rPr>
          <w:rFonts w:hint="eastAsia"/>
        </w:rPr>
        <w:t>　　第二节 音像制品行业效益分析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一、2019-2024年音像制品行业三费变化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二、2019-2024年音像制品行业效益分析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2019-2024年中国音像制品行业区域市场分析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中国音像制品行业区域市场结构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重点地区音像制品行业调研分析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一、重点地区（一）音像制品市场分析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二、重点地区（二）音像制品市场分析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三、重点地区（三）音像制品市场分析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四、重点地区（四）音像制品市场分析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五、重点地区（五）音像制品市场分析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音像制品细分市场深度分析</w:t>
      </w:r>
      <w:r>
        <w:rPr>
          <w:rFonts w:hint="eastAsia"/>
        </w:rPr>
        <w:br/>
      </w:r>
      <w:r>
        <w:rPr>
          <w:rFonts w:hint="eastAsia"/>
        </w:rPr>
        <w:t>　　第一节 音像制品细分市场（一）发展研究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音像制品细分市场（二）发展研究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音像制品行业重点企业竞争力分析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二、企业音像制品业务分析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二、企业音像制品业务分析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二、企业音像制品业务分析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二、企业音像制品业务分析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二、企业音像制品业务分析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二、企业音像制品业务分析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音像制品企业发展战略与竞争力提升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音像制品市场营销策略分析</w:t>
      </w:r>
      <w:r>
        <w:rPr>
          <w:rFonts w:hint="eastAsia"/>
        </w:rPr>
        <w:br/>
      </w:r>
      <w:r>
        <w:rPr>
          <w:rFonts w:hint="eastAsia"/>
        </w:rPr>
        <w:t>　　　　一、音像制品定价策略与市场定位</w:t>
      </w:r>
      <w:r>
        <w:rPr>
          <w:rFonts w:hint="eastAsia"/>
        </w:rPr>
        <w:br/>
      </w:r>
      <w:r>
        <w:rPr>
          <w:rFonts w:hint="eastAsia"/>
        </w:rPr>
        <w:t>　　　　二、音像制品渠道布局与分销策略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音像制品品牌建设与推广策略</w:t>
      </w:r>
      <w:r>
        <w:rPr>
          <w:rFonts w:hint="eastAsia"/>
        </w:rPr>
        <w:br/>
      </w:r>
      <w:r>
        <w:rPr>
          <w:rFonts w:hint="eastAsia"/>
        </w:rPr>
        <w:t>　　　　一、音像制品品牌定位与价值主张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音像制品企业竞争力提升路径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二、音像制品技术创新与研发投入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音像制品企业战略规划与实施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二、音像制品行业品牌竞争格局分析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音像制品行业投资效益及风险分析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音像制品行业投资效益分析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一、音像制品行业投资状况分析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二、音像制品行业投资效益分析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三、2025年音像制品行业投资趋势预测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四、2025年音像制品行业投资方向</w:t>
      </w:r>
      <w:r>
        <w:rPr>
          <w:rFonts w:hint="eastAsia"/>
        </w:rPr>
        <w:br/>
      </w:r>
      <w:r>
        <w:rPr>
          <w:rFonts w:hint="eastAsia"/>
        </w:rPr>
        <w:t>　　　　五、2025年音像制品行业投资建议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2025-2031年音像制品行业投资风险及控制策略分析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一、音像制品市场风险及控制策略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二、音像制品行业政策风险及控制策略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三、音像制品经营风险及控制策略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四、音像制品同业竞争风险及控制策略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五、音像制品行业其他风险及控制策略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音像制品行业投资风险及建议</w:t>
      </w:r>
      <w:r>
        <w:rPr>
          <w:rFonts w:hint="eastAsia"/>
        </w:rPr>
        <w:br/>
      </w:r>
      <w:r>
        <w:rPr>
          <w:rFonts w:hint="eastAsia"/>
        </w:rPr>
        <w:t>　　第一节 音像制品行业进入壁垒分析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音像制品行业投资风险分析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音像制品行业盈利模式分析</w:t>
      </w:r>
      <w:r>
        <w:rPr>
          <w:rFonts w:hint="eastAsia"/>
        </w:rPr>
        <w:br/>
      </w:r>
      <w:r>
        <w:rPr>
          <w:rFonts w:hint="eastAsia"/>
        </w:rPr>
        <w:t>　　　　一、音像制品行业盈利模式分析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二、音像制品行业盈利因素分析</w:t>
      </w:r>
      <w:r>
        <w:rPr>
          <w:rFonts w:hint="eastAsia"/>
        </w:rPr>
        <w:br/>
      </w:r>
      <w:r>
        <w:rPr>
          <w:rFonts w:hint="eastAsia"/>
        </w:rPr>
        <w:t>　　第四节 音像制品行业投资建议</w:t>
      </w:r>
      <w:r>
        <w:rPr>
          <w:rFonts w:hint="eastAsia"/>
        </w:rPr>
        <w:br/>
      </w:r>
      <w:r>
        <w:rPr>
          <w:rFonts w:hint="eastAsia"/>
        </w:rPr>
        <w:t>　　　　一、音像制品行业投资机会</w:t>
      </w:r>
      <w:r>
        <w:rPr>
          <w:rFonts w:hint="eastAsia"/>
        </w:rPr>
        <w:br/>
      </w:r>
      <w:r>
        <w:rPr>
          <w:rFonts w:hint="eastAsia"/>
        </w:rPr>
        <w:t>　　　　二、音像制品行业投资建议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音像制品市场预测及项目投资建议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中国音像制品行业生产、营销企业投资运作模式分析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音像制品行业外销与内销优势分析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2025-2031年中国音像制品行业市场规模及增长趋势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2025-2031年中国音像制品行业投资规模预测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2025-2031年音像制品行业市场盈利预测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(中.智.林)音像制品行业项目投资建议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一、音像制品技术应用注意事项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二、音像制品项目投资注意事项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三、音像制品生产开发注意事项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四、音像制品销售注意事项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2019-2024年中国音像制品市场规模及增长情况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2025-2031年中国音像制品行业产量预测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2025-2031年中国音像制品行业市场需求预测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**地区音像制品市场规模及增长情况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**地区音像制品行业市场需求情况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**地区音像制品市场规模及增长情况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**地区音像制品行业市场需求情况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2025-2031年中国音像制品行业产品市场价格走势预测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音像制品重点企业经营情况分析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音像制品重点企业经营情况分析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2025-2031年中国音像制品市场规模预测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2025-2031年中国音像制品行业利润预测</w:t>
      </w:r>
      <w:r>
        <w:rPr>
          <w:rFonts w:hint="eastAsia"/>
        </w:rPr>
        <w:br/>
      </w:r>
      <w:r>
        <w:rPr>
          <w:rFonts w:hint="eastAsia"/>
        </w:rPr>
        <w:t>　　图表 2025年音像制品行业壁垒</w:t>
      </w:r>
      <w:r>
        <w:rPr>
          <w:rFonts w:hint="eastAsia"/>
        </w:rPr>
        <w:br/>
      </w:r>
      <w:r>
        <w:rPr>
          <w:rFonts w:hint="eastAsia"/>
        </w:rPr>
        <w:t>　　图表 2025年音像制品市场前景分析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2025-2031年中国音像制品市场需求预测</w:t>
      </w:r>
      <w:r>
        <w:rPr>
          <w:rFonts w:hint="eastAsia"/>
        </w:rPr>
        <w:br/>
      </w:r>
      <w:r>
        <w:rPr>
          <w:rFonts w:hint="eastAsia"/>
        </w:rPr>
        <w:t>　　图表 2025年音像制品发展趋势预测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861f1664140c9" w:history="1">
        <w:r>
          <w:rPr>
            <w:rStyle w:val="Hyperlink"/>
          </w:rPr>
          <w:t>2025-2031年中国音像制品行业市场研究及前景分析报告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861f1664140c9" w:history="1">
        <w:r>
          <w:rPr>
            <w:rStyle w:val="Hyperlink"/>
          </w:rPr>
          <w:t>https://www.20087.com/1/31/YinXiangZhiPinHangYeWeiLaiQuShi.html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热点：音像制作服务、音像制品包括哪些、中国标准音像制品编码、音像制品管理条例、音像制品制作、音像制品增值税税率、音像制作、音像制品制作许可证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04acf8b7d456b" w:history="1">
      <w:r>
        <w:rPr>
          <w:rStyle w:val="Hyperlink"/>
        </w:rPr>
        <w:t>2025-2031年中国音像制品行业市场研究及前景分析报告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inXiangZhiPinHangYeWeiLaiQuShi.html" TargetMode="External" Id="Ra79861f16641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inXiangZhiPinHangYeWeiLaiQuShi.html" TargetMode="External" Id="R23a04acf8b7d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2025-01-09T02:50:00Z</dcterms:created>
  <dcterms:modified xsi:type="dcterms:W3CDTF">2025-01-09T03:50:00Z</dcterms:modified>
  <dc:subject>2025-2031年中国音像制品行业市场研究及前景分析报告</dc:subject>
  <dc:title>2025-2031年中国音像制品行业市场研究及前景分析报告</dc:title>
  <cp:keywords>2025-2031年中国音像制品行业市场研究及前景分析报告</cp:keywords>
  <dc:description>2025-2031年中国音像制品行业市场研究及前景分析报告</dc:description>
</cp:coreProperties>
</file>