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755861b244c3f" w:history="1">
              <w:r>
                <w:rPr>
                  <w:rStyle w:val="Hyperlink"/>
                </w:rPr>
                <w:t>2025-2031年全球与中国美术用品行业研究及市场前景分析报告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755861b244c3f" w:history="1">
              <w:r>
                <w:rPr>
                  <w:rStyle w:val="Hyperlink"/>
                </w:rPr>
                <w:t>2025-2031年全球与中国美术用品行业研究及市场前景分析报告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755861b244c3f" w:history="1">
                <w:r>
                  <w:rPr>
                    <w:rStyle w:val="Hyperlink"/>
                  </w:rPr>
                  <w:t>https://www.20087.com/2/11/MeiShuYongPinDeQianJingQuShi.html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用品行业涵盖了颜料、画笔、画纸、画布、画框等一系列产品，目前市场上美术用品种类繁多，品质参差不齐，既有面向专业艺术家的高端品牌，也有面向初学者和学生群体的大众化产品。随着教育和文化产业的繁荣，美术用品市场需求呈现出多元化和个性化特征，同时也更加注重环保和安全标准。</w:t>
      </w:r>
      <w:r>
        <w:rPr>
          <w:rFonts w:hint="eastAsia"/>
        </w:rPr>
        <w:br/>
      </w:r>
      <w:r>
        <w:rPr>
          <w:rFonts w:hint="eastAsia"/>
        </w:rPr>
        <w:t>　　美术用品行业的未来发展趋势将体现在以下几个方面：一是产品创新和质量提升，新材料和新技术的应用将使美术用品的性能、色彩表现力和耐久性得到改善；二是绿色和环保，无毒无害、可再生材料的美术用品将逐渐占据主导地位；三是数字化和智能化，结合AR/VR技术，美术用品将与数字艺术创作相结合，为用户提供更丰富的创作体验；四是艺术教育普及和个性化需求增长，将推动美术用品市场细分化，满足不同层次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755861b244c3f" w:history="1">
        <w:r>
          <w:rPr>
            <w:rStyle w:val="Hyperlink"/>
          </w:rPr>
          <w:t>2025-2031年全球与中国美术用品行业研究及市场前景分析报告</w:t>
        </w:r>
      </w:hyperlink>
      <w:r>
        <w:rPr>
          <w:rFonts w:hint="eastAsia"/>
        </w:rPr>
        <w:t>》从产业链视角出发，系统分析了美术用品行业的市场现状与需求动态，详细解读了美术用品市场规模、价格波动及上下游影响因素。报告深入剖析了美术用品细分领域的发展特点，基于权威数据对市场前景及未来趋势进行了科学预测，同时揭示了美术用品重点企业的竞争格局与市场集中度变化。报告客观翔实地指出了美术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中国美术用品概述</w:t>
      </w:r>
      <w:r>
        <w:rPr>
          <w:rFonts w:hint="eastAsia"/>
        </w:rPr>
        <w:br/>
      </w:r>
      <w:r>
        <w:rPr>
          <w:rFonts w:hint="eastAsia"/>
        </w:rPr>
        <w:t>　　第一节 美术用品行业定义</w:t>
      </w:r>
      <w:r>
        <w:rPr>
          <w:rFonts w:hint="eastAsia"/>
        </w:rPr>
        <w:br/>
      </w:r>
      <w:r>
        <w:rPr>
          <w:rFonts w:hint="eastAsia"/>
        </w:rPr>
        <w:t>　　第二节 美术用品行业发展特性</w:t>
      </w:r>
      <w:r>
        <w:rPr>
          <w:rFonts w:hint="eastAsia"/>
        </w:rPr>
        <w:br/>
      </w:r>
      <w:r>
        <w:rPr>
          <w:rFonts w:hint="eastAsia"/>
        </w:rPr>
        <w:t>　　第三节 美术用品产业链分析</w:t>
      </w:r>
      <w:r>
        <w:rPr>
          <w:rFonts w:hint="eastAsia"/>
        </w:rPr>
        <w:br/>
      </w:r>
      <w:r>
        <w:rPr>
          <w:rFonts w:hint="eastAsia"/>
        </w:rPr>
        <w:t>　　第四节 美术用品行业生命周期分析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2024-2025年国外美术用品市场发展概况</w:t>
      </w:r>
      <w:r>
        <w:rPr>
          <w:rFonts w:hint="eastAsia"/>
        </w:rPr>
        <w:br/>
      </w:r>
      <w:r>
        <w:rPr>
          <w:rFonts w:hint="eastAsia"/>
        </w:rPr>
        <w:t>　　第一节 全球美术用品市场发展分析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北美地区主要国家美术用品市场概况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欧盟地区主要国家美术用品市场概况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亚洲地区主要国家美术用品市场概况</w:t>
      </w:r>
      <w:r>
        <w:rPr>
          <w:rFonts w:hint="eastAsia"/>
        </w:rPr>
        <w:br/>
      </w:r>
      <w:r>
        <w:rPr>
          <w:rFonts w:hint="eastAsia"/>
        </w:rPr>
        <w:t>　　第五节 全球美术用品市场发展预测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2024-2025年中国美术用品发展环境分析</w:t>
      </w:r>
      <w:r>
        <w:rPr>
          <w:rFonts w:hint="eastAsia"/>
        </w:rPr>
        <w:br/>
      </w:r>
      <w:r>
        <w:rPr>
          <w:rFonts w:hint="eastAsia"/>
        </w:rPr>
        <w:t>　　第一节 美术用品行业经济环境分析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美术用品行业相关政策、标准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2024-2025年美术用品行业技术发展现状及趋势分析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美术用品行业技术发展现状分析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国内外美术用品行业技术差异与原因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美术用品行业技术发展方向、趋势预测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提升美术用品行业技术能力策略建议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2024-2025年美术用品市场特性分析</w:t>
      </w:r>
      <w:r>
        <w:rPr>
          <w:rFonts w:hint="eastAsia"/>
        </w:rPr>
        <w:br/>
      </w:r>
      <w:r>
        <w:rPr>
          <w:rFonts w:hint="eastAsia"/>
        </w:rPr>
        <w:t>　　第一节 美术用品行业集中度分析</w:t>
      </w:r>
      <w:r>
        <w:rPr>
          <w:rFonts w:hint="eastAsia"/>
        </w:rPr>
        <w:br/>
      </w:r>
      <w:r>
        <w:rPr>
          <w:rFonts w:hint="eastAsia"/>
        </w:rPr>
        <w:t>　　第二节 美术用品行业SWOT分析</w:t>
      </w:r>
      <w:r>
        <w:rPr>
          <w:rFonts w:hint="eastAsia"/>
        </w:rPr>
        <w:br/>
      </w:r>
      <w:r>
        <w:rPr>
          <w:rFonts w:hint="eastAsia"/>
        </w:rPr>
        <w:t>　　　　一、美术用品行业优势</w:t>
      </w:r>
      <w:r>
        <w:rPr>
          <w:rFonts w:hint="eastAsia"/>
        </w:rPr>
        <w:br/>
      </w:r>
      <w:r>
        <w:rPr>
          <w:rFonts w:hint="eastAsia"/>
        </w:rPr>
        <w:t>　　　　二、美术用品行业劣势</w:t>
      </w:r>
      <w:r>
        <w:rPr>
          <w:rFonts w:hint="eastAsia"/>
        </w:rPr>
        <w:br/>
      </w:r>
      <w:r>
        <w:rPr>
          <w:rFonts w:hint="eastAsia"/>
        </w:rPr>
        <w:t>　　　　三、美术用品行业机会</w:t>
      </w:r>
      <w:r>
        <w:rPr>
          <w:rFonts w:hint="eastAsia"/>
        </w:rPr>
        <w:br/>
      </w:r>
      <w:r>
        <w:rPr>
          <w:rFonts w:hint="eastAsia"/>
        </w:rPr>
        <w:t>　　　　四、美术用品行业风险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2024-2025年中国美术用品发展现状</w:t>
      </w:r>
      <w:r>
        <w:rPr>
          <w:rFonts w:hint="eastAsia"/>
        </w:rPr>
        <w:br/>
      </w:r>
      <w:r>
        <w:rPr>
          <w:rFonts w:hint="eastAsia"/>
        </w:rPr>
        <w:t>　　第一节 中国美术用品市场现状分析</w:t>
      </w:r>
      <w:r>
        <w:rPr>
          <w:rFonts w:hint="eastAsia"/>
        </w:rPr>
        <w:br/>
      </w:r>
      <w:r>
        <w:rPr>
          <w:rFonts w:hint="eastAsia"/>
        </w:rPr>
        <w:t>　　第二节 中国美术用品行业产量情况分析及预测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一、美术用品总体产能规模</w:t>
      </w:r>
      <w:r>
        <w:rPr>
          <w:rFonts w:hint="eastAsia"/>
        </w:rPr>
        <w:br/>
      </w:r>
      <w:r>
        <w:rPr>
          <w:rFonts w:hint="eastAsia"/>
        </w:rPr>
        <w:t>　　　　二、美术用品生产区域分布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三、2019-2024年中国美术用品产量统计分析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三、2025-2031年中国美术用品产量预测分析</w:t>
      </w:r>
      <w:r>
        <w:rPr>
          <w:rFonts w:hint="eastAsia"/>
        </w:rPr>
        <w:br/>
      </w:r>
      <w:r>
        <w:rPr>
          <w:rFonts w:hint="eastAsia"/>
        </w:rPr>
        <w:t>　　第三节 中国美术用品市场需求分析及预测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一、中国美术用品市场需求特点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二、2019-2024年中国美术用品市场需求量统计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三、2025-2031年中国美术用品市场需求量预测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中国美术用品价格趋势分析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一、2019-2024年中国美术用品市场价格趋势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二、2025-2031年中国美术用品市场价格走势预测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2019-2024年美术用品行业经济运行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2019-2024年中国美术用品行业盈利能力分析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2019-2024年中国美术用品行业发展能力分析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2019-2024年美术用品行业偿债能力分析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2019-2024年美术用品制造企业数量分析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**地区美术用品市场发展分析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2019-2024年中国美术用品进出口分析</w:t>
      </w:r>
      <w:r>
        <w:rPr>
          <w:rFonts w:hint="eastAsia"/>
        </w:rPr>
        <w:br/>
      </w:r>
      <w:r>
        <w:rPr>
          <w:rFonts w:hint="eastAsia"/>
        </w:rPr>
        <w:t>　　第一节 美术用品进口情况分析</w:t>
      </w:r>
      <w:r>
        <w:rPr>
          <w:rFonts w:hint="eastAsia"/>
        </w:rPr>
        <w:br/>
      </w:r>
      <w:r>
        <w:rPr>
          <w:rFonts w:hint="eastAsia"/>
        </w:rPr>
        <w:t>　　第二节 美术用品出口情况分析</w:t>
      </w:r>
      <w:r>
        <w:rPr>
          <w:rFonts w:hint="eastAsia"/>
        </w:rPr>
        <w:br/>
      </w:r>
      <w:r>
        <w:rPr>
          <w:rFonts w:hint="eastAsia"/>
        </w:rPr>
        <w:t>　　第三节 影响美术用品进出口因素分析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主要美术用品生产企业及竞争格局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三、企业美术用品经营状况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美术用品行业投资战略研究</w:t>
      </w:r>
      <w:r>
        <w:rPr>
          <w:rFonts w:hint="eastAsia"/>
        </w:rPr>
        <w:br/>
      </w:r>
      <w:r>
        <w:rPr>
          <w:rFonts w:hint="eastAsia"/>
        </w:rPr>
        <w:t>　　第一节 美术用品行业发展战略研究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对我国美术用品品牌的战略思考</w:t>
      </w:r>
      <w:r>
        <w:rPr>
          <w:rFonts w:hint="eastAsia"/>
        </w:rPr>
        <w:br/>
      </w:r>
      <w:r>
        <w:rPr>
          <w:rFonts w:hint="eastAsia"/>
        </w:rPr>
        <w:t>　　　　一、美术用品品牌的重要性</w:t>
      </w:r>
      <w:r>
        <w:rPr>
          <w:rFonts w:hint="eastAsia"/>
        </w:rPr>
        <w:br/>
      </w:r>
      <w:r>
        <w:rPr>
          <w:rFonts w:hint="eastAsia"/>
        </w:rPr>
        <w:t>　　　　二、美术用品实施品牌战略的意义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三、美术用品企业品牌的现状分析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四、我国美术用品企业的品牌战略</w:t>
      </w:r>
      <w:r>
        <w:rPr>
          <w:rFonts w:hint="eastAsia"/>
        </w:rPr>
        <w:br/>
      </w:r>
      <w:r>
        <w:rPr>
          <w:rFonts w:hint="eastAsia"/>
        </w:rPr>
        <w:t>　　　　五、美术用品品牌战略管理的策略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美术用品经营策略分析</w:t>
      </w:r>
      <w:r>
        <w:rPr>
          <w:rFonts w:hint="eastAsia"/>
        </w:rPr>
        <w:br/>
      </w:r>
      <w:r>
        <w:rPr>
          <w:rFonts w:hint="eastAsia"/>
        </w:rPr>
        <w:t>　　　　一、美术用品市场细分策略</w:t>
      </w:r>
      <w:r>
        <w:rPr>
          <w:rFonts w:hint="eastAsia"/>
        </w:rPr>
        <w:br/>
      </w:r>
      <w:r>
        <w:rPr>
          <w:rFonts w:hint="eastAsia"/>
        </w:rPr>
        <w:t>　　　　二、美术用品市场创新策略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四、美术用品新产品差异化战略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2025-2031年中国美术用品发展趋势预测及投资风险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2025年美术用品市场前景分析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2025年美术用品行业发展趋势预测</w:t>
      </w:r>
      <w:r>
        <w:rPr>
          <w:rFonts w:hint="eastAsia"/>
        </w:rPr>
        <w:br/>
      </w:r>
      <w:r>
        <w:rPr>
          <w:rFonts w:hint="eastAsia"/>
        </w:rPr>
        <w:t>　　第三节 美术用品行业投资风险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美术用品投资建议</w:t>
      </w:r>
      <w:r>
        <w:rPr>
          <w:rFonts w:hint="eastAsia"/>
        </w:rPr>
        <w:br/>
      </w:r>
      <w:r>
        <w:rPr>
          <w:rFonts w:hint="eastAsia"/>
        </w:rPr>
        <w:t>　　第一节 美术用品行业投资环境分析</w:t>
      </w:r>
      <w:r>
        <w:rPr>
          <w:rFonts w:hint="eastAsia"/>
        </w:rPr>
        <w:br/>
      </w:r>
      <w:r>
        <w:rPr>
          <w:rFonts w:hint="eastAsia"/>
        </w:rPr>
        <w:t>　　第二节 美术用品行业投资进入壁垒分析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美术用品行业类别</w:t>
      </w:r>
      <w:r>
        <w:rPr>
          <w:rFonts w:hint="eastAsia"/>
        </w:rPr>
        <w:br/>
      </w:r>
      <w:r>
        <w:rPr>
          <w:rFonts w:hint="eastAsia"/>
        </w:rPr>
        <w:t>　　图表 美术用品行业产业链调研</w:t>
      </w:r>
      <w:r>
        <w:rPr>
          <w:rFonts w:hint="eastAsia"/>
        </w:rPr>
        <w:br/>
      </w:r>
      <w:r>
        <w:rPr>
          <w:rFonts w:hint="eastAsia"/>
        </w:rPr>
        <w:t>　　图表 美术用品行业现状</w:t>
      </w:r>
      <w:r>
        <w:rPr>
          <w:rFonts w:hint="eastAsia"/>
        </w:rPr>
        <w:br/>
      </w:r>
      <w:r>
        <w:rPr>
          <w:rFonts w:hint="eastAsia"/>
        </w:rPr>
        <w:t>　　图表 美术用品行业标准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2024年中国美术用品行业产能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2019-2024年中国美术用品行业产量统计</w:t>
      </w:r>
      <w:r>
        <w:rPr>
          <w:rFonts w:hint="eastAsia"/>
        </w:rPr>
        <w:br/>
      </w:r>
      <w:r>
        <w:rPr>
          <w:rFonts w:hint="eastAsia"/>
        </w:rPr>
        <w:t>　　图表 美术用品行业动态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2019-2024年中国美术用品市场需求量</w:t>
      </w:r>
      <w:r>
        <w:rPr>
          <w:rFonts w:hint="eastAsia"/>
        </w:rPr>
        <w:br/>
      </w:r>
      <w:r>
        <w:rPr>
          <w:rFonts w:hint="eastAsia"/>
        </w:rPr>
        <w:t>　　图表 2024年中国美术用品行业需求区域调研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2019-2024年中国美术用品行情</w:t>
      </w:r>
      <w:r>
        <w:rPr>
          <w:rFonts w:hint="eastAsia"/>
        </w:rPr>
        <w:br/>
      </w:r>
      <w:r>
        <w:rPr>
          <w:rFonts w:hint="eastAsia"/>
        </w:rPr>
        <w:t>　　图表 2019-2024年中国美术用品价格走势图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2019-2024年中国美术用品出口统计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**地区美术用品市场规模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**地区美术用品市场调研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**地区美术用品市场规模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**地区美术用品市场调研</w:t>
      </w:r>
      <w:r>
        <w:rPr>
          <w:rFonts w:hint="eastAsia"/>
        </w:rPr>
        <w:br/>
      </w:r>
      <w:r>
        <w:rPr>
          <w:rFonts w:hint="eastAsia"/>
        </w:rPr>
        <w:t>　　图表 **地区美术用品行业市场需求分析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美术用品行业竞争对手分析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美术用品重点企业（三）经营情况分析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美术用品重点企业（三）主要经济指标情况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美术用品重点企业（三）成长能力情况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2025-2031年中国美术用品行业市场规模预测</w:t>
      </w:r>
      <w:r>
        <w:rPr>
          <w:rFonts w:hint="eastAsia"/>
        </w:rPr>
        <w:br/>
      </w:r>
      <w:r>
        <w:rPr>
          <w:rFonts w:hint="eastAsia"/>
        </w:rPr>
        <w:t>　　图表 美术用品行业准入条件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2025-2031年中国美术用品市场前景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2025-2031年中国美术用品行业发展趋势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755861b244c3f" w:history="1">
        <w:r>
          <w:rPr>
            <w:rStyle w:val="Hyperlink"/>
          </w:rPr>
          <w:t>2025-2031年全球与中国美术用品行业研究及市场前景分析报告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755861b244c3f" w:history="1">
        <w:r>
          <w:rPr>
            <w:rStyle w:val="Hyperlink"/>
          </w:rPr>
          <w:t>https://www.20087.com/2/11/MeiShuYongPinDeQianJingQuShi.html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热点：美术工具全套、美术用品批发市场、学美术必备什么用品、美术用品清单、画画生活用品、美术用品店、一套美术用具多少钱、上海美术用品、高端的绘画用品品牌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a11a5389f4f90" w:history="1">
      <w:r>
        <w:rPr>
          <w:rStyle w:val="Hyperlink"/>
        </w:rPr>
        <w:t>2025-2031年全球与中国美术用品行业研究及市场前景分析报告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MeiShuYongPinDeQianJingQuShi.html" TargetMode="External" Id="Rfbe755861b24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MeiShuYongPinDeQianJingQuShi.html" TargetMode="External" Id="R7c7a11a5389f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2024-09-22T04:18:00Z</dcterms:created>
  <dcterms:modified xsi:type="dcterms:W3CDTF">2024-09-22T05:18:00Z</dcterms:modified>
  <dc:subject>2025-2031年全球与中国美术用品行业研究及市场前景分析报告</dc:subject>
  <dc:title>2025-2031年全球与中国美术用品行业研究及市场前景分析报告</dc:title>
  <cp:keywords>2025-2031年全球与中国美术用品行业研究及市场前景分析报告</cp:keywords>
  <dc:description>2025-2031年全球与中国美术用品行业研究及市场前景分析报告</dc:description>
</cp:coreProperties>
</file>