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aecf8ce324f02" w:history="1">
              <w:r>
                <w:rPr>
                  <w:rStyle w:val="Hyperlink"/>
                </w:rPr>
                <w:t>2026-2032年中国体育场馆发展现状与趋势分析报告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aecf8ce324f02" w:history="1">
              <w:r>
                <w:rPr>
                  <w:rStyle w:val="Hyperlink"/>
                </w:rPr>
                <w:t>2026-2032年中国体育场馆发展现状与趋势分析报告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aecf8ce324f02" w:history="1">
                <w:r>
                  <w:rPr>
                    <w:rStyle w:val="Hyperlink"/>
                  </w:rPr>
                  <w:t>https://www.20087.com/2/51/TiYuChangGuanDeQianJingQuShi.html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演唱会和大型活动的重要场所，近年来经历了从单一功能向多功能综合体的转变。随着科技的进步，现代体育场馆在设计和建造中融入了更多智能化和可持续性元素，如可调节的屋顶、LED照明、太阳能发电系统和雨水回收系统。同时，为了提升观众体验，体育场馆内部设施和服务也得到了显著改善，包括高清显示屏、无线网络覆盖和多样化的餐饮服务。</w:t>
      </w:r>
      <w:r>
        <w:rPr>
          <w:rFonts w:hint="eastAsia"/>
        </w:rPr>
        <w:br/>
      </w:r>
      <w:r>
        <w:rPr>
          <w:rFonts w:hint="eastAsia"/>
        </w:rPr>
        <w:t>　　未来，体育场馆将更加注重体验创新和数字化转型。体验创新体现在场馆将引入更多互动科技，如虚拟现实（VR）和增强现实（AR），为观众提供沉浸式的观赛体验。数字化转型则意味着场馆将集成物联网（IoT）、大数据和人工智能技术，实现场馆管理的智能化，包括智能票务、人流监控和个性化服务推送。此外，可持续性发展将成为体育场馆建设的重要考量，包括绿色建筑标准、能源效率和社区融合，以实现社会、经济和环境的三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aecf8ce324f02" w:history="1">
        <w:r>
          <w:rPr>
            <w:rStyle w:val="Hyperlink"/>
          </w:rPr>
          <w:t>2026-2032年中国体育场馆发展现状与趋势分析报告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体育场馆行业的市场规模、需求变化、产业链动态及区域发展格局。报告重点解读了体育场馆行业竞争态势与重点企业的市场表现，并通过科学研判行业趋势与前景，揭示了体育场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体育场馆产业概述</w:t>
      </w:r>
      <w:r>
        <w:rPr>
          <w:rFonts w:hint="eastAsia"/>
        </w:rPr>
        <w:br/>
      </w:r>
      <w:r>
        <w:rPr>
          <w:rFonts w:hint="eastAsia"/>
        </w:rPr>
        <w:t>　　第一节 体育场馆定义</w:t>
      </w:r>
      <w:r>
        <w:rPr>
          <w:rFonts w:hint="eastAsia"/>
        </w:rPr>
        <w:br/>
      </w:r>
      <w:r>
        <w:rPr>
          <w:rFonts w:hint="eastAsia"/>
        </w:rPr>
        <w:t>　　第二节 体育场馆行业特点</w:t>
      </w:r>
      <w:r>
        <w:rPr>
          <w:rFonts w:hint="eastAsia"/>
        </w:rPr>
        <w:br/>
      </w:r>
      <w:r>
        <w:rPr>
          <w:rFonts w:hint="eastAsia"/>
        </w:rPr>
        <w:t>　　第三节 体育场馆产业链分析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2025-2026年中国体育场馆行业运行环境分析</w:t>
      </w:r>
      <w:r>
        <w:rPr>
          <w:rFonts w:hint="eastAsia"/>
        </w:rPr>
        <w:br/>
      </w:r>
      <w:r>
        <w:rPr>
          <w:rFonts w:hint="eastAsia"/>
        </w:rPr>
        <w:t>　　第一节 体育场馆运行经济环境分析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体育场馆产业政策环境分析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一、体育场馆行业监管体制</w:t>
      </w:r>
      <w:r>
        <w:rPr>
          <w:rFonts w:hint="eastAsia"/>
        </w:rPr>
        <w:br/>
      </w:r>
      <w:r>
        <w:rPr>
          <w:rFonts w:hint="eastAsia"/>
        </w:rPr>
        <w:t>　　　　二、体育场馆行业主要法规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三、主要体育场馆产业政策</w:t>
      </w:r>
      <w:r>
        <w:rPr>
          <w:rFonts w:hint="eastAsia"/>
        </w:rPr>
        <w:br/>
      </w:r>
      <w:r>
        <w:rPr>
          <w:rFonts w:hint="eastAsia"/>
        </w:rPr>
        <w:t>　　第三节 体育场馆产业社会环境分析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国内外体育场馆行业技术差异与原因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全球体育场馆行业发展态势分析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全球体育场馆市场发展现状分析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全球主要国家体育场馆市场现状</w:t>
      </w:r>
      <w:r>
        <w:rPr>
          <w:rFonts w:hint="eastAsia"/>
        </w:rPr>
        <w:br/>
      </w:r>
      <w:r>
        <w:rPr>
          <w:rFonts w:hint="eastAsia"/>
        </w:rPr>
        <w:t>　　第三节 全球体育场馆行业发展趋势预测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2020-2025年中国体育场馆行业规模情况</w:t>
      </w:r>
      <w:r>
        <w:rPr>
          <w:rFonts w:hint="eastAsia"/>
        </w:rPr>
        <w:br/>
      </w:r>
      <w:r>
        <w:rPr>
          <w:rFonts w:hint="eastAsia"/>
        </w:rPr>
        <w:t>　　　　一、体育场馆行业市场规模情况分析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二、体育场馆行业单位规模情况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三、体育场馆行业人员规模情况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2020-2025年中国体育场馆行业财务能力分析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2025-2026年中国体育场馆行业热点动态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2026年中国体育场馆行业面临的挑战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中国重点地区体育场馆行业市场调研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国内体育场馆行业价格回顾</w:t>
      </w:r>
      <w:r>
        <w:rPr>
          <w:rFonts w:hint="eastAsia"/>
        </w:rPr>
        <w:br/>
      </w:r>
      <w:r>
        <w:rPr>
          <w:rFonts w:hint="eastAsia"/>
        </w:rPr>
        <w:t>　　第二节 国内体育场馆行业价格走势预测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中国体育场馆行业客户调研</w:t>
      </w:r>
      <w:r>
        <w:rPr>
          <w:rFonts w:hint="eastAsia"/>
        </w:rPr>
        <w:br/>
      </w:r>
      <w:r>
        <w:rPr>
          <w:rFonts w:hint="eastAsia"/>
        </w:rPr>
        <w:t>　　　　一、体育场馆行业客户偏好调查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三、体育场馆品牌忠诚度调查</w:t>
      </w:r>
      <w:r>
        <w:rPr>
          <w:rFonts w:hint="eastAsia"/>
        </w:rPr>
        <w:br/>
      </w:r>
      <w:r>
        <w:rPr>
          <w:rFonts w:hint="eastAsia"/>
        </w:rPr>
        <w:t>　　　　四、体育场馆行业客户消费理念调研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2026年体育场馆行业集中度分析</w:t>
      </w:r>
      <w:r>
        <w:rPr>
          <w:rFonts w:hint="eastAsia"/>
        </w:rPr>
        <w:br/>
      </w:r>
      <w:r>
        <w:rPr>
          <w:rFonts w:hint="eastAsia"/>
        </w:rPr>
        <w:t>　　　　一、体育场馆市场集中度分析</w:t>
      </w:r>
      <w:r>
        <w:rPr>
          <w:rFonts w:hint="eastAsia"/>
        </w:rPr>
        <w:br/>
      </w:r>
      <w:r>
        <w:rPr>
          <w:rFonts w:hint="eastAsia"/>
        </w:rPr>
        <w:t>　　　　二、体育场馆企业集中度分析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三、我国体育场馆市场竞争趋势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体育场馆企业发展策略分析</w:t>
      </w:r>
      <w:r>
        <w:rPr>
          <w:rFonts w:hint="eastAsia"/>
        </w:rPr>
        <w:br/>
      </w:r>
      <w:r>
        <w:rPr>
          <w:rFonts w:hint="eastAsia"/>
        </w:rPr>
        <w:t>　　第一节 体育场馆市场策略分析</w:t>
      </w:r>
      <w:r>
        <w:rPr>
          <w:rFonts w:hint="eastAsia"/>
        </w:rPr>
        <w:br/>
      </w:r>
      <w:r>
        <w:rPr>
          <w:rFonts w:hint="eastAsia"/>
        </w:rPr>
        <w:t>　　　　一、体育场馆价格策略分析</w:t>
      </w:r>
      <w:r>
        <w:rPr>
          <w:rFonts w:hint="eastAsia"/>
        </w:rPr>
        <w:br/>
      </w:r>
      <w:r>
        <w:rPr>
          <w:rFonts w:hint="eastAsia"/>
        </w:rPr>
        <w:t>　　　　二、体育场馆渠道策略分析</w:t>
      </w:r>
      <w:r>
        <w:rPr>
          <w:rFonts w:hint="eastAsia"/>
        </w:rPr>
        <w:br/>
      </w:r>
      <w:r>
        <w:rPr>
          <w:rFonts w:hint="eastAsia"/>
        </w:rPr>
        <w:t>　　第二节 体育场馆销售策略分析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提高体育场馆企业竞争力的策略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一、提高中国体育场馆企业核心竞争力的对策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二、体育场馆企业提升竞争力的主要方向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三、影响体育场馆企业核心竞争力的因素及提升途径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四、提高体育场馆企业竞争力的策略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体育场馆行业投资风险与控制策略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体育场馆行业SWOT模型分析</w:t>
      </w:r>
      <w:r>
        <w:rPr>
          <w:rFonts w:hint="eastAsia"/>
        </w:rPr>
        <w:br/>
      </w:r>
      <w:r>
        <w:rPr>
          <w:rFonts w:hint="eastAsia"/>
        </w:rPr>
        <w:t>　　　　一、体育场馆行业优势分析</w:t>
      </w:r>
      <w:r>
        <w:rPr>
          <w:rFonts w:hint="eastAsia"/>
        </w:rPr>
        <w:br/>
      </w:r>
      <w:r>
        <w:rPr>
          <w:rFonts w:hint="eastAsia"/>
        </w:rPr>
        <w:t>　　　　二、体育场馆行业劣势分析</w:t>
      </w:r>
      <w:r>
        <w:rPr>
          <w:rFonts w:hint="eastAsia"/>
        </w:rPr>
        <w:br/>
      </w:r>
      <w:r>
        <w:rPr>
          <w:rFonts w:hint="eastAsia"/>
        </w:rPr>
        <w:t>　　　　三、体育场馆行业机会分析</w:t>
      </w:r>
      <w:r>
        <w:rPr>
          <w:rFonts w:hint="eastAsia"/>
        </w:rPr>
        <w:br/>
      </w:r>
      <w:r>
        <w:rPr>
          <w:rFonts w:hint="eastAsia"/>
        </w:rPr>
        <w:t>　　　　四、体育场馆行业风险分析</w:t>
      </w:r>
      <w:r>
        <w:rPr>
          <w:rFonts w:hint="eastAsia"/>
        </w:rPr>
        <w:br/>
      </w:r>
      <w:r>
        <w:rPr>
          <w:rFonts w:hint="eastAsia"/>
        </w:rPr>
        <w:t>　　第二节 体育场馆行业投资风险及控制策略分析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2026-2032年中国体育场馆行业投资潜力及发展趋势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2026-2032年体育场馆行业投资潜力分析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一、体育场馆行业重点可投资领域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二、体育场馆行业目标市场需求潜力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三、体育场馆行业投资潜力综合评判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中⋅智林－2026-2032年中国体育场馆行业发展趋势分析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一、2026年体育场馆市场前景分析</w:t>
      </w:r>
      <w:r>
        <w:rPr>
          <w:rFonts w:hint="eastAsia"/>
        </w:rPr>
        <w:br/>
      </w:r>
      <w:r>
        <w:rPr>
          <w:rFonts w:hint="eastAsia"/>
        </w:rPr>
        <w:t>　　　　二、2026年体育场馆发展趋势预测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三、2026-2032年我国体育场馆行业发展剖析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五、未来体育场馆行业发展变局剖析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体育场馆行业历程</w:t>
      </w:r>
      <w:r>
        <w:rPr>
          <w:rFonts w:hint="eastAsia"/>
        </w:rPr>
        <w:br/>
      </w:r>
      <w:r>
        <w:rPr>
          <w:rFonts w:hint="eastAsia"/>
        </w:rPr>
        <w:t>　　图表 体育场馆行业生命周期</w:t>
      </w:r>
      <w:r>
        <w:rPr>
          <w:rFonts w:hint="eastAsia"/>
        </w:rPr>
        <w:br/>
      </w:r>
      <w:r>
        <w:rPr>
          <w:rFonts w:hint="eastAsia"/>
        </w:rPr>
        <w:t>　　图表 体育场馆行业产业链分析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2026-2032年中国体育场馆行业市场容量预测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2026-2032年中国体育场馆行业市场规模预测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2026-2032年中国体育场馆市场前景分析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aecf8ce324f02" w:history="1">
        <w:r>
          <w:rPr>
            <w:rStyle w:val="Hyperlink"/>
          </w:rPr>
          <w:t>2026-2032年中国体育场馆发展现状与趋势分析报告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aecf8ce324f02" w:history="1">
        <w:r>
          <w:rPr>
            <w:rStyle w:val="Hyperlink"/>
          </w:rPr>
          <w:t>https://www.20087.com/2/51/TiYuChangGuanDeQianJingQuShi.html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df95e0f243aa" w:history="1">
      <w:r>
        <w:rPr>
          <w:rStyle w:val="Hyperlink"/>
        </w:rPr>
        <w:t>2026-2032年中国体育场馆发展现状与趋势分析报告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iYuChangGuanDeQianJingQuShi.html" TargetMode="External" Id="Ra6faecf8ce32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iYuChangGuanDeQianJingQuShi.html" TargetMode="External" Id="Rc1dcdf95e0f2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2025-08-08T03:40:00Z</dcterms:created>
  <dcterms:modified xsi:type="dcterms:W3CDTF">2025-08-08T04:40:00Z</dcterms:modified>
  <dc:subject>2026-2032年中国体育场馆发展现状与趋势分析报告</dc:subject>
  <dc:title>2026-2032年中国体育场馆发展现状与趋势分析报告</dc:title>
  <cp:keywords>2026-2032年中国体育场馆发展现状与趋势分析报告</cp:keywords>
  <dc:description>2026-2032年中国体育场馆发展现状与趋势分析报告</dc:description>
</cp:coreProperties>
</file>